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14A" w:rsidP="00E1114A">
      <w:pPr>
        <w:pStyle w:val="Title"/>
      </w:pPr>
      <w:r>
        <w:fldChar w:fldCharType="begin"/>
      </w:r>
      <w:r>
        <w:instrText xml:space="preserve"> TITLE   \* MERGEFORMAT </w:instrText>
      </w:r>
      <w:r>
        <w:fldChar w:fldCharType="separate"/>
      </w:r>
      <w:r>
        <w:t>AURSCP001 Provide information to customers on automotive refinishing products</w:t>
      </w:r>
      <w:r>
        <w:fldChar w:fldCharType="end"/>
      </w:r>
    </w:p>
    <w:p w:rsidR="00E1114A" w:rsidP="00E1114A">
      <w:pPr>
        <w:pStyle w:val="Version"/>
        <w:sectPr w:rsidSect="005E2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649" w:rsidP="005E2649">
      <w:pPr>
        <w:pStyle w:val="SuperHeading"/>
      </w:pPr>
      <w:r w:rsidRPr="005E2649">
        <w:t>AURSCP001 Provide information to customers on automotive refinishing products</w:t>
      </w:r>
    </w:p>
    <w:p w:rsidR="00000000" w:rsidRPr="005E2649" w:rsidP="005E2649">
      <w:pPr>
        <w:pStyle w:val="Heading1"/>
      </w:pPr>
      <w:bookmarkStart w:id="1" w:name="O_796552"/>
      <w:bookmarkEnd w:id="1"/>
      <w:r w:rsidRPr="005E2649">
        <w:t>Modification History</w:t>
      </w:r>
    </w:p>
    <w:tbl>
      <w:tblPr>
        <w:tblW w:w="9639" w:type="dxa"/>
        <w:tblLayout w:type="fixed"/>
        <w:tblCellMar>
          <w:left w:w="62" w:type="dxa"/>
          <w:right w:w="62" w:type="dxa"/>
        </w:tblCellMar>
        <w:tblLook w:val="0000"/>
      </w:tblPr>
      <w:tblGrid>
        <w:gridCol w:w="2835"/>
        <w:gridCol w:w="6804"/>
      </w:tblGrid>
      <w:tr w:rsidTr="00E1114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649" w:rsidP="005E2649">
            <w:pPr>
              <w:pStyle w:val="BodyText"/>
            </w:pPr>
            <w:r w:rsidRPr="005E264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649">
            <w:pPr>
              <w:pStyle w:val="BodyText"/>
              <w:rPr>
                <w:lang w:val="en-NZ"/>
              </w:rPr>
            </w:pPr>
            <w:r w:rsidRPr="005E2649">
              <w:rPr>
                <w:rStyle w:val="SpecialBold"/>
              </w:rPr>
              <w:t>Comment</w:t>
            </w:r>
          </w:p>
        </w:tc>
      </w:tr>
      <w:tr w:rsidTr="00E1114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2649">
            <w:pPr>
              <w:pStyle w:val="BodyText"/>
              <w:rPr>
                <w:lang w:val="en-NZ"/>
              </w:rPr>
            </w:pPr>
            <w:r w:rsidRPr="005E264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2649" w:rsidP="005E2649">
            <w:pPr>
              <w:pStyle w:val="BodyText"/>
            </w:pPr>
            <w:r w:rsidRPr="005E2649">
              <w:t>New unit of competency.</w:t>
            </w:r>
          </w:p>
        </w:tc>
      </w:tr>
    </w:tbl>
    <w:p w:rsidR="00000000" w:rsidRPr="005E2649" w:rsidP="005E2649">
      <w:pPr>
        <w:pStyle w:val="BodyText"/>
      </w:pPr>
    </w:p>
    <w:p w:rsidR="00000000" w:rsidRPr="005E2649" w:rsidP="005E2649">
      <w:pPr>
        <w:pStyle w:val="AllowPageBreak"/>
      </w:pPr>
    </w:p>
    <w:p w:rsidR="00000000" w:rsidRPr="005E2649" w:rsidP="005E2649">
      <w:pPr>
        <w:pStyle w:val="Heading1"/>
      </w:pPr>
      <w:bookmarkStart w:id="2" w:name="O_796553"/>
      <w:bookmarkEnd w:id="2"/>
      <w:r w:rsidRPr="005E2649">
        <w:t>Application</w:t>
      </w:r>
    </w:p>
    <w:p w:rsidR="00000000" w:rsidRPr="005E2649" w:rsidP="00E1114A">
      <w:pPr>
        <w:pStyle w:val="BodyText"/>
      </w:pPr>
      <w:r w:rsidRPr="005E2649">
        <w:t>This unit describes the performance outcomes required to provide basic information to customers on automotive refinishing products, including information on surface preparation, fillers, coatings and polishes. It requires knowledge of automotive body repai</w:t>
      </w:r>
      <w:r w:rsidRPr="005E2649">
        <w:t>r and refinishing products.</w:t>
      </w:r>
    </w:p>
    <w:p w:rsidR="00000000" w:rsidRPr="005E2649" w:rsidP="00E1114A">
      <w:pPr>
        <w:pStyle w:val="BodyText"/>
      </w:pPr>
      <w:r w:rsidRPr="005E2649">
        <w:t>It applies to customer service and sales personnel working in the automotive sales and service industry.</w:t>
      </w:r>
    </w:p>
    <w:p w:rsidR="00000000" w:rsidRPr="005E2649" w:rsidP="00E1114A">
      <w:pPr>
        <w:pStyle w:val="BodyText"/>
      </w:pPr>
      <w:r w:rsidRPr="005E2649">
        <w:t>No licensing, legislative, regulatory or certification requirements apply to this unit at the time of publication.</w:t>
      </w:r>
    </w:p>
    <w:p w:rsidR="00000000" w:rsidRPr="005E2649" w:rsidP="005E2649">
      <w:pPr>
        <w:pStyle w:val="Heading1"/>
      </w:pPr>
      <w:bookmarkStart w:id="3" w:name="O_796555"/>
      <w:bookmarkEnd w:id="3"/>
      <w:r w:rsidRPr="005E2649">
        <w:t>Competency Field</w:t>
      </w:r>
    </w:p>
    <w:p w:rsidR="00000000" w:rsidRPr="005E2649" w:rsidP="00E1114A">
      <w:pPr>
        <w:pStyle w:val="BodyText"/>
      </w:pPr>
      <w:r w:rsidRPr="005E2649">
        <w:t>Sales and Parts, Administration and Management</w:t>
      </w:r>
    </w:p>
    <w:p w:rsidR="00000000" w:rsidRPr="005E2649" w:rsidP="005E2649">
      <w:pPr>
        <w:pStyle w:val="Heading1"/>
      </w:pPr>
      <w:bookmarkStart w:id="4" w:name="O_796556"/>
      <w:bookmarkEnd w:id="4"/>
      <w:r w:rsidRPr="005E2649">
        <w:t>Unit Sector</w:t>
      </w:r>
    </w:p>
    <w:p w:rsidR="00000000" w:rsidRPr="005E2649" w:rsidP="00E1114A">
      <w:pPr>
        <w:pStyle w:val="BodyText"/>
      </w:pPr>
      <w:r w:rsidRPr="005E2649">
        <w:t>Sales and Marketing - Paint</w:t>
      </w:r>
    </w:p>
    <w:p w:rsidR="00000000" w:rsidRPr="005E2649" w:rsidP="005E2649">
      <w:pPr>
        <w:pStyle w:val="Heading1"/>
      </w:pPr>
      <w:bookmarkStart w:id="5" w:name="O_796557"/>
      <w:bookmarkEnd w:id="5"/>
      <w:r w:rsidRPr="005E2649">
        <w:t>Elements and Performance Criteria</w:t>
      </w:r>
    </w:p>
    <w:tbl>
      <w:tblPr>
        <w:tblW w:w="9639" w:type="dxa"/>
        <w:tblLayout w:type="fixed"/>
        <w:tblCellMar>
          <w:left w:w="62" w:type="dxa"/>
          <w:right w:w="62" w:type="dxa"/>
        </w:tblCellMar>
        <w:tblLook w:val="0000"/>
      </w:tblPr>
      <w:tblGrid>
        <w:gridCol w:w="2835"/>
        <w:gridCol w:w="6804"/>
      </w:tblGrid>
      <w:tr w:rsidTr="005E26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BodyText"/>
            </w:pPr>
            <w:r w:rsidRPr="005E2649">
              <w:rPr>
                <w:rStyle w:val="SpecialBold"/>
              </w:rPr>
              <w:t>Elements</w:t>
            </w:r>
          </w:p>
          <w:p w:rsidR="00000000" w:rsidRPr="005E2649" w:rsidP="005E2649">
            <w:pPr>
              <w:pStyle w:val="BodyText"/>
            </w:pPr>
            <w:r w:rsidRPr="005E264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BodyText"/>
            </w:pPr>
            <w:r w:rsidRPr="005E2649">
              <w:rPr>
                <w:rStyle w:val="SpecialBold"/>
              </w:rPr>
              <w:t>Performance Crite</w:t>
            </w:r>
            <w:r w:rsidRPr="005E2649">
              <w:rPr>
                <w:rStyle w:val="SpecialBold"/>
              </w:rPr>
              <w:t>ria</w:t>
            </w:r>
          </w:p>
          <w:p w:rsidR="00000000" w:rsidP="005E2649">
            <w:pPr>
              <w:pStyle w:val="BodyText"/>
              <w:rPr>
                <w:lang w:val="en-NZ"/>
              </w:rPr>
            </w:pPr>
            <w:r w:rsidRPr="005E2649">
              <w:t>Performance criteria describe the performance needed to demonstrate achievement of the element. Where bold and italicised text is used, further information is detailed in the range of conditions section.</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List"/>
              <w:rPr>
                <w:lang w:val="en-NZ"/>
              </w:rPr>
            </w:pPr>
            <w:r w:rsidRPr="005E2649">
              <w:t>1.</w:t>
            </w:r>
            <w:r w:rsidRPr="005E2649">
              <w:tab/>
              <w:t>Access and interpret information on refinish</w:t>
            </w:r>
            <w:r w:rsidRPr="005E2649">
              <w:t>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
            </w:pPr>
            <w:r w:rsidRPr="005E2649">
              <w:t>1.1</w:t>
            </w:r>
            <w:r w:rsidRPr="005E2649">
              <w:tab/>
              <w:t>Information on automotive refinishing products and their applications and limitations is accessed and interpreted according to workplace procedures</w:t>
            </w:r>
          </w:p>
          <w:p w:rsidR="00000000" w:rsidP="005E2649">
            <w:pPr>
              <w:pStyle w:val="List"/>
              <w:rPr>
                <w:lang w:val="en-NZ"/>
              </w:rPr>
            </w:pPr>
            <w:r w:rsidRPr="005E2649">
              <w:t>1.2</w:t>
            </w:r>
            <w:r w:rsidRPr="005E2649">
              <w:tab/>
            </w:r>
            <w:r w:rsidRPr="005E2649">
              <w:rPr>
                <w:rStyle w:val="BoldandItalics"/>
              </w:rPr>
              <w:t>Differences between similar products</w:t>
            </w:r>
            <w:r w:rsidRPr="005E2649">
              <w:t xml:space="preserve"> are researched and evaluated</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List"/>
              <w:rPr>
                <w:lang w:val="en-NZ"/>
              </w:rPr>
            </w:pPr>
            <w:r w:rsidRPr="005E2649">
              <w:t>2.</w:t>
            </w:r>
            <w:r w:rsidRPr="005E2649">
              <w:tab/>
            </w:r>
            <w:r w:rsidRPr="005E2649">
              <w:t>Identify customer requirements relating to refinishing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
            </w:pPr>
            <w:r w:rsidRPr="005E2649">
              <w:t>2.1</w:t>
            </w:r>
            <w:r w:rsidRPr="005E2649">
              <w:tab/>
              <w:t>Customer is greeted according to workplace customer service standards</w:t>
            </w:r>
          </w:p>
          <w:p w:rsidR="00000000" w:rsidRPr="005E2649" w:rsidP="005E2649">
            <w:pPr>
              <w:pStyle w:val="List"/>
            </w:pPr>
            <w:r w:rsidRPr="005E2649">
              <w:t>2.2</w:t>
            </w:r>
            <w:r w:rsidRPr="005E2649">
              <w:tab/>
              <w:t>Nature of customer enquiry is determined and clarified</w:t>
            </w:r>
          </w:p>
          <w:p w:rsidR="00000000" w:rsidP="005E2649">
            <w:pPr>
              <w:pStyle w:val="List"/>
              <w:rPr>
                <w:lang w:val="en-NZ"/>
              </w:rPr>
            </w:pPr>
            <w:r w:rsidRPr="005E2649">
              <w:t>2.3</w:t>
            </w:r>
            <w:r w:rsidRPr="005E2649">
              <w:tab/>
              <w:t>Information relating to customer product requirement is</w:t>
            </w:r>
            <w:r w:rsidRPr="005E2649">
              <w:t xml:space="preserve"> gathered and confirmed with customer</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List"/>
              <w:rPr>
                <w:lang w:val="en-NZ"/>
              </w:rPr>
            </w:pPr>
            <w:r w:rsidRPr="005E2649">
              <w:t>3.</w:t>
            </w:r>
            <w:r w:rsidRPr="005E2649">
              <w:tab/>
              <w:t>Provide information to customer on refinishing products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
            </w:pPr>
            <w:r w:rsidRPr="005E2649">
              <w:t>3.1</w:t>
            </w:r>
            <w:r w:rsidRPr="005E2649">
              <w:tab/>
              <w:t>Refinishing products are evaluated against customer requirements</w:t>
            </w:r>
          </w:p>
          <w:p w:rsidR="00000000" w:rsidRPr="005E2649" w:rsidP="005E2649">
            <w:pPr>
              <w:pStyle w:val="List"/>
            </w:pPr>
            <w:r w:rsidRPr="005E2649">
              <w:t>3.2</w:t>
            </w:r>
            <w:r w:rsidRPr="005E2649">
              <w:rPr>
                <w:rStyle w:val="BoldandItalics"/>
              </w:rPr>
              <w:tab/>
              <w:t>Information</w:t>
            </w:r>
            <w:r w:rsidRPr="005E2649">
              <w:t xml:space="preserve"> is provided or demonstrated relating to applicable products to satisfy cu</w:t>
            </w:r>
            <w:r w:rsidRPr="005E2649">
              <w:t>stomer requirements and create a buying environment</w:t>
            </w:r>
          </w:p>
          <w:p w:rsidR="00000000" w:rsidRPr="005E2649" w:rsidP="005E2649">
            <w:pPr>
              <w:pStyle w:val="List"/>
            </w:pPr>
            <w:r w:rsidRPr="005E2649">
              <w:t>3.3</w:t>
            </w:r>
            <w:r w:rsidRPr="005E2649">
              <w:tab/>
              <w:t>Advice is sought from product specialist as required</w:t>
            </w:r>
          </w:p>
        </w:tc>
      </w:tr>
    </w:tbl>
    <w:p w:rsidR="00000000" w:rsidRPr="005E2649" w:rsidP="005E2649">
      <w:pPr>
        <w:pStyle w:val="BodyText"/>
      </w:pPr>
    </w:p>
    <w:p w:rsidR="00000000" w:rsidRPr="005E2649" w:rsidP="005E2649">
      <w:pPr>
        <w:pStyle w:val="AllowPageBreak"/>
      </w:pPr>
    </w:p>
    <w:p w:rsidR="00000000" w:rsidRPr="005E2649" w:rsidP="005E2649">
      <w:pPr>
        <w:pStyle w:val="Heading1"/>
      </w:pPr>
      <w:bookmarkStart w:id="6" w:name="O_796558"/>
      <w:bookmarkEnd w:id="6"/>
      <w:r w:rsidRPr="005E2649">
        <w:t>Foundation Skills</w:t>
      </w:r>
    </w:p>
    <w:p w:rsidR="00000000" w:rsidRPr="005E2649" w:rsidP="00E1114A">
      <w:pPr>
        <w:pStyle w:val="BodyText"/>
      </w:pPr>
      <w:r w:rsidRPr="005E2649">
        <w:t>This section describes those language, literacy, numeracy and employment skills that are essential to performa</w:t>
      </w:r>
      <w:r w:rsidRPr="005E2649">
        <w:t>nce and are not explicit in the performance criteria.</w:t>
      </w:r>
    </w:p>
    <w:tbl>
      <w:tblPr>
        <w:tblW w:w="9639" w:type="dxa"/>
        <w:tblLayout w:type="fixed"/>
        <w:tblCellMar>
          <w:left w:w="62" w:type="dxa"/>
          <w:right w:w="62" w:type="dxa"/>
        </w:tblCellMar>
        <w:tblLook w:val="0000"/>
      </w:tblPr>
      <w:tblGrid>
        <w:gridCol w:w="2835"/>
        <w:gridCol w:w="6804"/>
      </w:tblGrid>
      <w:tr w:rsidTr="005E264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BodyText"/>
            </w:pPr>
            <w:r w:rsidRPr="005E264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rPr>
                <w:rStyle w:val="SpecialBold"/>
              </w:rPr>
              <w:t>Description</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ListBullet"/>
              <w:rPr>
                <w:lang w:val="en-NZ"/>
              </w:rPr>
            </w:pPr>
            <w:r w:rsidRPr="005E2649">
              <w:t>access and interpret technical information relating to automotive refinishing products from a range of sources.</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ListBullet"/>
              <w:rPr>
                <w:lang w:val="en-NZ"/>
              </w:rPr>
            </w:pPr>
            <w:r w:rsidRPr="005E2649">
              <w:t>legibly and accurately summarise key information relating to automotive refinishing products for reference.</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Bullet"/>
            </w:pPr>
            <w:r w:rsidRPr="005E2649">
              <w:t>use questioning techniques suitable to customer and customer requirement</w:t>
            </w:r>
          </w:p>
          <w:p w:rsidR="00000000" w:rsidP="005E2649">
            <w:pPr>
              <w:pStyle w:val="ListBullet"/>
              <w:rPr>
                <w:lang w:val="en-NZ"/>
              </w:rPr>
            </w:pPr>
            <w:r w:rsidRPr="005E2649">
              <w:t>clearly and effectively convey technical in</w:t>
            </w:r>
            <w:r w:rsidRPr="005E2649">
              <w:t>formation using language, tone and pace appropriate to audience and purpose.</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Bullet"/>
            </w:pPr>
            <w:r w:rsidRPr="005E2649">
              <w:t>interpret and compare product numerical information in order to evaluate automotive refinishing products.</w:t>
            </w:r>
          </w:p>
        </w:tc>
      </w:tr>
    </w:tbl>
    <w:p w:rsidR="00000000" w:rsidRPr="005E2649" w:rsidP="005E2649">
      <w:pPr>
        <w:pStyle w:val="BodyText"/>
      </w:pPr>
    </w:p>
    <w:p w:rsidR="00000000" w:rsidRPr="005E2649" w:rsidP="005E2649">
      <w:pPr>
        <w:pStyle w:val="AllowPageBreak"/>
      </w:pPr>
    </w:p>
    <w:p w:rsidR="00000000" w:rsidRPr="005E2649" w:rsidP="005E2649">
      <w:pPr>
        <w:pStyle w:val="Heading1"/>
      </w:pPr>
      <w:bookmarkStart w:id="7" w:name="O_796559"/>
      <w:bookmarkEnd w:id="7"/>
      <w:r w:rsidRPr="005E2649">
        <w:t>Range of Conditions</w:t>
      </w:r>
    </w:p>
    <w:p w:rsidR="00000000" w:rsidRPr="005E2649" w:rsidP="00E1114A">
      <w:pPr>
        <w:pStyle w:val="BodyText"/>
      </w:pPr>
      <w:r w:rsidRPr="005E2649">
        <w:t>This section specifies work environments and conditions that may affect performance. Essential operating conditions that may be present (depending on the work situation, needs of the candidate, accessibility of the item, and local industry and regional con</w:t>
      </w:r>
      <w:r w:rsidRPr="005E264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rPr>
                <w:rStyle w:val="BoldandItalics"/>
              </w:rPr>
              <w:t>Differences between similar products</w:t>
            </w:r>
            <w:r w:rsidRPr="005E264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Bullet"/>
            </w:pPr>
            <w:r w:rsidRPr="005E2649">
              <w:t>brand options</w:t>
            </w:r>
          </w:p>
          <w:p w:rsidR="00000000" w:rsidRPr="005E2649" w:rsidP="005E2649">
            <w:pPr>
              <w:pStyle w:val="ListBullet"/>
            </w:pPr>
            <w:r w:rsidRPr="005E2649">
              <w:t>product features</w:t>
            </w:r>
          </w:p>
          <w:p w:rsidR="00000000" w:rsidRPr="005E2649" w:rsidP="005E2649">
            <w:pPr>
              <w:pStyle w:val="ListBullet"/>
            </w:pPr>
            <w:r w:rsidRPr="005E2649">
              <w:t>warranties</w:t>
            </w:r>
          </w:p>
          <w:p w:rsidR="00000000" w:rsidP="005E2649">
            <w:pPr>
              <w:pStyle w:val="ListBullet"/>
              <w:rPr>
                <w:lang w:val="en-NZ"/>
              </w:rPr>
            </w:pPr>
            <w:r w:rsidRPr="005E2649">
              <w:t>price.</w:t>
            </w:r>
          </w:p>
        </w:tc>
      </w:tr>
      <w:tr w:rsidTr="005E264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649">
            <w:pPr>
              <w:pStyle w:val="BodyText"/>
              <w:rPr>
                <w:lang w:val="en-NZ"/>
              </w:rPr>
            </w:pPr>
            <w:r w:rsidRPr="005E2649">
              <w:rPr>
                <w:rStyle w:val="BoldandItalics"/>
              </w:rPr>
              <w:t>Information</w:t>
            </w:r>
            <w:r w:rsidRPr="005E264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649" w:rsidP="005E2649">
            <w:pPr>
              <w:pStyle w:val="ListBullet"/>
            </w:pPr>
            <w:r w:rsidRPr="005E2649">
              <w:t>features of product</w:t>
            </w:r>
          </w:p>
          <w:p w:rsidR="00000000" w:rsidRPr="005E2649" w:rsidP="005E2649">
            <w:pPr>
              <w:pStyle w:val="ListBullet"/>
            </w:pPr>
            <w:r w:rsidRPr="005E2649">
              <w:t>benefits and limitations of product</w:t>
            </w:r>
          </w:p>
          <w:p w:rsidR="00000000" w:rsidRPr="005E2649" w:rsidP="005E2649">
            <w:pPr>
              <w:pStyle w:val="ListBullet"/>
            </w:pPr>
            <w:r w:rsidRPr="005E2649">
              <w:t>safety implications of product</w:t>
            </w:r>
          </w:p>
          <w:p w:rsidR="00000000" w:rsidRPr="005E2649" w:rsidP="005E2649">
            <w:pPr>
              <w:pStyle w:val="ListBullet"/>
            </w:pPr>
            <w:r w:rsidRPr="005E2649">
              <w:t>techniques for applying product.</w:t>
            </w:r>
          </w:p>
        </w:tc>
      </w:tr>
    </w:tbl>
    <w:p w:rsidR="00000000" w:rsidRPr="005E2649" w:rsidP="005E2649">
      <w:pPr>
        <w:pStyle w:val="BodyText"/>
      </w:pPr>
    </w:p>
    <w:p w:rsidR="00000000" w:rsidRPr="005E2649" w:rsidP="005E2649">
      <w:pPr>
        <w:pStyle w:val="AllowPageBreak"/>
      </w:pPr>
    </w:p>
    <w:p w:rsidR="00000000" w:rsidRPr="005E2649" w:rsidP="005E2649">
      <w:pPr>
        <w:pStyle w:val="Heading1"/>
      </w:pPr>
      <w:bookmarkStart w:id="8" w:name="O_796560"/>
      <w:bookmarkEnd w:id="8"/>
      <w:r w:rsidRPr="005E2649">
        <w:t>Unit Mapping Information</w:t>
      </w:r>
    </w:p>
    <w:p w:rsidR="00000000" w:rsidRPr="005E2649" w:rsidP="00E1114A">
      <w:pPr>
        <w:pStyle w:val="BodyText"/>
      </w:pPr>
      <w:r w:rsidRPr="005E2649">
        <w:t>Equivalent to AURSCP2001 Provide information to customers on automotive refinishing products</w:t>
      </w:r>
    </w:p>
    <w:p w:rsidR="00000000" w:rsidRPr="005E2649" w:rsidP="005E2649">
      <w:pPr>
        <w:pStyle w:val="Heading1"/>
      </w:pPr>
      <w:bookmarkStart w:id="9" w:name="O_796567"/>
      <w:bookmarkEnd w:id="9"/>
      <w:r w:rsidRPr="005E2649">
        <w:t>Li</w:t>
      </w:r>
      <w:r w:rsidRPr="005E2649">
        <w:t>nks</w:t>
      </w:r>
    </w:p>
    <w:p w:rsidR="00000000" w:rsidRPr="005E2649" w:rsidP="00E1114A">
      <w:pPr>
        <w:pStyle w:val="BodyText"/>
      </w:pPr>
      <w:r w:rsidRPr="005E264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185FBA">
        <w:rPr>
          <w:rStyle w:val="Hyperlink"/>
        </w:rPr>
        <w:t>https://vetnet.education.gov.au/Pages/TrainingDocs.aspx?q=b4278d82-d487-4070-a8c4-78045ec695b1</w:t>
      </w:r>
      <w:r>
        <w:fldChar w:fldCharType="end"/>
      </w:r>
    </w:p>
    <w:p w:rsidR="00000000" w:rsidRPr="005E2649" w:rsidP="005E2649"/>
    <w:sectPr w:rsidSect="005E2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9" w:rsidRPr="00E1114A" w:rsidP="00E11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14A" w:rsidP="005E2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114A" w:rsidP="005E264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1114A" w:rsidP="005E26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1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649" w:rsidRPr="00E1114A" w:rsidP="00E111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14A" w:rsidRPr="002D2AF8" w:rsidP="005E2649">
    <w:pPr>
      <w:pStyle w:val="Header"/>
      <w:framePr w:wrap="around"/>
    </w:pPr>
    <w:r>
      <w:fldChar w:fldCharType="begin"/>
    </w:r>
    <w:r>
      <w:instrText xml:space="preserve"> TITLE   \* MERGEFORMAT </w:instrText>
    </w:r>
    <w:r>
      <w:fldChar w:fldCharType="separate"/>
    </w:r>
    <w:r>
      <w:t>AURSCP001 Provide information to customers on automotive refinishing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E1114A" w:rsidP="005E26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94B7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A66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6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649"/>
    <w:pPr>
      <w:spacing w:before="360" w:after="60"/>
      <w:outlineLvl w:val="0"/>
    </w:pPr>
    <w:rPr>
      <w:sz w:val="32"/>
    </w:rPr>
  </w:style>
  <w:style w:type="paragraph" w:styleId="Heading2">
    <w:name w:val="heading 2"/>
    <w:basedOn w:val="HeadingBase"/>
    <w:next w:val="BodyText"/>
    <w:link w:val="Heading2Char"/>
    <w:qFormat/>
    <w:rsid w:val="005E2649"/>
    <w:pPr>
      <w:keepLines/>
      <w:spacing w:before="240" w:after="120"/>
      <w:outlineLvl w:val="1"/>
    </w:pPr>
    <w:rPr>
      <w:sz w:val="28"/>
      <w:szCs w:val="40"/>
    </w:rPr>
  </w:style>
  <w:style w:type="paragraph" w:styleId="Heading3">
    <w:name w:val="heading 3"/>
    <w:basedOn w:val="HeadingBase"/>
    <w:next w:val="BodyText"/>
    <w:link w:val="Heading3Char"/>
    <w:qFormat/>
    <w:rsid w:val="005E2649"/>
    <w:pPr>
      <w:spacing w:before="180" w:after="120"/>
      <w:outlineLvl w:val="2"/>
    </w:pPr>
    <w:rPr>
      <w:spacing w:val="-10"/>
      <w:kern w:val="32"/>
    </w:rPr>
  </w:style>
  <w:style w:type="paragraph" w:styleId="Heading4">
    <w:name w:val="heading 4"/>
    <w:basedOn w:val="HeadingBase"/>
    <w:next w:val="BodyText"/>
    <w:link w:val="Heading4Char"/>
    <w:qFormat/>
    <w:rsid w:val="005E2649"/>
    <w:pPr>
      <w:spacing w:before="160" w:after="120"/>
      <w:outlineLvl w:val="3"/>
    </w:pPr>
    <w:rPr>
      <w:sz w:val="22"/>
    </w:rPr>
  </w:style>
  <w:style w:type="paragraph" w:styleId="Heading5">
    <w:name w:val="heading 5"/>
    <w:basedOn w:val="HeadingBase"/>
    <w:next w:val="Normal"/>
    <w:link w:val="Heading5Char"/>
    <w:qFormat/>
    <w:rsid w:val="005E2649"/>
    <w:pPr>
      <w:spacing w:before="80"/>
      <w:outlineLvl w:val="4"/>
    </w:pPr>
    <w:rPr>
      <w:color w:val="918585"/>
      <w:sz w:val="20"/>
    </w:rPr>
  </w:style>
  <w:style w:type="paragraph" w:styleId="Heading6">
    <w:name w:val="heading 6"/>
    <w:basedOn w:val="HeadingBase"/>
    <w:next w:val="Normal"/>
    <w:link w:val="Heading6Char"/>
    <w:qFormat/>
    <w:rsid w:val="005E2649"/>
    <w:pPr>
      <w:spacing w:before="60"/>
      <w:outlineLvl w:val="5"/>
    </w:pPr>
    <w:rPr>
      <w:color w:val="918585"/>
      <w:sz w:val="20"/>
    </w:rPr>
  </w:style>
  <w:style w:type="paragraph" w:styleId="Heading7">
    <w:name w:val="heading 7"/>
    <w:basedOn w:val="Normal"/>
    <w:next w:val="Normal"/>
    <w:link w:val="Heading7Char"/>
    <w:qFormat/>
    <w:rsid w:val="005E2649"/>
    <w:pPr>
      <w:ind w:left="720"/>
      <w:outlineLvl w:val="6"/>
    </w:pPr>
    <w:rPr>
      <w:i/>
    </w:rPr>
  </w:style>
  <w:style w:type="paragraph" w:styleId="Heading8">
    <w:name w:val="heading 8"/>
    <w:basedOn w:val="Normal"/>
    <w:next w:val="Normal"/>
    <w:link w:val="Heading8Char"/>
    <w:qFormat/>
    <w:rsid w:val="005E2649"/>
    <w:pPr>
      <w:ind w:left="720"/>
      <w:outlineLvl w:val="7"/>
    </w:pPr>
    <w:rPr>
      <w:i/>
    </w:rPr>
  </w:style>
  <w:style w:type="paragraph" w:styleId="Heading9">
    <w:name w:val="heading 9"/>
    <w:basedOn w:val="Normal"/>
    <w:next w:val="Normal"/>
    <w:link w:val="Heading9Char"/>
    <w:qFormat/>
    <w:rsid w:val="005E2649"/>
    <w:pPr>
      <w:ind w:left="720"/>
      <w:outlineLvl w:val="8"/>
    </w:pPr>
    <w:rPr>
      <w:i/>
    </w:rPr>
  </w:style>
  <w:style w:type="character" w:default="1" w:styleId="DefaultParagraphFont">
    <w:name w:val="Default Paragraph Font"/>
    <w:uiPriority w:val="1"/>
    <w:unhideWhenUsed/>
    <w:rsid w:val="005E2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649"/>
  </w:style>
  <w:style w:type="character" w:customStyle="1" w:styleId="Heading1Char">
    <w:name w:val="Heading 1 Char"/>
    <w:basedOn w:val="DefaultParagraphFont"/>
    <w:link w:val="Heading1"/>
    <w:rsid w:val="005E2649"/>
    <w:rPr>
      <w:rFonts w:ascii="Times New Roman" w:eastAsia="Times New Roman" w:hAnsi="Times New Roman" w:cs="Times New Roman"/>
      <w:b/>
      <w:sz w:val="32"/>
      <w:szCs w:val="20"/>
      <w:lang w:eastAsia="en-US"/>
    </w:rPr>
  </w:style>
  <w:style w:type="paragraph" w:styleId="BodyText">
    <w:name w:val="Body Text"/>
    <w:basedOn w:val="Normal"/>
    <w:link w:val="BodyTextChar"/>
    <w:rsid w:val="005E26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649"/>
    <w:rPr>
      <w:rFonts w:ascii="Times New Roman" w:eastAsia="Times New Roman" w:hAnsi="Times New Roman" w:cs="Times New Roman"/>
      <w:sz w:val="24"/>
      <w:lang w:eastAsia="en-US"/>
    </w:rPr>
  </w:style>
  <w:style w:type="paragraph" w:styleId="List">
    <w:name w:val="List"/>
    <w:basedOn w:val="BodyText"/>
    <w:next w:val="BodyText"/>
    <w:rsid w:val="005E2649"/>
    <w:pPr>
      <w:tabs>
        <w:tab w:val="left" w:pos="340"/>
      </w:tabs>
      <w:spacing w:before="60" w:after="60"/>
      <w:ind w:left="340" w:hanging="340"/>
    </w:pPr>
  </w:style>
  <w:style w:type="paragraph" w:styleId="ListBullet">
    <w:name w:val="List Bullet"/>
    <w:basedOn w:val="List"/>
    <w:rsid w:val="005E2649"/>
    <w:pPr>
      <w:numPr>
        <w:numId w:val="12"/>
      </w:numPr>
      <w:tabs>
        <w:tab w:val="clear" w:pos="340"/>
      </w:tabs>
      <w:spacing w:before="40" w:after="40"/>
    </w:pPr>
  </w:style>
  <w:style w:type="character" w:customStyle="1" w:styleId="SpecialBold">
    <w:name w:val="Special Bold"/>
    <w:basedOn w:val="DefaultParagraphFont"/>
    <w:rsid w:val="005E2649"/>
    <w:rPr>
      <w:b/>
      <w:spacing w:val="0"/>
    </w:rPr>
  </w:style>
  <w:style w:type="paragraph" w:customStyle="1" w:styleId="SuperHeading">
    <w:name w:val="SuperHeading"/>
    <w:basedOn w:val="Normal"/>
    <w:rsid w:val="005E2649"/>
    <w:pPr>
      <w:spacing w:before="240" w:after="120"/>
      <w:outlineLvl w:val="0"/>
    </w:pPr>
    <w:rPr>
      <w:rFonts w:ascii="Times New Roman" w:hAnsi="Times New Roman"/>
      <w:b/>
      <w:sz w:val="32"/>
    </w:rPr>
  </w:style>
  <w:style w:type="paragraph" w:customStyle="1" w:styleId="AllowPageBreak">
    <w:name w:val="AllowPageBreak"/>
    <w:rsid w:val="005E2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2649"/>
    <w:rPr>
      <w:b/>
      <w:i/>
      <w:u w:val="none"/>
    </w:rPr>
  </w:style>
  <w:style w:type="character" w:customStyle="1" w:styleId="Heading2Char">
    <w:name w:val="Heading 2 Char"/>
    <w:basedOn w:val="DefaultParagraphFont"/>
    <w:link w:val="Heading2"/>
    <w:rsid w:val="005E2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6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6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649"/>
    <w:rPr>
      <w:rFonts w:ascii="Courier New" w:eastAsia="Times New Roman" w:hAnsi="Courier New" w:cs="Times New Roman"/>
      <w:i/>
      <w:szCs w:val="20"/>
      <w:lang w:eastAsia="en-US"/>
    </w:rPr>
  </w:style>
  <w:style w:type="paragraph" w:customStyle="1" w:styleId="HeadingBase">
    <w:name w:val="Heading Base"/>
    <w:rsid w:val="005E2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649"/>
    <w:pPr>
      <w:tabs>
        <w:tab w:val="right" w:leader="dot" w:pos="9072"/>
      </w:tabs>
      <w:ind w:left="567"/>
    </w:pPr>
    <w:rPr>
      <w:szCs w:val="22"/>
    </w:rPr>
  </w:style>
  <w:style w:type="paragraph" w:customStyle="1" w:styleId="TOCBase">
    <w:name w:val="TOC Base"/>
    <w:rsid w:val="005E2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649"/>
    <w:pPr>
      <w:tabs>
        <w:tab w:val="right" w:leader="dot" w:pos="9072"/>
      </w:tabs>
      <w:spacing w:before="40" w:after="40"/>
      <w:ind w:left="284"/>
    </w:pPr>
    <w:rPr>
      <w:rFonts w:ascii="Times New Roman" w:hAnsi="Times New Roman"/>
    </w:rPr>
  </w:style>
  <w:style w:type="paragraph" w:styleId="TOC1">
    <w:name w:val="toc 1"/>
    <w:basedOn w:val="TOCBase"/>
    <w:next w:val="Normal"/>
    <w:rsid w:val="005E26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649"/>
    <w:rPr>
      <w:rFonts w:ascii="Times New Roman" w:eastAsia="Times New Roman" w:hAnsi="Times New Roman" w:cs="Times New Roman"/>
      <w:sz w:val="16"/>
      <w:lang w:eastAsia="en-US"/>
    </w:rPr>
  </w:style>
  <w:style w:type="paragraph" w:styleId="Title">
    <w:name w:val="Title"/>
    <w:basedOn w:val="HeadingBase"/>
    <w:link w:val="TitleChar"/>
    <w:qFormat/>
    <w:rsid w:val="005E2649"/>
    <w:pPr>
      <w:spacing w:before="5040"/>
      <w:jc w:val="center"/>
    </w:pPr>
    <w:rPr>
      <w:sz w:val="48"/>
      <w:szCs w:val="72"/>
      <w:lang w:val="en-US"/>
    </w:rPr>
  </w:style>
  <w:style w:type="character" w:customStyle="1" w:styleId="TitleChar">
    <w:name w:val="Title Char"/>
    <w:basedOn w:val="DefaultParagraphFont"/>
    <w:link w:val="Title"/>
    <w:rsid w:val="005E2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649"/>
    <w:pPr>
      <w:tabs>
        <w:tab w:val="left" w:pos="3600"/>
        <w:tab w:val="left" w:pos="3958"/>
      </w:tabs>
    </w:pPr>
  </w:style>
  <w:style w:type="paragraph" w:customStyle="1" w:styleId="Note">
    <w:name w:val="Note"/>
    <w:basedOn w:val="BodyText"/>
    <w:rsid w:val="005E2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649"/>
    <w:pPr>
      <w:framePr w:wrap="auto" w:hAnchor="text" w:y="6049"/>
    </w:pPr>
    <w:rPr>
      <w:color w:val="000000"/>
      <w:sz w:val="40"/>
    </w:rPr>
  </w:style>
  <w:style w:type="paragraph" w:customStyle="1" w:styleId="TOCTitle">
    <w:name w:val="TOCTitle"/>
    <w:basedOn w:val="Heading1"/>
    <w:rsid w:val="005E2649"/>
    <w:pPr>
      <w:spacing w:after="240"/>
      <w:jc w:val="center"/>
      <w:outlineLvl w:val="9"/>
    </w:pPr>
    <w:rPr>
      <w:caps/>
    </w:rPr>
  </w:style>
  <w:style w:type="paragraph" w:customStyle="1" w:styleId="Version">
    <w:name w:val="Version"/>
    <w:rsid w:val="005E2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649"/>
    <w:pPr>
      <w:numPr>
        <w:numId w:val="13"/>
      </w:numPr>
      <w:tabs>
        <w:tab w:val="clear" w:pos="680"/>
      </w:tabs>
    </w:pPr>
  </w:style>
  <w:style w:type="paragraph" w:styleId="Index1">
    <w:name w:val="index 1"/>
    <w:basedOn w:val="Normal"/>
    <w:next w:val="Normal"/>
    <w:semiHidden/>
    <w:rsid w:val="005E2649"/>
    <w:pPr>
      <w:keepNext w:val="0"/>
      <w:tabs>
        <w:tab w:val="right" w:pos="4176"/>
      </w:tabs>
      <w:ind w:left="198" w:hanging="198"/>
    </w:pPr>
    <w:rPr>
      <w:rFonts w:ascii="Garamond" w:hAnsi="Garamond"/>
    </w:rPr>
  </w:style>
  <w:style w:type="paragraph" w:styleId="IndexHeading">
    <w:name w:val="index heading"/>
    <w:basedOn w:val="Normal"/>
    <w:next w:val="Index1"/>
    <w:semiHidden/>
    <w:rsid w:val="005E2649"/>
    <w:pPr>
      <w:spacing w:before="120" w:after="120"/>
    </w:pPr>
    <w:rPr>
      <w:rFonts w:ascii="Arial" w:hAnsi="Arial"/>
      <w:b/>
      <w:color w:val="918585"/>
      <w:sz w:val="24"/>
    </w:rPr>
  </w:style>
  <w:style w:type="paragraph" w:styleId="Header">
    <w:name w:val="header"/>
    <w:basedOn w:val="Normal"/>
    <w:link w:val="HeaderChar"/>
    <w:rsid w:val="005E2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649"/>
    <w:rPr>
      <w:rFonts w:ascii="Times New Roman" w:eastAsia="Times New Roman" w:hAnsi="Times New Roman" w:cs="Times New Roman"/>
      <w:sz w:val="16"/>
      <w:szCs w:val="20"/>
      <w:lang w:val="en-GB" w:eastAsia="en-US"/>
    </w:rPr>
  </w:style>
  <w:style w:type="paragraph" w:customStyle="1" w:styleId="Chapter">
    <w:name w:val="Chapter"/>
    <w:basedOn w:val="Normal"/>
    <w:rsid w:val="005E2649"/>
    <w:pPr>
      <w:spacing w:before="240"/>
    </w:pPr>
    <w:rPr>
      <w:rFonts w:ascii="Times New Roman" w:hAnsi="Times New Roman"/>
      <w:smallCaps/>
      <w:spacing w:val="80"/>
      <w:sz w:val="28"/>
    </w:rPr>
  </w:style>
  <w:style w:type="paragraph" w:customStyle="1" w:styleId="InChapter">
    <w:name w:val="InChapter"/>
    <w:basedOn w:val="Heading3"/>
    <w:rsid w:val="005E2649"/>
    <w:pPr>
      <w:spacing w:after="240"/>
      <w:outlineLvl w:val="9"/>
    </w:pPr>
    <w:rPr>
      <w:noProof/>
    </w:rPr>
  </w:style>
  <w:style w:type="paragraph" w:styleId="Index2">
    <w:name w:val="index 2"/>
    <w:basedOn w:val="Normal"/>
    <w:next w:val="Normal"/>
    <w:semiHidden/>
    <w:rsid w:val="005E2649"/>
    <w:pPr>
      <w:tabs>
        <w:tab w:val="right" w:pos="4176"/>
      </w:tabs>
      <w:ind w:left="568" w:hanging="284"/>
    </w:pPr>
    <w:rPr>
      <w:rFonts w:ascii="Garamond" w:hAnsi="Garamond"/>
    </w:rPr>
  </w:style>
  <w:style w:type="paragraph" w:customStyle="1" w:styleId="Byline">
    <w:name w:val="Byline"/>
    <w:rsid w:val="005E2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649"/>
    <w:pPr>
      <w:tabs>
        <w:tab w:val="clear" w:pos="3600"/>
        <w:tab w:val="clear" w:pos="3958"/>
      </w:tabs>
      <w:jc w:val="right"/>
    </w:pPr>
  </w:style>
  <w:style w:type="character" w:styleId="Emphasis">
    <w:name w:val="Emphasis"/>
    <w:basedOn w:val="DefaultParagraphFont"/>
    <w:qFormat/>
    <w:rsid w:val="005E2649"/>
    <w:rPr>
      <w:i/>
    </w:rPr>
  </w:style>
  <w:style w:type="paragraph" w:styleId="Caption">
    <w:name w:val="caption"/>
    <w:basedOn w:val="BodyText"/>
    <w:next w:val="Normal"/>
    <w:qFormat/>
    <w:rsid w:val="005E2649"/>
    <w:pPr>
      <w:framePr w:w="2268" w:hSpace="181" w:vSpace="181" w:wrap="around" w:vAnchor="text" w:hAnchor="page" w:x="1135" w:y="285" w:anchorLock="1"/>
    </w:pPr>
    <w:rPr>
      <w:i/>
    </w:rPr>
  </w:style>
  <w:style w:type="paragraph" w:customStyle="1" w:styleId="MiniTOCTitle">
    <w:name w:val="MiniTOCTitle"/>
    <w:basedOn w:val="Heading4"/>
    <w:rsid w:val="005E2649"/>
    <w:pPr>
      <w:spacing w:before="240"/>
      <w:outlineLvl w:val="9"/>
    </w:pPr>
    <w:rPr>
      <w:noProof/>
      <w:sz w:val="24"/>
    </w:rPr>
  </w:style>
  <w:style w:type="paragraph" w:customStyle="1" w:styleId="MiniTOCItem">
    <w:name w:val="MiniTOCItem"/>
    <w:basedOn w:val="ListBullet"/>
    <w:rsid w:val="005E2649"/>
    <w:pPr>
      <w:numPr>
        <w:numId w:val="0"/>
      </w:numPr>
      <w:tabs>
        <w:tab w:val="right" w:leader="dot" w:pos="6521"/>
      </w:tabs>
      <w:spacing w:before="0" w:after="0"/>
    </w:pPr>
  </w:style>
  <w:style w:type="paragraph" w:customStyle="1" w:styleId="TOFTitle">
    <w:name w:val="TOFTitle"/>
    <w:basedOn w:val="TOCTitle"/>
    <w:rsid w:val="005E2649"/>
  </w:style>
  <w:style w:type="paragraph" w:styleId="TableofFigures">
    <w:name w:val="table of figures"/>
    <w:basedOn w:val="Normal"/>
    <w:next w:val="Normal"/>
    <w:semiHidden/>
    <w:rsid w:val="005E2649"/>
    <w:pPr>
      <w:tabs>
        <w:tab w:val="right" w:leader="dot" w:pos="9072"/>
      </w:tabs>
      <w:ind w:left="970" w:hanging="403"/>
    </w:pPr>
    <w:rPr>
      <w:rFonts w:ascii="Times New Roman" w:hAnsi="Times New Roman"/>
      <w:b/>
    </w:rPr>
  </w:style>
  <w:style w:type="paragraph" w:styleId="ListNumber">
    <w:name w:val="List Number"/>
    <w:basedOn w:val="List"/>
    <w:rsid w:val="005E2649"/>
    <w:pPr>
      <w:numPr>
        <w:numId w:val="10"/>
      </w:numPr>
    </w:pPr>
  </w:style>
  <w:style w:type="character" w:customStyle="1" w:styleId="WingdingSymbols">
    <w:name w:val="Wingding Symbols"/>
    <w:rsid w:val="005E2649"/>
    <w:rPr>
      <w:rFonts w:ascii="Wingdings" w:hAnsi="Wingdings"/>
    </w:rPr>
  </w:style>
  <w:style w:type="paragraph" w:customStyle="1" w:styleId="TableHeading">
    <w:name w:val="Table Heading"/>
    <w:basedOn w:val="HeadingBase"/>
    <w:rsid w:val="005E2649"/>
    <w:pPr>
      <w:keepLines/>
      <w:pBdr>
        <w:bottom w:val="single" w:sz="6" w:space="1" w:color="918585"/>
      </w:pBdr>
      <w:spacing w:before="240"/>
    </w:pPr>
  </w:style>
  <w:style w:type="character" w:customStyle="1" w:styleId="HotSpot">
    <w:name w:val="HotSpot"/>
    <w:rsid w:val="005E2649"/>
    <w:rPr>
      <w:color w:val="0033CC"/>
      <w:u w:val="none"/>
    </w:rPr>
  </w:style>
  <w:style w:type="paragraph" w:customStyle="1" w:styleId="BodyTextRight">
    <w:name w:val="Body Text Right"/>
    <w:basedOn w:val="BodyText"/>
    <w:rsid w:val="005E2649"/>
    <w:pPr>
      <w:spacing w:before="0" w:after="0"/>
      <w:jc w:val="right"/>
    </w:pPr>
  </w:style>
  <w:style w:type="paragraph" w:styleId="Index3">
    <w:name w:val="index 3"/>
    <w:basedOn w:val="ListNumber2"/>
    <w:next w:val="Normal"/>
    <w:semiHidden/>
    <w:rsid w:val="005E2649"/>
    <w:pPr>
      <w:numPr>
        <w:numId w:val="0"/>
      </w:numPr>
      <w:tabs>
        <w:tab w:val="right" w:leader="dot" w:pos="4176"/>
      </w:tabs>
    </w:pPr>
  </w:style>
  <w:style w:type="paragraph" w:styleId="ListNumber2">
    <w:name w:val="List Number 2"/>
    <w:basedOn w:val="List2"/>
    <w:rsid w:val="005E2649"/>
    <w:pPr>
      <w:numPr>
        <w:numId w:val="9"/>
      </w:numPr>
      <w:tabs>
        <w:tab w:val="clear" w:pos="1060"/>
      </w:tabs>
    </w:pPr>
  </w:style>
  <w:style w:type="paragraph" w:customStyle="1" w:styleId="MarginNote">
    <w:name w:val="Margin Note"/>
    <w:basedOn w:val="BodyText"/>
    <w:rsid w:val="005E2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6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649"/>
    <w:rPr>
      <w:sz w:val="32"/>
    </w:rPr>
  </w:style>
  <w:style w:type="paragraph" w:customStyle="1" w:styleId="HeadingProcedure">
    <w:name w:val="Heading Procedure"/>
    <w:basedOn w:val="HeadingBase"/>
    <w:next w:val="Normal"/>
    <w:rsid w:val="005E2649"/>
    <w:pPr>
      <w:tabs>
        <w:tab w:val="left" w:pos="0"/>
      </w:tabs>
      <w:spacing w:before="120" w:after="60"/>
    </w:pPr>
    <w:rPr>
      <w:i/>
      <w:color w:val="918585"/>
      <w:sz w:val="22"/>
    </w:rPr>
  </w:style>
  <w:style w:type="paragraph" w:customStyle="1" w:styleId="TableBodyText">
    <w:name w:val="Table Body Text"/>
    <w:basedOn w:val="BodyText"/>
    <w:rsid w:val="005E2649"/>
    <w:pPr>
      <w:spacing w:before="60" w:after="60"/>
    </w:pPr>
  </w:style>
  <w:style w:type="paragraph" w:styleId="ListContinue">
    <w:name w:val="List Continue"/>
    <w:basedOn w:val="List"/>
    <w:rsid w:val="005E2649"/>
    <w:pPr>
      <w:ind w:firstLine="0"/>
    </w:pPr>
  </w:style>
  <w:style w:type="paragraph" w:customStyle="1" w:styleId="ListNote">
    <w:name w:val="List Note"/>
    <w:basedOn w:val="List"/>
    <w:rsid w:val="005E2649"/>
    <w:pPr>
      <w:pBdr>
        <w:top w:val="single" w:sz="6" w:space="2" w:color="918585"/>
        <w:bottom w:val="single" w:sz="6" w:space="2" w:color="918585"/>
      </w:pBdr>
      <w:tabs>
        <w:tab w:val="left" w:pos="1021"/>
      </w:tabs>
      <w:ind w:firstLine="0"/>
    </w:pPr>
  </w:style>
  <w:style w:type="paragraph" w:customStyle="1" w:styleId="Warning">
    <w:name w:val="Warning"/>
    <w:basedOn w:val="BodyText"/>
    <w:rsid w:val="005E2649"/>
    <w:pPr>
      <w:shd w:val="clear" w:color="auto" w:fill="D9D9D9"/>
      <w:tabs>
        <w:tab w:val="left" w:pos="992"/>
      </w:tabs>
      <w:ind w:left="119" w:right="119"/>
    </w:pPr>
    <w:rPr>
      <w:sz w:val="20"/>
    </w:rPr>
  </w:style>
  <w:style w:type="paragraph" w:customStyle="1" w:styleId="MarginIcons">
    <w:name w:val="Margin Icons"/>
    <w:basedOn w:val="BodyText"/>
    <w:rsid w:val="005E2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649"/>
    <w:rPr>
      <w:rFonts w:ascii="Courier New" w:hAnsi="Courier New"/>
    </w:rPr>
  </w:style>
  <w:style w:type="paragraph" w:customStyle="1" w:styleId="NoteBullet">
    <w:name w:val="Note Bullet"/>
    <w:basedOn w:val="Note"/>
    <w:rsid w:val="005E2649"/>
    <w:pPr>
      <w:tabs>
        <w:tab w:val="clear" w:pos="680"/>
      </w:tabs>
      <w:spacing w:before="60" w:after="60"/>
    </w:pPr>
  </w:style>
  <w:style w:type="paragraph" w:customStyle="1" w:styleId="SubHeading2">
    <w:name w:val="SubHeading2"/>
    <w:basedOn w:val="HeadingBase"/>
    <w:rsid w:val="005E2649"/>
    <w:pPr>
      <w:spacing w:before="240" w:after="60"/>
    </w:pPr>
    <w:rPr>
      <w:sz w:val="20"/>
    </w:rPr>
  </w:style>
  <w:style w:type="paragraph" w:customStyle="1" w:styleId="SubHeading1">
    <w:name w:val="SubHeading1"/>
    <w:basedOn w:val="HeadingBase"/>
    <w:rsid w:val="005E2649"/>
    <w:pPr>
      <w:spacing w:before="240" w:after="60"/>
    </w:pPr>
    <w:rPr>
      <w:color w:val="918585"/>
      <w:sz w:val="22"/>
    </w:rPr>
  </w:style>
  <w:style w:type="paragraph" w:customStyle="1" w:styleId="SideHeading">
    <w:name w:val="Side Heading"/>
    <w:basedOn w:val="HeadingBase"/>
    <w:rsid w:val="005E2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649"/>
    <w:pPr>
      <w:tabs>
        <w:tab w:val="num" w:pos="360"/>
      </w:tabs>
    </w:pPr>
  </w:style>
  <w:style w:type="paragraph" w:styleId="PlainText">
    <w:name w:val="Plain Text"/>
    <w:basedOn w:val="Normal"/>
    <w:link w:val="PlainTextChar"/>
    <w:rsid w:val="005E2649"/>
    <w:rPr>
      <w:sz w:val="20"/>
    </w:rPr>
  </w:style>
  <w:style w:type="character" w:customStyle="1" w:styleId="PlainTextChar">
    <w:name w:val="Plain Text Char"/>
    <w:basedOn w:val="DefaultParagraphFont"/>
    <w:link w:val="PlainText"/>
    <w:rsid w:val="005E2649"/>
    <w:rPr>
      <w:rFonts w:ascii="Courier New" w:eastAsia="Times New Roman" w:hAnsi="Courier New" w:cs="Times New Roman"/>
      <w:sz w:val="20"/>
      <w:szCs w:val="20"/>
      <w:lang w:eastAsia="en-US"/>
    </w:rPr>
  </w:style>
  <w:style w:type="character" w:customStyle="1" w:styleId="MenuOption">
    <w:name w:val="Menu Option"/>
    <w:basedOn w:val="DefaultParagraphFont"/>
    <w:rsid w:val="005E2649"/>
    <w:rPr>
      <w:b/>
      <w:smallCaps/>
    </w:rPr>
  </w:style>
  <w:style w:type="paragraph" w:customStyle="1" w:styleId="TableListNumber">
    <w:name w:val="Table List Number"/>
    <w:basedOn w:val="ListNumber"/>
    <w:rsid w:val="005E2649"/>
    <w:pPr>
      <w:numPr>
        <w:numId w:val="0"/>
      </w:numPr>
    </w:pPr>
  </w:style>
  <w:style w:type="paragraph" w:styleId="TOC4">
    <w:name w:val="toc 4"/>
    <w:basedOn w:val="TOCBase"/>
    <w:next w:val="Normal"/>
    <w:semiHidden/>
    <w:rsid w:val="005E2649"/>
    <w:pPr>
      <w:tabs>
        <w:tab w:val="right" w:leader="dot" w:pos="9071"/>
      </w:tabs>
      <w:ind w:left="1701"/>
    </w:pPr>
  </w:style>
  <w:style w:type="paragraph" w:customStyle="1" w:styleId="ListAlpha">
    <w:name w:val="List Alpha"/>
    <w:basedOn w:val="List"/>
    <w:rsid w:val="005E2649"/>
    <w:pPr>
      <w:numPr>
        <w:numId w:val="8"/>
      </w:numPr>
    </w:pPr>
  </w:style>
  <w:style w:type="paragraph" w:customStyle="1" w:styleId="ListAlpha2">
    <w:name w:val="List Alpha 2"/>
    <w:basedOn w:val="List2"/>
    <w:rsid w:val="005E2649"/>
    <w:pPr>
      <w:numPr>
        <w:numId w:val="7"/>
      </w:numPr>
    </w:pPr>
  </w:style>
  <w:style w:type="paragraph" w:styleId="List2">
    <w:name w:val="List 2"/>
    <w:basedOn w:val="BodyText"/>
    <w:rsid w:val="005E2649"/>
    <w:pPr>
      <w:tabs>
        <w:tab w:val="left" w:pos="680"/>
      </w:tabs>
      <w:spacing w:before="60" w:after="60"/>
      <w:ind w:left="680" w:hanging="340"/>
    </w:pPr>
  </w:style>
  <w:style w:type="paragraph" w:styleId="List3">
    <w:name w:val="List 3"/>
    <w:basedOn w:val="BodyText"/>
    <w:rsid w:val="005E2649"/>
    <w:pPr>
      <w:tabs>
        <w:tab w:val="left" w:pos="1021"/>
      </w:tabs>
      <w:spacing w:before="60" w:after="60"/>
      <w:ind w:left="1020" w:hanging="340"/>
    </w:pPr>
  </w:style>
  <w:style w:type="paragraph" w:styleId="List4">
    <w:name w:val="List 4"/>
    <w:basedOn w:val="BodyText"/>
    <w:rsid w:val="005E2649"/>
    <w:pPr>
      <w:tabs>
        <w:tab w:val="left" w:pos="1361"/>
      </w:tabs>
      <w:spacing w:before="60" w:after="60"/>
      <w:ind w:left="1361" w:hanging="340"/>
    </w:pPr>
  </w:style>
  <w:style w:type="paragraph" w:styleId="List5">
    <w:name w:val="List 5"/>
    <w:basedOn w:val="BodyText"/>
    <w:rsid w:val="005E2649"/>
    <w:pPr>
      <w:tabs>
        <w:tab w:val="left" w:pos="1701"/>
      </w:tabs>
      <w:spacing w:before="60" w:after="60"/>
      <w:ind w:left="1701" w:hanging="340"/>
    </w:pPr>
  </w:style>
  <w:style w:type="paragraph" w:styleId="ListBullet3">
    <w:name w:val="List Bullet 3"/>
    <w:basedOn w:val="List3"/>
    <w:rsid w:val="005E2649"/>
    <w:pPr>
      <w:numPr>
        <w:numId w:val="14"/>
      </w:numPr>
      <w:tabs>
        <w:tab w:val="clear" w:pos="1021"/>
      </w:tabs>
      <w:ind w:left="1037" w:hanging="357"/>
    </w:pPr>
  </w:style>
  <w:style w:type="paragraph" w:styleId="ListBullet4">
    <w:name w:val="List Bullet 4"/>
    <w:basedOn w:val="List4"/>
    <w:rsid w:val="005E2649"/>
    <w:pPr>
      <w:numPr>
        <w:numId w:val="2"/>
      </w:numPr>
      <w:tabs>
        <w:tab w:val="clear" w:pos="1361"/>
      </w:tabs>
    </w:pPr>
  </w:style>
  <w:style w:type="paragraph" w:styleId="ListBullet5">
    <w:name w:val="List Bullet 5"/>
    <w:basedOn w:val="List5"/>
    <w:rsid w:val="005E2649"/>
    <w:pPr>
      <w:numPr>
        <w:numId w:val="3"/>
      </w:numPr>
    </w:pPr>
  </w:style>
  <w:style w:type="paragraph" w:styleId="ListContinue2">
    <w:name w:val="List Continue 2"/>
    <w:basedOn w:val="List2"/>
    <w:rsid w:val="005E2649"/>
    <w:pPr>
      <w:ind w:firstLine="0"/>
    </w:pPr>
  </w:style>
  <w:style w:type="paragraph" w:styleId="ListContinue3">
    <w:name w:val="List Continue 3"/>
    <w:basedOn w:val="List3"/>
    <w:rsid w:val="005E2649"/>
    <w:pPr>
      <w:ind w:left="1021" w:firstLine="0"/>
    </w:pPr>
  </w:style>
  <w:style w:type="paragraph" w:styleId="ListContinue4">
    <w:name w:val="List Continue 4"/>
    <w:basedOn w:val="List4"/>
    <w:rsid w:val="005E2649"/>
    <w:pPr>
      <w:ind w:firstLine="0"/>
    </w:pPr>
  </w:style>
  <w:style w:type="paragraph" w:styleId="ListContinue5">
    <w:name w:val="List Continue 5"/>
    <w:basedOn w:val="List5"/>
    <w:rsid w:val="005E2649"/>
    <w:pPr>
      <w:ind w:firstLine="0"/>
    </w:pPr>
  </w:style>
  <w:style w:type="paragraph" w:styleId="ListNumber3">
    <w:name w:val="List Number 3"/>
    <w:basedOn w:val="List3"/>
    <w:rsid w:val="005E2649"/>
    <w:pPr>
      <w:numPr>
        <w:numId w:val="4"/>
      </w:numPr>
    </w:pPr>
  </w:style>
  <w:style w:type="paragraph" w:styleId="ListNumber4">
    <w:name w:val="List Number 4"/>
    <w:basedOn w:val="List4"/>
    <w:rsid w:val="005E2649"/>
    <w:pPr>
      <w:numPr>
        <w:numId w:val="5"/>
      </w:numPr>
    </w:pPr>
  </w:style>
  <w:style w:type="paragraph" w:styleId="ListNumber5">
    <w:name w:val="List Number 5"/>
    <w:basedOn w:val="List5"/>
    <w:rsid w:val="005E2649"/>
    <w:pPr>
      <w:numPr>
        <w:numId w:val="6"/>
      </w:numPr>
    </w:pPr>
  </w:style>
  <w:style w:type="paragraph" w:styleId="BlockText">
    <w:name w:val="Block Text"/>
    <w:basedOn w:val="Normal"/>
    <w:rsid w:val="005E2649"/>
    <w:pPr>
      <w:spacing w:after="120"/>
      <w:ind w:left="1440" w:right="1440"/>
    </w:pPr>
  </w:style>
  <w:style w:type="character" w:customStyle="1" w:styleId="Subscript">
    <w:name w:val="Subscript"/>
    <w:basedOn w:val="DefaultParagraphFont"/>
    <w:rsid w:val="005E2649"/>
    <w:rPr>
      <w:sz w:val="16"/>
      <w:vertAlign w:val="subscript"/>
    </w:rPr>
  </w:style>
  <w:style w:type="character" w:customStyle="1" w:styleId="Superscript">
    <w:name w:val="Superscript"/>
    <w:basedOn w:val="DefaultParagraphFont"/>
    <w:rsid w:val="005E2649"/>
    <w:rPr>
      <w:sz w:val="16"/>
      <w:vertAlign w:val="superscript"/>
    </w:rPr>
  </w:style>
  <w:style w:type="character" w:customStyle="1" w:styleId="Symbols">
    <w:name w:val="Symbols"/>
    <w:basedOn w:val="DefaultParagraphFont"/>
    <w:rsid w:val="005E2649"/>
    <w:rPr>
      <w:rFonts w:ascii="Symbol" w:hAnsi="Symbol"/>
    </w:rPr>
  </w:style>
  <w:style w:type="character" w:customStyle="1" w:styleId="MenuOptions">
    <w:name w:val="Menu Options"/>
    <w:basedOn w:val="DefaultParagraphFont"/>
    <w:rsid w:val="005E2649"/>
    <w:rPr>
      <w:rFonts w:ascii="Arial Narrow" w:hAnsi="Arial Narrow"/>
      <w:smallCaps/>
    </w:rPr>
  </w:style>
  <w:style w:type="character" w:customStyle="1" w:styleId="Buttons">
    <w:name w:val="Buttons"/>
    <w:basedOn w:val="DefaultParagraphFont"/>
    <w:rsid w:val="005E2649"/>
    <w:rPr>
      <w:b/>
    </w:rPr>
  </w:style>
  <w:style w:type="character" w:customStyle="1" w:styleId="Underlined">
    <w:name w:val="Underlined"/>
    <w:basedOn w:val="DefaultParagraphFont"/>
    <w:rsid w:val="005E2649"/>
    <w:rPr>
      <w:u w:val="single"/>
    </w:rPr>
  </w:style>
  <w:style w:type="paragraph" w:customStyle="1" w:styleId="TableBodyTextRight">
    <w:name w:val="Table Body Text Right"/>
    <w:basedOn w:val="TableBodyText"/>
    <w:rsid w:val="005E2649"/>
    <w:pPr>
      <w:widowControl w:val="0"/>
      <w:autoSpaceDE w:val="0"/>
      <w:autoSpaceDN w:val="0"/>
      <w:adjustRightInd w:val="0"/>
      <w:jc w:val="right"/>
    </w:pPr>
    <w:rPr>
      <w:rFonts w:cs="Arial"/>
      <w:szCs w:val="18"/>
    </w:rPr>
  </w:style>
  <w:style w:type="paragraph" w:customStyle="1" w:styleId="CopyrightText">
    <w:name w:val="Copyright Text"/>
    <w:basedOn w:val="BodyText"/>
    <w:rsid w:val="005E2649"/>
    <w:rPr>
      <w:sz w:val="18"/>
    </w:rPr>
  </w:style>
  <w:style w:type="paragraph" w:customStyle="1" w:styleId="BodySmallRight">
    <w:name w:val="Body Small Right"/>
    <w:basedOn w:val="BodyTextRight"/>
    <w:rsid w:val="005E2649"/>
    <w:rPr>
      <w:sz w:val="18"/>
      <w:szCs w:val="18"/>
    </w:rPr>
  </w:style>
  <w:style w:type="paragraph" w:customStyle="1" w:styleId="MarginEdition">
    <w:name w:val="Margin Edition"/>
    <w:basedOn w:val="MarginNote"/>
    <w:rsid w:val="005E2649"/>
    <w:pPr>
      <w:spacing w:before="0" w:after="0"/>
    </w:pPr>
    <w:rPr>
      <w:rFonts w:ascii="Times New Roman" w:hAnsi="Times New Roman"/>
      <w:color w:val="999999"/>
    </w:rPr>
  </w:style>
  <w:style w:type="paragraph" w:customStyle="1" w:styleId="Spacer">
    <w:name w:val="Spacer"/>
    <w:basedOn w:val="Normal"/>
    <w:rsid w:val="005E2649"/>
    <w:rPr>
      <w:sz w:val="2"/>
      <w:szCs w:val="2"/>
    </w:rPr>
  </w:style>
  <w:style w:type="character" w:customStyle="1" w:styleId="Small">
    <w:name w:val="Small"/>
    <w:basedOn w:val="DefaultParagraphFont"/>
    <w:rsid w:val="005E2649"/>
    <w:rPr>
      <w:sz w:val="16"/>
    </w:rPr>
  </w:style>
  <w:style w:type="paragraph" w:customStyle="1" w:styleId="WideTable">
    <w:name w:val="Wide Table"/>
    <w:basedOn w:val="Normal"/>
    <w:rsid w:val="005E2649"/>
    <w:pPr>
      <w:ind w:left="-1418"/>
    </w:pPr>
    <w:rPr>
      <w:sz w:val="2"/>
      <w:szCs w:val="2"/>
    </w:rPr>
  </w:style>
  <w:style w:type="character" w:styleId="PageNumber">
    <w:name w:val="page number"/>
    <w:basedOn w:val="DefaultParagraphFont"/>
    <w:rsid w:val="005E2649"/>
  </w:style>
  <w:style w:type="paragraph" w:styleId="Quote">
    <w:name w:val="Quote"/>
    <w:basedOn w:val="Heading1"/>
    <w:link w:val="QuoteChar"/>
    <w:qFormat/>
    <w:rsid w:val="005E2649"/>
    <w:rPr>
      <w:b w:val="0"/>
      <w:sz w:val="72"/>
      <w:szCs w:val="72"/>
      <w:lang w:val="en-NZ"/>
    </w:rPr>
  </w:style>
  <w:style w:type="character" w:customStyle="1" w:styleId="QuoteChar">
    <w:name w:val="Quote Char"/>
    <w:basedOn w:val="DefaultParagraphFont"/>
    <w:link w:val="Quote"/>
    <w:rsid w:val="005E2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649"/>
    <w:pPr>
      <w:pageBreakBefore/>
    </w:pPr>
  </w:style>
  <w:style w:type="paragraph" w:customStyle="1" w:styleId="Border">
    <w:name w:val="Border"/>
    <w:basedOn w:val="Normal"/>
    <w:qFormat/>
    <w:rsid w:val="005E2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649"/>
    <w:rPr>
      <w:b/>
      <w:bCs/>
      <w:i/>
      <w:iCs/>
      <w:color w:val="auto"/>
    </w:rPr>
  </w:style>
  <w:style w:type="paragraph" w:styleId="IntenseQuote">
    <w:name w:val="Intense Quote"/>
    <w:basedOn w:val="Normal"/>
    <w:next w:val="Normal"/>
    <w:link w:val="IntenseQuoteChar"/>
    <w:uiPriority w:val="30"/>
    <w:qFormat/>
    <w:rsid w:val="005E2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6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649"/>
    <w:rPr>
      <w:smallCaps/>
      <w:color w:val="auto"/>
      <w:u w:val="single"/>
    </w:rPr>
  </w:style>
  <w:style w:type="character" w:styleId="IntenseReference">
    <w:name w:val="Intense Reference"/>
    <w:basedOn w:val="DefaultParagraphFont"/>
    <w:uiPriority w:val="32"/>
    <w:qFormat/>
    <w:rsid w:val="005E2649"/>
    <w:rPr>
      <w:b/>
      <w:bCs/>
      <w:smallCaps/>
      <w:color w:val="auto"/>
      <w:spacing w:val="5"/>
      <w:u w:val="single"/>
    </w:rPr>
  </w:style>
  <w:style w:type="paragraph" w:customStyle="1" w:styleId="2ColumnHeading">
    <w:name w:val="2Column Heading"/>
    <w:basedOn w:val="BodyText"/>
    <w:qFormat/>
    <w:rsid w:val="005E2649"/>
    <w:pPr>
      <w:spacing w:after="60"/>
      <w:ind w:left="-2268"/>
    </w:pPr>
    <w:rPr>
      <w:b/>
    </w:rPr>
  </w:style>
  <w:style w:type="paragraph" w:customStyle="1" w:styleId="Heading1TOC">
    <w:name w:val="Heading1 TOC"/>
    <w:basedOn w:val="Normal"/>
    <w:qFormat/>
    <w:rsid w:val="005E2649"/>
    <w:pPr>
      <w:spacing w:before="240" w:after="120"/>
    </w:pPr>
    <w:rPr>
      <w:rFonts w:ascii="Times New Roman" w:hAnsi="Times New Roman"/>
      <w:b/>
      <w:sz w:val="32"/>
    </w:rPr>
  </w:style>
  <w:style w:type="paragraph" w:customStyle="1" w:styleId="Heading2TOC">
    <w:name w:val="Heading2 TOC"/>
    <w:basedOn w:val="Normal"/>
    <w:qFormat/>
    <w:rsid w:val="005E2649"/>
    <w:pPr>
      <w:spacing w:before="240" w:after="60"/>
    </w:pPr>
    <w:rPr>
      <w:rFonts w:ascii="Times New Roman" w:hAnsi="Times New Roman"/>
      <w:b/>
      <w:sz w:val="28"/>
    </w:rPr>
  </w:style>
  <w:style w:type="character" w:customStyle="1" w:styleId="Underline">
    <w:name w:val="Underline"/>
    <w:basedOn w:val="DefaultParagraphFont"/>
    <w:qFormat/>
    <w:rsid w:val="005E2649"/>
    <w:rPr>
      <w:u w:val="single"/>
    </w:rPr>
  </w:style>
  <w:style w:type="paragraph" w:styleId="BalloonText">
    <w:name w:val="Balloon Text"/>
    <w:basedOn w:val="Normal"/>
    <w:link w:val="BalloonTextChar"/>
    <w:rsid w:val="005E2649"/>
    <w:rPr>
      <w:rFonts w:ascii="Tahoma" w:hAnsi="Tahoma" w:cs="Tahoma"/>
      <w:sz w:val="16"/>
      <w:szCs w:val="16"/>
    </w:rPr>
  </w:style>
  <w:style w:type="character" w:customStyle="1" w:styleId="BalloonTextChar">
    <w:name w:val="Balloon Text Char"/>
    <w:basedOn w:val="DefaultParagraphFont"/>
    <w:link w:val="BalloonText"/>
    <w:rsid w:val="005E26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6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6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649"/>
    <w:rPr>
      <w:b/>
      <w:color w:val="660033"/>
      <w:spacing w:val="0"/>
    </w:rPr>
  </w:style>
  <w:style w:type="paragraph" w:customStyle="1" w:styleId="Nameditemlist">
    <w:name w:val="Named item list"/>
    <w:basedOn w:val="BodyText"/>
    <w:qFormat/>
    <w:rsid w:val="005E2649"/>
    <w:pPr>
      <w:tabs>
        <w:tab w:val="left" w:pos="2835"/>
      </w:tabs>
      <w:ind w:left="2835" w:hanging="2835"/>
    </w:pPr>
  </w:style>
  <w:style w:type="paragraph" w:customStyle="1" w:styleId="BodyTextnopadding">
    <w:name w:val="Body Text no padding"/>
    <w:basedOn w:val="BodyText"/>
    <w:qFormat/>
    <w:rsid w:val="005E2649"/>
    <w:pPr>
      <w:spacing w:before="0" w:after="0"/>
    </w:pPr>
  </w:style>
  <w:style w:type="character" w:styleId="Hyperlink">
    <w:name w:val="Hyperlink"/>
    <w:basedOn w:val="DefaultParagraphFont"/>
    <w:uiPriority w:val="99"/>
    <w:unhideWhenUsed/>
    <w:rsid w:val="00E111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3472</Characters>
  <Application>Microsoft Office Word</Application>
  <DocSecurity>0</DocSecurity>
  <Lines>124</Lines>
  <Paragraphs>72</Paragraphs>
  <ScaleCrop>false</ScaleCrop>
  <Company>Author-it Software Corporation Ltd.</Company>
  <LinksUpToDate>false</LinksUpToDate>
  <CharactersWithSpaces>3915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AURSCP001 Provide information to customers on automotive refinishing products</dc:title>
  <dc:subject>Approved</dc:subject>
  <dc:creator>PwC’s Skills for Australia</dc:creator>
  <cp:keywords>Release: 1</cp:keywords>
  <dc:description>Review Date: 12 April 2008</dc:description>
  <cp:lastModifiedBy>HSD_TPCMSd.prod</cp:lastModifiedBy>
  <cp:revision>3</cp:revision>
  <dcterms:created xsi:type="dcterms:W3CDTF">2018-12-07T01:03:00Z</dcterms:created>
  <dcterms:modified xsi:type="dcterms:W3CDTF">2018-12-07T01:03:00Z</dcterms:modified>
</cp:coreProperties>
</file>