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C3C" w:rsidP="00CE7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AURSCA109 Provide vehicle technology information</w:t>
      </w:r>
      <w:r>
        <w:fldChar w:fldCharType="end"/>
      </w:r>
    </w:p>
    <w:p w:rsidR="00CE7C3C" w:rsidP="00CE7C3C">
      <w:pPr>
        <w:pStyle w:val="Version"/>
        <w:sectPr w:rsidSect="003C3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CAA" w:rsidP="003C3CAA">
      <w:pPr>
        <w:pStyle w:val="SuperHeading"/>
      </w:pPr>
      <w:r w:rsidRPr="003C3CAA">
        <w:t>AURSCA109 Provide vehicle technology information</w:t>
      </w:r>
    </w:p>
    <w:p w:rsidR="00000000" w:rsidRPr="003C3CAA" w:rsidP="003C3CAA">
      <w:pPr>
        <w:pStyle w:val="Heading1"/>
      </w:pPr>
      <w:bookmarkStart w:id="1" w:name="O_1120021"/>
      <w:bookmarkEnd w:id="1"/>
      <w:r w:rsidRPr="003C3C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BodyText"/>
            </w:pPr>
            <w:r w:rsidRPr="003C3C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rPr>
                <w:rStyle w:val="SpecialBold"/>
              </w:rPr>
              <w:t>Comments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BodyText"/>
            </w:pPr>
            <w:r w:rsidRPr="003C3CAA">
              <w:t>This version first released with AUR Automotive Retail, Service and Repair Training Package Version 6.0</w:t>
            </w:r>
          </w:p>
        </w:tc>
      </w:tr>
    </w:tbl>
    <w:p w:rsidR="00000000" w:rsidRPr="003C3CAA" w:rsidP="003C3CAA">
      <w:pPr>
        <w:pStyle w:val="BodyText"/>
      </w:pPr>
    </w:p>
    <w:p w:rsidR="00000000" w:rsidRPr="003C3CAA" w:rsidP="003C3CAA">
      <w:pPr>
        <w:pStyle w:val="AllowPageBreak"/>
      </w:pPr>
    </w:p>
    <w:p w:rsidR="00000000" w:rsidRPr="003C3CAA" w:rsidP="003C3CAA">
      <w:pPr>
        <w:pStyle w:val="Heading1"/>
      </w:pPr>
      <w:bookmarkStart w:id="2" w:name="O_1120028"/>
      <w:bookmarkEnd w:id="2"/>
      <w:r w:rsidRPr="003C3CAA">
        <w:t>Application</w:t>
      </w:r>
    </w:p>
    <w:p w:rsidR="00000000" w:rsidRPr="003C3CAA" w:rsidP="00CE7C3C">
      <w:pPr>
        <w:pStyle w:val="BodyText"/>
      </w:pPr>
      <w:r w:rsidRPr="003C3CAA">
        <w:t>This unit describes the skills and knowledge required to pres</w:t>
      </w:r>
      <w:r w:rsidRPr="003C3CAA">
        <w:t>ent aftermarket or integrated vehicle technology information and vehicle operating instructions to customers at point-of-sale, delivery or handover. It involves explaining and demonstrating product and operational vehicle technology to a diverse range of c</w:t>
      </w:r>
      <w:r w:rsidRPr="003C3CAA">
        <w:t>ustomers purchasing a motor vehicle.</w:t>
      </w:r>
    </w:p>
    <w:p w:rsidR="00000000" w:rsidRPr="003C3CAA" w:rsidP="00CE7C3C">
      <w:pPr>
        <w:pStyle w:val="BodyText"/>
      </w:pPr>
      <w:r w:rsidRPr="003C3CAA">
        <w:t>The unit applies to those working in the automotive sales and service industry.</w:t>
      </w:r>
    </w:p>
    <w:p w:rsidR="00000000" w:rsidRPr="003C3CAA" w:rsidP="00CE7C3C">
      <w:pPr>
        <w:pStyle w:val="BodyText"/>
      </w:pPr>
      <w:r w:rsidRPr="003C3CAA">
        <w:t>No licensing, legislative, regulatory or certification requirements apply to this unit at the time of publication.</w:t>
      </w:r>
    </w:p>
    <w:p w:rsidR="00000000" w:rsidRPr="003C3CAA" w:rsidP="003C3CAA">
      <w:pPr>
        <w:pStyle w:val="Heading1"/>
      </w:pPr>
      <w:bookmarkStart w:id="3" w:name="O_1120026"/>
      <w:bookmarkEnd w:id="3"/>
      <w:r w:rsidRPr="003C3CAA">
        <w:t xml:space="preserve">Unit </w:t>
      </w:r>
      <w:r w:rsidRPr="003C3CAA">
        <w:t>Sector</w:t>
      </w:r>
    </w:p>
    <w:p w:rsidR="00000000" w:rsidRPr="003C3CAA" w:rsidP="00CE7C3C">
      <w:pPr>
        <w:pStyle w:val="BodyText"/>
      </w:pPr>
      <w:r w:rsidRPr="003C3CAA">
        <w:t>Sales and Parts, Administration and Management Sales and Marketing</w:t>
      </w:r>
    </w:p>
    <w:p w:rsidR="00000000" w:rsidRPr="003C3CAA" w:rsidP="003C3CAA">
      <w:pPr>
        <w:pStyle w:val="Heading1"/>
      </w:pPr>
      <w:bookmarkStart w:id="4" w:name="O_1120025"/>
      <w:bookmarkEnd w:id="4"/>
      <w:r w:rsidRPr="003C3C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BodyText"/>
            </w:pPr>
            <w:r w:rsidRPr="003C3CAA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rPr>
                <w:rStyle w:val="SpecialBold"/>
              </w:rPr>
              <w:t>PERFORMANCE CRITERIA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BodyText"/>
            </w:pPr>
            <w:r w:rsidRPr="003C3CAA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List"/>
              <w:rPr>
                <w:lang w:val="en-NZ"/>
              </w:rPr>
            </w:pPr>
            <w:r w:rsidRPr="003C3CAA">
              <w:t>1. Obtain and evaluate aftermarket or integrated vehicle technology information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List"/>
            </w:pPr>
            <w:r w:rsidRPr="003C3CAA">
              <w:t>1.1 Locate and analyse vehicle and aftermarket accessory instructions to determ</w:t>
            </w:r>
            <w:r w:rsidRPr="003C3CAA">
              <w:t>ine key operational features</w:t>
            </w:r>
          </w:p>
          <w:p w:rsidR="00000000" w:rsidRPr="003C3CAA" w:rsidP="003C3CAA">
            <w:pPr>
              <w:pStyle w:val="List"/>
            </w:pPr>
            <w:r w:rsidRPr="003C3CAA">
              <w:t>1.2 Access and follow workplace procedures</w:t>
            </w:r>
          </w:p>
          <w:p w:rsidR="00000000" w:rsidRPr="003C3CAA" w:rsidP="003C3CAA">
            <w:pPr>
              <w:pStyle w:val="List"/>
            </w:pPr>
            <w:r w:rsidRPr="003C3CAA">
              <w:t>1.3 Analyse vehicle operating instructions to identify operating procedures</w:t>
            </w:r>
          </w:p>
          <w:p w:rsidR="00000000" w:rsidP="003C3CAA">
            <w:pPr>
              <w:pStyle w:val="List"/>
              <w:rPr>
                <w:lang w:val="en-NZ"/>
              </w:rPr>
            </w:pPr>
            <w:r w:rsidRPr="003C3CAA">
              <w:t xml:space="preserve">1.4 Review and update information relating to vehicle type and model operating instructions regularly 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List"/>
              <w:rPr>
                <w:lang w:val="en-NZ"/>
              </w:rPr>
            </w:pPr>
            <w:r w:rsidRPr="003C3CAA">
              <w:t>2. C</w:t>
            </w:r>
            <w:r w:rsidRPr="003C3CAA">
              <w:t>ommunicate information to customers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List"/>
            </w:pPr>
            <w:r w:rsidRPr="003C3CAA">
              <w:t>2.1 Explain and demonstrate vehicle features, technology and functions to customers according to dealership procedures</w:t>
            </w:r>
          </w:p>
          <w:p w:rsidR="00000000" w:rsidRPr="003C3CAA" w:rsidP="003C3CAA">
            <w:pPr>
              <w:pStyle w:val="List"/>
            </w:pPr>
            <w:r w:rsidRPr="003C3CAA">
              <w:t>2.2 Simplify and communicate difficult to interpret operating instructions to customer</w:t>
            </w:r>
          </w:p>
          <w:p w:rsidR="00000000" w:rsidP="003C3CAA">
            <w:pPr>
              <w:pStyle w:val="List"/>
              <w:rPr>
                <w:lang w:val="en-NZ"/>
              </w:rPr>
            </w:pPr>
            <w:r w:rsidRPr="003C3CAA">
              <w:t>2.3 Communicat</w:t>
            </w:r>
            <w:r w:rsidRPr="003C3CAA">
              <w:t>e key information to customer in a professional manner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List"/>
              <w:rPr>
                <w:lang w:val="en-NZ"/>
              </w:rPr>
            </w:pPr>
            <w:r w:rsidRPr="003C3CAA">
              <w:t>3. Record vehicle handover information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List"/>
            </w:pPr>
            <w:r w:rsidRPr="003C3CAA">
              <w:t>3.1 Record customer vehicle handover information and obtain sign-off according to workplace procedures</w:t>
            </w:r>
          </w:p>
          <w:p w:rsidR="00000000" w:rsidRPr="003C3CAA" w:rsidP="003C3CAA">
            <w:pPr>
              <w:pStyle w:val="List"/>
            </w:pPr>
            <w:r w:rsidRPr="003C3CAA">
              <w:t>3.2 Record information using workplace systems and procedures</w:t>
            </w:r>
          </w:p>
          <w:p w:rsidR="00000000" w:rsidP="003C3CAA">
            <w:pPr>
              <w:pStyle w:val="List"/>
              <w:rPr>
                <w:lang w:val="en-NZ"/>
              </w:rPr>
            </w:pPr>
            <w:r w:rsidRPr="003C3CAA">
              <w:t>3.3 Supply key items and accessories to customer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List"/>
              <w:rPr>
                <w:lang w:val="en-NZ"/>
              </w:rPr>
            </w:pPr>
            <w:r w:rsidRPr="003C3CAA">
              <w:t>4. Recommend and implement improvements to vehicle handover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List"/>
            </w:pPr>
            <w:r w:rsidRPr="003C3CAA">
              <w:t>4.1 Seek feedback on vehicle handover techniques and evaluate according to workplace</w:t>
            </w:r>
            <w:r w:rsidRPr="003C3CAA">
              <w:t xml:space="preserve"> procedures</w:t>
            </w:r>
          </w:p>
          <w:p w:rsidR="00000000" w:rsidRPr="003C3CAA" w:rsidP="003C3CAA">
            <w:pPr>
              <w:pStyle w:val="List"/>
            </w:pPr>
            <w:r w:rsidRPr="003C3CAA">
              <w:t>4.2 Review vehicle handover techniques regularly and implement improvements that maximise effective customer service and repeat business in line with workplace procedures</w:t>
            </w:r>
          </w:p>
        </w:tc>
      </w:tr>
    </w:tbl>
    <w:p w:rsidR="00000000" w:rsidRPr="003C3CAA" w:rsidP="003C3CAA">
      <w:pPr>
        <w:pStyle w:val="BodyText"/>
      </w:pPr>
    </w:p>
    <w:p w:rsidR="00000000" w:rsidRPr="003C3CAA" w:rsidP="003C3CAA">
      <w:pPr>
        <w:pStyle w:val="AllowPageBreak"/>
      </w:pPr>
    </w:p>
    <w:p w:rsidR="00000000" w:rsidRPr="003C3CAA" w:rsidP="003C3CAA">
      <w:pPr>
        <w:pStyle w:val="Heading1"/>
      </w:pPr>
      <w:bookmarkStart w:id="5" w:name="O_1120024"/>
      <w:bookmarkEnd w:id="5"/>
      <w:r w:rsidRPr="003C3CAA">
        <w:t>Foundation Skills</w:t>
      </w:r>
    </w:p>
    <w:p w:rsidR="00000000" w:rsidRPr="00CE7C3C" w:rsidP="00CE7C3C">
      <w:pPr>
        <w:pStyle w:val="BodyText"/>
        <w:rPr>
          <w:i/>
        </w:rPr>
      </w:pPr>
      <w:r w:rsidRPr="00CE7C3C">
        <w:rPr>
          <w:rStyle w:val="Emphasis"/>
        </w:rPr>
        <w:t>This section describes those langu</w:t>
      </w:r>
      <w:r w:rsidRPr="00CE7C3C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AA" w:rsidP="003C3CAA">
            <w:pPr>
              <w:pStyle w:val="BodyText"/>
            </w:pPr>
            <w:r w:rsidRPr="003C3CAA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rPr>
                <w:rStyle w:val="SpecialBold"/>
              </w:rPr>
              <w:t>DESCRIPTION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3CAA">
            <w:pPr>
              <w:pStyle w:val="ListBullet"/>
              <w:rPr>
                <w:lang w:val="en-NZ"/>
              </w:rPr>
            </w:pPr>
            <w:r w:rsidRPr="003C3CAA">
              <w:t>Locates required sources of information efficiently.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3CAA">
            <w:pPr>
              <w:pStyle w:val="ListBullet"/>
              <w:rPr>
                <w:lang w:val="en-NZ"/>
              </w:rPr>
            </w:pPr>
            <w:r w:rsidRPr="003C3CAA">
              <w:t>Interprets, calibrates or sets vehicle operating equipment and system settings.</w:t>
            </w:r>
          </w:p>
        </w:tc>
      </w:tr>
      <w:tr w:rsidTr="003C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AA">
            <w:pPr>
              <w:pStyle w:val="BodyText"/>
              <w:rPr>
                <w:lang w:val="en-NZ"/>
              </w:rPr>
            </w:pPr>
            <w:r w:rsidRPr="003C3CAA">
              <w:t>Reading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3CAA" w:rsidP="003C3CAA">
            <w:pPr>
              <w:pStyle w:val="ListBullet"/>
            </w:pPr>
            <w:r w:rsidRPr="003C3CAA">
              <w:t>Interprets written specifications, operating instructions and charts in owner and integrated equipment manuals.</w:t>
            </w:r>
          </w:p>
        </w:tc>
      </w:tr>
    </w:tbl>
    <w:p w:rsidR="00000000" w:rsidRPr="003C3CAA" w:rsidP="003C3CAA">
      <w:pPr>
        <w:pStyle w:val="BodyText"/>
      </w:pPr>
    </w:p>
    <w:p w:rsidR="00000000" w:rsidRPr="003C3CAA" w:rsidP="003C3CAA">
      <w:pPr>
        <w:pStyle w:val="AllowPageBreak"/>
      </w:pPr>
    </w:p>
    <w:p w:rsidR="00000000" w:rsidRPr="003C3CAA" w:rsidP="003C3CAA">
      <w:pPr>
        <w:pStyle w:val="Heading1"/>
      </w:pPr>
      <w:bookmarkStart w:id="6" w:name="O_1120022"/>
      <w:bookmarkEnd w:id="6"/>
      <w:r w:rsidRPr="003C3CAA">
        <w:t>Unit Mapping Information</w:t>
      </w:r>
    </w:p>
    <w:p w:rsidR="00000000" w:rsidRPr="003C3CAA" w:rsidP="00CE7C3C">
      <w:pPr>
        <w:pStyle w:val="BodyText"/>
      </w:pPr>
      <w:r w:rsidRPr="003C3CAA">
        <w:t>Supersed</w:t>
      </w:r>
      <w:r w:rsidRPr="003C3CAA">
        <w:t>es and is equivalent to AURSCA009 Provide vehicle technology information.</w:t>
      </w:r>
    </w:p>
    <w:p w:rsidR="00000000" w:rsidRPr="003C3CAA" w:rsidP="003C3CAA">
      <w:pPr>
        <w:pStyle w:val="Heading1"/>
      </w:pPr>
      <w:bookmarkStart w:id="7" w:name="O_1120015"/>
      <w:bookmarkEnd w:id="7"/>
      <w:r w:rsidRPr="003C3CAA">
        <w:t>Links</w:t>
      </w:r>
    </w:p>
    <w:p w:rsidR="00000000" w:rsidRPr="003C3CAA" w:rsidP="00CE7C3C">
      <w:pPr>
        <w:pStyle w:val="BodyText"/>
      </w:pPr>
      <w:r w:rsidRPr="003C3C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740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3CAA" w:rsidP="003C3CAA"/>
    <w:sectPr w:rsidSect="003C3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AA" w:rsidRPr="00CE7C3C" w:rsidP="00CE7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3C" w:rsidP="003C3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C3C" w:rsidP="003C3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E7C3C" w:rsidP="003C3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CAA" w:rsidRPr="00CE7C3C" w:rsidP="00CE7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3C" w:rsidRPr="002D2AF8" w:rsidP="003C3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AURSCA109 Provide vehicle technology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E7C3C" w:rsidP="003C3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A7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5AD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CAA"/>
  </w:style>
  <w:style w:type="character" w:customStyle="1" w:styleId="Heading1Char">
    <w:name w:val="Heading 1 Char"/>
    <w:basedOn w:val="DefaultParagraphFont"/>
    <w:link w:val="Heading1"/>
    <w:rsid w:val="003C3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C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3C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C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CAA"/>
    <w:rPr>
      <w:b/>
      <w:spacing w:val="0"/>
    </w:rPr>
  </w:style>
  <w:style w:type="character" w:styleId="Emphasis">
    <w:name w:val="Emphasis"/>
    <w:basedOn w:val="DefaultParagraphFont"/>
    <w:qFormat/>
    <w:rsid w:val="003C3CAA"/>
    <w:rPr>
      <w:i/>
    </w:rPr>
  </w:style>
  <w:style w:type="paragraph" w:customStyle="1" w:styleId="SuperHeading">
    <w:name w:val="SuperHeading"/>
    <w:basedOn w:val="Normal"/>
    <w:rsid w:val="003C3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C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3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C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CAA"/>
  </w:style>
  <w:style w:type="paragraph" w:styleId="TableofFigures">
    <w:name w:val="table of figures"/>
    <w:basedOn w:val="Normal"/>
    <w:next w:val="Normal"/>
    <w:semiHidden/>
    <w:rsid w:val="003C3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CAA"/>
    <w:rPr>
      <w:rFonts w:ascii="Wingdings" w:hAnsi="Wingdings"/>
    </w:rPr>
  </w:style>
  <w:style w:type="paragraph" w:customStyle="1" w:styleId="TableHeading">
    <w:name w:val="Table Heading"/>
    <w:basedOn w:val="HeadingBase"/>
    <w:rsid w:val="003C3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CAA"/>
    <w:rPr>
      <w:color w:val="0033CC"/>
      <w:u w:val="none"/>
    </w:rPr>
  </w:style>
  <w:style w:type="paragraph" w:customStyle="1" w:styleId="BodyTextRight">
    <w:name w:val="Body Text Right"/>
    <w:basedOn w:val="BodyText"/>
    <w:rsid w:val="003C3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CAA"/>
    <w:rPr>
      <w:sz w:val="32"/>
    </w:rPr>
  </w:style>
  <w:style w:type="paragraph" w:customStyle="1" w:styleId="HeadingProcedure">
    <w:name w:val="Heading Procedure"/>
    <w:basedOn w:val="HeadingBase"/>
    <w:next w:val="Normal"/>
    <w:rsid w:val="003C3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CAA"/>
    <w:pPr>
      <w:spacing w:before="60" w:after="60"/>
    </w:pPr>
  </w:style>
  <w:style w:type="paragraph" w:styleId="ListContinue">
    <w:name w:val="List Continue"/>
    <w:basedOn w:val="List"/>
    <w:rsid w:val="003C3CAA"/>
    <w:pPr>
      <w:ind w:firstLine="0"/>
    </w:pPr>
  </w:style>
  <w:style w:type="paragraph" w:customStyle="1" w:styleId="ListNote">
    <w:name w:val="List Note"/>
    <w:basedOn w:val="List"/>
    <w:rsid w:val="003C3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CAA"/>
    <w:rPr>
      <w:rFonts w:ascii="Courier New" w:hAnsi="Courier New"/>
    </w:rPr>
  </w:style>
  <w:style w:type="paragraph" w:customStyle="1" w:styleId="NoteBullet">
    <w:name w:val="Note Bullet"/>
    <w:basedOn w:val="Note"/>
    <w:rsid w:val="003C3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CAA"/>
    <w:rPr>
      <w:b/>
      <w:smallCaps/>
    </w:rPr>
  </w:style>
  <w:style w:type="paragraph" w:customStyle="1" w:styleId="TableListNumber">
    <w:name w:val="Table List Number"/>
    <w:basedOn w:val="ListNumber"/>
    <w:rsid w:val="003C3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CAA"/>
    <w:pPr>
      <w:numPr>
        <w:numId w:val="8"/>
      </w:numPr>
    </w:pPr>
  </w:style>
  <w:style w:type="paragraph" w:customStyle="1" w:styleId="ListAlpha2">
    <w:name w:val="List Alpha 2"/>
    <w:basedOn w:val="List2"/>
    <w:rsid w:val="003C3CAA"/>
    <w:pPr>
      <w:numPr>
        <w:numId w:val="7"/>
      </w:numPr>
    </w:pPr>
  </w:style>
  <w:style w:type="paragraph" w:styleId="List2">
    <w:name w:val="List 2"/>
    <w:basedOn w:val="BodyText"/>
    <w:rsid w:val="003C3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CAA"/>
    <w:pPr>
      <w:numPr>
        <w:numId w:val="3"/>
      </w:numPr>
    </w:pPr>
  </w:style>
  <w:style w:type="paragraph" w:styleId="ListContinue2">
    <w:name w:val="List Continue 2"/>
    <w:basedOn w:val="List2"/>
    <w:rsid w:val="003C3CAA"/>
    <w:pPr>
      <w:ind w:firstLine="0"/>
    </w:pPr>
  </w:style>
  <w:style w:type="paragraph" w:styleId="ListContinue3">
    <w:name w:val="List Continue 3"/>
    <w:basedOn w:val="List3"/>
    <w:rsid w:val="003C3CAA"/>
    <w:pPr>
      <w:ind w:left="1021" w:firstLine="0"/>
    </w:pPr>
  </w:style>
  <w:style w:type="paragraph" w:styleId="ListContinue4">
    <w:name w:val="List Continue 4"/>
    <w:basedOn w:val="List4"/>
    <w:rsid w:val="003C3CAA"/>
    <w:pPr>
      <w:ind w:firstLine="0"/>
    </w:pPr>
  </w:style>
  <w:style w:type="paragraph" w:styleId="ListContinue5">
    <w:name w:val="List Continue 5"/>
    <w:basedOn w:val="List5"/>
    <w:rsid w:val="003C3CAA"/>
    <w:pPr>
      <w:ind w:firstLine="0"/>
    </w:pPr>
  </w:style>
  <w:style w:type="paragraph" w:styleId="ListNumber3">
    <w:name w:val="List Number 3"/>
    <w:basedOn w:val="List3"/>
    <w:rsid w:val="003C3CAA"/>
    <w:pPr>
      <w:numPr>
        <w:numId w:val="4"/>
      </w:numPr>
    </w:pPr>
  </w:style>
  <w:style w:type="paragraph" w:styleId="ListNumber4">
    <w:name w:val="List Number 4"/>
    <w:basedOn w:val="List4"/>
    <w:rsid w:val="003C3CAA"/>
    <w:pPr>
      <w:numPr>
        <w:numId w:val="5"/>
      </w:numPr>
    </w:pPr>
  </w:style>
  <w:style w:type="paragraph" w:styleId="ListNumber5">
    <w:name w:val="List Number 5"/>
    <w:basedOn w:val="List5"/>
    <w:rsid w:val="003C3CAA"/>
    <w:pPr>
      <w:numPr>
        <w:numId w:val="6"/>
      </w:numPr>
    </w:pPr>
  </w:style>
  <w:style w:type="paragraph" w:styleId="BlockText">
    <w:name w:val="Block Text"/>
    <w:basedOn w:val="Normal"/>
    <w:rsid w:val="003C3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CAA"/>
    <w:rPr>
      <w:sz w:val="16"/>
      <w:vertAlign w:val="superscript"/>
    </w:rPr>
  </w:style>
  <w:style w:type="character" w:customStyle="1" w:styleId="Symbols">
    <w:name w:val="Symbols"/>
    <w:basedOn w:val="DefaultParagraphFont"/>
    <w:rsid w:val="003C3CAA"/>
    <w:rPr>
      <w:rFonts w:ascii="Symbol" w:hAnsi="Symbol"/>
    </w:rPr>
  </w:style>
  <w:style w:type="character" w:customStyle="1" w:styleId="MenuOptions">
    <w:name w:val="Menu Options"/>
    <w:basedOn w:val="DefaultParagraphFont"/>
    <w:rsid w:val="003C3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CAA"/>
    <w:rPr>
      <w:b/>
    </w:rPr>
  </w:style>
  <w:style w:type="character" w:customStyle="1" w:styleId="Underlined">
    <w:name w:val="Underlined"/>
    <w:basedOn w:val="DefaultParagraphFont"/>
    <w:rsid w:val="003C3CAA"/>
    <w:rPr>
      <w:u w:val="single"/>
    </w:rPr>
  </w:style>
  <w:style w:type="paragraph" w:customStyle="1" w:styleId="TableBodyTextRight">
    <w:name w:val="Table Body Text Right"/>
    <w:basedOn w:val="TableBodyText"/>
    <w:rsid w:val="003C3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CAA"/>
    <w:rPr>
      <w:sz w:val="18"/>
    </w:rPr>
  </w:style>
  <w:style w:type="paragraph" w:customStyle="1" w:styleId="BodySmallRight">
    <w:name w:val="Body Small Right"/>
    <w:basedOn w:val="BodyTextRight"/>
    <w:rsid w:val="003C3CAA"/>
    <w:rPr>
      <w:sz w:val="18"/>
      <w:szCs w:val="18"/>
    </w:rPr>
  </w:style>
  <w:style w:type="paragraph" w:customStyle="1" w:styleId="MarginEdition">
    <w:name w:val="Margin Edition"/>
    <w:basedOn w:val="MarginNote"/>
    <w:rsid w:val="003C3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CAA"/>
    <w:rPr>
      <w:sz w:val="2"/>
      <w:szCs w:val="2"/>
    </w:rPr>
  </w:style>
  <w:style w:type="character" w:customStyle="1" w:styleId="Small">
    <w:name w:val="Small"/>
    <w:basedOn w:val="DefaultParagraphFont"/>
    <w:rsid w:val="003C3CAA"/>
    <w:rPr>
      <w:sz w:val="16"/>
    </w:rPr>
  </w:style>
  <w:style w:type="paragraph" w:customStyle="1" w:styleId="WideTable">
    <w:name w:val="Wide Table"/>
    <w:basedOn w:val="Normal"/>
    <w:rsid w:val="003C3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CAA"/>
  </w:style>
  <w:style w:type="paragraph" w:styleId="Quote">
    <w:name w:val="Quote"/>
    <w:basedOn w:val="Heading1"/>
    <w:link w:val="QuoteChar"/>
    <w:qFormat/>
    <w:rsid w:val="003C3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CAA"/>
    <w:pPr>
      <w:pageBreakBefore/>
    </w:pPr>
  </w:style>
  <w:style w:type="paragraph" w:customStyle="1" w:styleId="Border">
    <w:name w:val="Border"/>
    <w:basedOn w:val="Normal"/>
    <w:qFormat/>
    <w:rsid w:val="003C3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CAA"/>
    <w:rPr>
      <w:u w:val="single"/>
    </w:rPr>
  </w:style>
  <w:style w:type="character" w:customStyle="1" w:styleId="BoldandItalics">
    <w:name w:val="Bold and Italics"/>
    <w:qFormat/>
    <w:rsid w:val="003C3CAA"/>
    <w:rPr>
      <w:b/>
      <w:i/>
      <w:u w:val="none"/>
    </w:rPr>
  </w:style>
  <w:style w:type="paragraph" w:styleId="BalloonText">
    <w:name w:val="Balloon Text"/>
    <w:basedOn w:val="Normal"/>
    <w:link w:val="BalloonTextChar"/>
    <w:rsid w:val="003C3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CAA"/>
    <w:pPr>
      <w:spacing w:before="0" w:after="0"/>
    </w:pPr>
  </w:style>
  <w:style w:type="paragraph" w:customStyle="1" w:styleId="BodyTextBold">
    <w:name w:val="Body Text Bold"/>
    <w:basedOn w:val="BodyText"/>
    <w:qFormat/>
    <w:rsid w:val="003C3CAA"/>
    <w:rPr>
      <w:b/>
    </w:rPr>
  </w:style>
  <w:style w:type="character" w:styleId="Hyperlink">
    <w:name w:val="Hyperlink"/>
    <w:basedOn w:val="DefaultParagraphFont"/>
    <w:uiPriority w:val="99"/>
    <w:unhideWhenUsed/>
    <w:rsid w:val="00CE7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2901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AURSCA109 Provide vehicle technology information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