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0D65" w:rsidP="00230D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AURMTA109 Collect and log motor sport data</w:t>
      </w:r>
      <w:r>
        <w:fldChar w:fldCharType="end"/>
      </w:r>
    </w:p>
    <w:p w:rsidR="00230D65" w:rsidP="00230D65">
      <w:pPr>
        <w:pStyle w:val="Version"/>
        <w:sectPr w:rsidSect="000455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559F" w:rsidP="0004559F">
      <w:pPr>
        <w:pStyle w:val="SuperHeading"/>
      </w:pPr>
      <w:r w:rsidRPr="0004559F">
        <w:t>AURMTA109 Collect and log motor sport data</w:t>
      </w:r>
    </w:p>
    <w:p w:rsidR="00000000" w:rsidRPr="0004559F" w:rsidP="0004559F">
      <w:pPr>
        <w:pStyle w:val="Heading1"/>
      </w:pPr>
      <w:bookmarkStart w:id="1" w:name="O_1128728"/>
      <w:bookmarkEnd w:id="1"/>
      <w:r w:rsidRPr="0004559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0455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59F" w:rsidP="0004559F">
            <w:pPr>
              <w:pStyle w:val="BodyText"/>
            </w:pPr>
            <w:r w:rsidRPr="0004559F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59F">
            <w:pPr>
              <w:pStyle w:val="BodyText"/>
              <w:rPr>
                <w:lang w:val="en-NZ"/>
              </w:rPr>
            </w:pPr>
            <w:r w:rsidRPr="0004559F">
              <w:rPr>
                <w:rStyle w:val="SpecialBold"/>
              </w:rPr>
              <w:t>Comments</w:t>
            </w:r>
          </w:p>
        </w:tc>
      </w:tr>
      <w:tr w:rsidTr="000455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59F">
            <w:pPr>
              <w:pStyle w:val="BodyText"/>
              <w:rPr>
                <w:lang w:val="en-NZ"/>
              </w:rPr>
            </w:pPr>
            <w:r w:rsidRPr="0004559F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59F" w:rsidP="0004559F">
            <w:pPr>
              <w:pStyle w:val="BodyText"/>
            </w:pPr>
            <w:r w:rsidRPr="0004559F">
              <w:t>This version first released with AUR Automotive Retail, Service and Repair Training Package Version 6.0</w:t>
            </w:r>
          </w:p>
        </w:tc>
      </w:tr>
    </w:tbl>
    <w:p w:rsidR="00000000" w:rsidRPr="0004559F" w:rsidP="0004559F">
      <w:pPr>
        <w:pStyle w:val="BodyText"/>
      </w:pPr>
    </w:p>
    <w:p w:rsidR="00000000" w:rsidRPr="0004559F" w:rsidP="0004559F">
      <w:pPr>
        <w:pStyle w:val="AllowPageBreak"/>
      </w:pPr>
    </w:p>
    <w:p w:rsidR="00000000" w:rsidRPr="0004559F" w:rsidP="0004559F">
      <w:pPr>
        <w:pStyle w:val="Heading1"/>
      </w:pPr>
      <w:bookmarkStart w:id="2" w:name="O_1128735"/>
      <w:bookmarkEnd w:id="2"/>
      <w:r w:rsidRPr="0004559F">
        <w:t>Application</w:t>
      </w:r>
    </w:p>
    <w:p w:rsidR="00000000" w:rsidRPr="0004559F" w:rsidP="00230D65">
      <w:pPr>
        <w:pStyle w:val="BodyText"/>
      </w:pPr>
      <w:r w:rsidRPr="0004559F">
        <w:t>This unit describes the skills and knowledge required to collect and l</w:t>
      </w:r>
      <w:r w:rsidRPr="0004559F">
        <w:t>og motor sport data. It involves identifying data requirements, preparing for the task, collecting, logging, and evaluating data, and completing workplace documentation.</w:t>
      </w:r>
    </w:p>
    <w:p w:rsidR="00000000" w:rsidRPr="0004559F" w:rsidP="00230D65">
      <w:pPr>
        <w:pStyle w:val="BodyText"/>
      </w:pPr>
      <w:r w:rsidRPr="0004559F">
        <w:t>The unit applies to those working in the motor sport industry.</w:t>
      </w:r>
    </w:p>
    <w:p w:rsidR="00000000" w:rsidRPr="0004559F" w:rsidP="00230D65">
      <w:pPr>
        <w:pStyle w:val="BodyText"/>
      </w:pPr>
      <w:r w:rsidRPr="0004559F">
        <w:t>No licensing, legislati</w:t>
      </w:r>
      <w:r w:rsidRPr="0004559F">
        <w:t>ve, regulatory or certification requirements apply to this unit at the time of publication.</w:t>
      </w:r>
    </w:p>
    <w:p w:rsidR="00000000" w:rsidRPr="0004559F" w:rsidP="0004559F">
      <w:pPr>
        <w:pStyle w:val="Heading1"/>
      </w:pPr>
      <w:bookmarkStart w:id="3" w:name="O_1128733"/>
      <w:bookmarkEnd w:id="3"/>
      <w:r w:rsidRPr="0004559F">
        <w:t>Unit Sector</w:t>
      </w:r>
    </w:p>
    <w:p w:rsidR="00000000" w:rsidRPr="0004559F" w:rsidP="00230D65">
      <w:pPr>
        <w:pStyle w:val="BodyText"/>
      </w:pPr>
      <w:r w:rsidRPr="0004559F">
        <w:t>Motorsport Technical</w:t>
      </w:r>
    </w:p>
    <w:p w:rsidR="00000000" w:rsidRPr="0004559F" w:rsidP="0004559F">
      <w:pPr>
        <w:pStyle w:val="Heading1"/>
      </w:pPr>
      <w:bookmarkStart w:id="4" w:name="O_1128732"/>
      <w:bookmarkEnd w:id="4"/>
      <w:r w:rsidRPr="0004559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524"/>
      </w:tblGrid>
      <w:tr w:rsidTr="000455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59F" w:rsidP="0004559F">
            <w:pPr>
              <w:pStyle w:val="BodyText"/>
            </w:pPr>
            <w:r w:rsidRPr="0004559F">
              <w:rPr>
                <w:rStyle w:val="SpecialBold"/>
              </w:rPr>
              <w:t>ELEMENTS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59F">
            <w:pPr>
              <w:pStyle w:val="BodyText"/>
              <w:rPr>
                <w:lang w:val="en-NZ"/>
              </w:rPr>
            </w:pPr>
            <w:r w:rsidRPr="0004559F">
              <w:rPr>
                <w:rStyle w:val="SpecialBold"/>
              </w:rPr>
              <w:t>PERFORMANCE CRITERIA</w:t>
            </w:r>
          </w:p>
        </w:tc>
      </w:tr>
      <w:tr w:rsidTr="000455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59F" w:rsidP="0004559F">
            <w:pPr>
              <w:pStyle w:val="BodyText"/>
            </w:pPr>
            <w:r w:rsidRPr="0004559F">
              <w:rPr>
                <w:rStyle w:val="Emphasis"/>
              </w:rPr>
              <w:t>Elements describe the essential outcomes.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59F">
            <w:pPr>
              <w:pStyle w:val="BodyText"/>
              <w:rPr>
                <w:lang w:val="en-NZ"/>
              </w:rPr>
            </w:pPr>
            <w:r w:rsidRPr="0004559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455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59F">
            <w:pPr>
              <w:pStyle w:val="List"/>
              <w:rPr>
                <w:lang w:val="en-NZ"/>
              </w:rPr>
            </w:pPr>
            <w:r w:rsidRPr="0004559F">
              <w:t>1. Identify motor sport data collection requirement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59F" w:rsidP="0004559F">
            <w:pPr>
              <w:pStyle w:val="List"/>
            </w:pPr>
            <w:r w:rsidRPr="0004559F">
              <w:t>1.1 Determine job requirements from workplace instructions</w:t>
            </w:r>
          </w:p>
          <w:p w:rsidR="00000000" w:rsidRPr="0004559F" w:rsidP="0004559F">
            <w:pPr>
              <w:pStyle w:val="List"/>
            </w:pPr>
            <w:r w:rsidRPr="0004559F">
              <w:t>1.2 De</w:t>
            </w:r>
            <w:r w:rsidRPr="0004559F">
              <w:t>termine data specific requirements from team instructions and procedures and controlling body rules, category rules and supplementary regulations</w:t>
            </w:r>
          </w:p>
          <w:p w:rsidR="00000000" w:rsidRPr="0004559F" w:rsidP="0004559F">
            <w:pPr>
              <w:pStyle w:val="List"/>
            </w:pPr>
            <w:r w:rsidRPr="0004559F">
              <w:t xml:space="preserve">1.3 Identify purpose and end users of data </w:t>
            </w:r>
          </w:p>
          <w:p w:rsidR="00000000" w:rsidP="0004559F">
            <w:pPr>
              <w:pStyle w:val="List"/>
              <w:rPr>
                <w:lang w:val="en-NZ"/>
              </w:rPr>
            </w:pPr>
            <w:r w:rsidRPr="0004559F">
              <w:t xml:space="preserve">1.4 Identify sources of data </w:t>
            </w:r>
          </w:p>
        </w:tc>
      </w:tr>
      <w:tr w:rsidTr="000455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59F">
            <w:pPr>
              <w:pStyle w:val="List"/>
              <w:rPr>
                <w:lang w:val="en-NZ"/>
              </w:rPr>
            </w:pPr>
            <w:r w:rsidRPr="0004559F">
              <w:t>2. Prepare resources for data colle</w:t>
            </w:r>
            <w:r w:rsidRPr="0004559F">
              <w:t>ction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59F" w:rsidP="0004559F">
            <w:pPr>
              <w:pStyle w:val="List"/>
            </w:pPr>
            <w:r w:rsidRPr="0004559F">
              <w:t>2.1 Develop checklists and recording sheets according to team procedures</w:t>
            </w:r>
          </w:p>
          <w:p w:rsidR="00000000" w:rsidRPr="0004559F" w:rsidP="0004559F">
            <w:pPr>
              <w:pStyle w:val="List"/>
            </w:pPr>
            <w:r w:rsidRPr="0004559F">
              <w:t>2.2 Prepare manual instruments for data collection</w:t>
            </w:r>
          </w:p>
          <w:p w:rsidR="00000000" w:rsidRPr="0004559F" w:rsidP="0004559F">
            <w:pPr>
              <w:pStyle w:val="List"/>
            </w:pPr>
            <w:r w:rsidRPr="0004559F">
              <w:t xml:space="preserve">2.3 Check electronic data acquisition system settings </w:t>
            </w:r>
          </w:p>
          <w:p w:rsidR="00000000" w:rsidRPr="0004559F" w:rsidP="0004559F">
            <w:pPr>
              <w:pStyle w:val="List"/>
            </w:pPr>
            <w:r w:rsidRPr="0004559F">
              <w:t>2.4 Check and adjust equipment settings, calibration and system accordi</w:t>
            </w:r>
            <w:r w:rsidRPr="0004559F">
              <w:t xml:space="preserve">ng to task requirements and equipment manufacturer </w:t>
            </w:r>
            <w:r w:rsidRPr="0004559F">
              <w:t>instructions</w:t>
            </w:r>
          </w:p>
          <w:p w:rsidR="00000000" w:rsidP="0004559F">
            <w:pPr>
              <w:pStyle w:val="List"/>
              <w:rPr>
                <w:lang w:val="en-NZ"/>
              </w:rPr>
            </w:pPr>
            <w:r w:rsidRPr="0004559F">
              <w:t xml:space="preserve">2.5 Conduct trial runs to check equipment and procedures and make required adjustments </w:t>
            </w:r>
          </w:p>
        </w:tc>
      </w:tr>
      <w:tr w:rsidTr="000455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59F">
            <w:pPr>
              <w:pStyle w:val="List"/>
              <w:rPr>
                <w:lang w:val="en-NZ"/>
              </w:rPr>
            </w:pPr>
            <w:r w:rsidRPr="0004559F">
              <w:t>3. Collect data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59F" w:rsidP="0004559F">
            <w:pPr>
              <w:pStyle w:val="List"/>
            </w:pPr>
            <w:r w:rsidRPr="0004559F">
              <w:t>3.1 Carry out data acquisition system start-up procedure according to manufacturer procedures</w:t>
            </w:r>
          </w:p>
          <w:p w:rsidR="00000000" w:rsidRPr="0004559F" w:rsidP="0004559F">
            <w:pPr>
              <w:pStyle w:val="List"/>
            </w:pPr>
            <w:r w:rsidRPr="0004559F">
              <w:t>3.2 Operate data acquisition system according to its designed capacity and purpose and to manufacturer specifications and safety requirements</w:t>
            </w:r>
          </w:p>
          <w:p w:rsidR="00000000" w:rsidRPr="0004559F" w:rsidP="0004559F">
            <w:pPr>
              <w:pStyle w:val="List"/>
            </w:pPr>
            <w:r w:rsidRPr="0004559F">
              <w:t>3.3 Determine potent</w:t>
            </w:r>
            <w:r w:rsidRPr="0004559F">
              <w:t xml:space="preserve">ial for inaccurate results arising from variables </w:t>
            </w:r>
          </w:p>
          <w:p w:rsidR="00000000" w:rsidRPr="0004559F" w:rsidP="0004559F">
            <w:pPr>
              <w:pStyle w:val="List"/>
            </w:pPr>
            <w:r w:rsidRPr="0004559F">
              <w:t>3.4 Check data for accuracy according to manufacturer specifications</w:t>
            </w:r>
          </w:p>
          <w:p w:rsidR="00000000" w:rsidP="0004559F">
            <w:pPr>
              <w:pStyle w:val="List"/>
              <w:rPr>
                <w:lang w:val="en-NZ"/>
              </w:rPr>
            </w:pPr>
            <w:r w:rsidRPr="0004559F">
              <w:t>3.5 Report problems with required data or operation of equipment to persons as required</w:t>
            </w:r>
          </w:p>
        </w:tc>
      </w:tr>
      <w:tr w:rsidTr="000455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59F">
            <w:pPr>
              <w:pStyle w:val="List"/>
              <w:rPr>
                <w:lang w:val="en-NZ"/>
              </w:rPr>
            </w:pPr>
            <w:r w:rsidRPr="0004559F">
              <w:t>4. Log data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59F" w:rsidP="0004559F">
            <w:pPr>
              <w:pStyle w:val="List"/>
            </w:pPr>
            <w:r w:rsidRPr="0004559F">
              <w:t xml:space="preserve">4.1 Import selected data into data </w:t>
            </w:r>
            <w:r w:rsidRPr="0004559F">
              <w:t>analysis software according to manufacturer procedures</w:t>
            </w:r>
          </w:p>
          <w:p w:rsidR="00000000" w:rsidRPr="0004559F" w:rsidP="0004559F">
            <w:pPr>
              <w:pStyle w:val="List"/>
            </w:pPr>
            <w:r w:rsidRPr="0004559F">
              <w:t>4.2 Evaluate data for preliminary indication of non-conformity and trends or patterns</w:t>
            </w:r>
          </w:p>
          <w:p w:rsidR="00000000" w:rsidRPr="0004559F" w:rsidP="0004559F">
            <w:pPr>
              <w:pStyle w:val="List"/>
            </w:pPr>
            <w:r w:rsidRPr="0004559F">
              <w:t>4.3 Collate findings from data and report to persons according to team procedures</w:t>
            </w:r>
          </w:p>
          <w:p w:rsidR="00000000" w:rsidP="0004559F">
            <w:pPr>
              <w:pStyle w:val="List"/>
              <w:rPr>
                <w:lang w:val="en-NZ"/>
              </w:rPr>
            </w:pPr>
            <w:r w:rsidRPr="0004559F">
              <w:t>4.4 Store data for later retrieva</w:t>
            </w:r>
            <w:r w:rsidRPr="0004559F">
              <w:t>l according to team procedures</w:t>
            </w:r>
          </w:p>
        </w:tc>
      </w:tr>
      <w:tr w:rsidTr="000455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59F">
            <w:pPr>
              <w:pStyle w:val="List"/>
              <w:rPr>
                <w:lang w:val="en-NZ"/>
              </w:rPr>
            </w:pPr>
            <w:r w:rsidRPr="0004559F">
              <w:t>5. Complete work processes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59F" w:rsidP="0004559F">
            <w:pPr>
              <w:pStyle w:val="List"/>
            </w:pPr>
            <w:r w:rsidRPr="0004559F">
              <w:t>5.1 Conduct final inspection according to workplace procedures and confirm vehicle is ready for use </w:t>
            </w:r>
          </w:p>
          <w:p w:rsidR="00000000" w:rsidRPr="0004559F" w:rsidP="0004559F">
            <w:pPr>
              <w:pStyle w:val="List"/>
            </w:pPr>
            <w:r w:rsidRPr="0004559F">
              <w:t>5.2 Clear work area and dispose of or recycle materials according to workplace procedures</w:t>
            </w:r>
          </w:p>
          <w:p w:rsidR="00000000" w:rsidRPr="0004559F" w:rsidP="0004559F">
            <w:pPr>
              <w:pStyle w:val="List"/>
            </w:pPr>
            <w:r w:rsidRPr="0004559F">
              <w:t>5.3 Co</w:t>
            </w:r>
            <w:r w:rsidRPr="0004559F">
              <w:t>mplete documentation according to workplace procedures</w:t>
            </w:r>
          </w:p>
        </w:tc>
      </w:tr>
    </w:tbl>
    <w:p w:rsidR="00000000" w:rsidRPr="0004559F" w:rsidP="0004559F">
      <w:pPr>
        <w:pStyle w:val="BodyText"/>
      </w:pPr>
    </w:p>
    <w:p w:rsidR="00000000" w:rsidRPr="0004559F" w:rsidP="0004559F">
      <w:pPr>
        <w:pStyle w:val="AllowPageBreak"/>
      </w:pPr>
    </w:p>
    <w:p w:rsidR="00000000" w:rsidRPr="0004559F" w:rsidP="0004559F">
      <w:pPr>
        <w:pStyle w:val="Heading1"/>
      </w:pPr>
      <w:bookmarkStart w:id="5" w:name="O_1128731"/>
      <w:bookmarkEnd w:id="5"/>
      <w:r w:rsidRPr="0004559F">
        <w:t>Foundation Skills</w:t>
      </w:r>
    </w:p>
    <w:p w:rsidR="00000000" w:rsidRPr="00230D65" w:rsidP="00230D65">
      <w:pPr>
        <w:pStyle w:val="BodyText"/>
        <w:rPr>
          <w:i/>
        </w:rPr>
      </w:pPr>
      <w:r w:rsidRPr="00230D65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89"/>
        <w:gridCol w:w="6462"/>
      </w:tblGrid>
      <w:tr w:rsidTr="000455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59F" w:rsidP="0004559F">
            <w:pPr>
              <w:pStyle w:val="BodyText"/>
            </w:pPr>
            <w:r w:rsidRPr="0004559F">
              <w:rPr>
                <w:rStyle w:val="SpecialBold"/>
              </w:rPr>
              <w:t>SKILL</w:t>
            </w:r>
          </w:p>
        </w:tc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59F">
            <w:pPr>
              <w:pStyle w:val="BodyText"/>
              <w:rPr>
                <w:lang w:val="en-NZ"/>
              </w:rPr>
            </w:pPr>
            <w:r w:rsidRPr="0004559F">
              <w:rPr>
                <w:rStyle w:val="SpecialBold"/>
              </w:rPr>
              <w:t>DESCRIPTION</w:t>
            </w:r>
          </w:p>
        </w:tc>
      </w:tr>
      <w:tr w:rsidTr="000455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59F">
            <w:pPr>
              <w:pStyle w:val="BodyText"/>
              <w:rPr>
                <w:lang w:val="en-NZ"/>
              </w:rPr>
            </w:pPr>
            <w:r w:rsidRPr="0004559F">
              <w:t xml:space="preserve">Learning </w:t>
            </w:r>
          </w:p>
        </w:tc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59F" w:rsidP="0004559F">
            <w:pPr>
              <w:pStyle w:val="ListBullet"/>
            </w:pPr>
            <w:r w:rsidRPr="0004559F">
              <w:t>Locates required sources of information efficiently</w:t>
            </w:r>
          </w:p>
          <w:p w:rsidR="00000000" w:rsidP="0004559F">
            <w:pPr>
              <w:pStyle w:val="ListBullet"/>
              <w:rPr>
                <w:lang w:val="en-NZ"/>
              </w:rPr>
            </w:pPr>
            <w:r w:rsidRPr="0004559F">
              <w:t>Adapts to different race event conditions and vehicles.</w:t>
            </w:r>
          </w:p>
        </w:tc>
      </w:tr>
      <w:tr w:rsidTr="000455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59F">
            <w:pPr>
              <w:pStyle w:val="BodyText"/>
              <w:rPr>
                <w:lang w:val="en-NZ"/>
              </w:rPr>
            </w:pPr>
            <w:r w:rsidRPr="0004559F">
              <w:t xml:space="preserve">Numeracy </w:t>
            </w:r>
          </w:p>
        </w:tc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59F">
            <w:pPr>
              <w:pStyle w:val="ListBullet"/>
              <w:rPr>
                <w:lang w:val="en-NZ"/>
              </w:rPr>
            </w:pPr>
            <w:r w:rsidRPr="0004559F">
              <w:t xml:space="preserve">Uses basic mathematical operations, including addition and subtraction, to calculate and compare </w:t>
            </w:r>
            <w:r w:rsidRPr="0004559F">
              <w:t>numerical information with expected values.</w:t>
            </w:r>
          </w:p>
        </w:tc>
      </w:tr>
      <w:tr w:rsidTr="000455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59F">
            <w:pPr>
              <w:pStyle w:val="BodyText"/>
              <w:rPr>
                <w:lang w:val="en-NZ"/>
              </w:rPr>
            </w:pPr>
            <w:r w:rsidRPr="0004559F">
              <w:t xml:space="preserve">Reading </w:t>
            </w:r>
          </w:p>
        </w:tc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59F" w:rsidP="0004559F">
            <w:pPr>
              <w:pStyle w:val="ListBullet"/>
            </w:pPr>
            <w:r w:rsidRPr="0004559F">
              <w:t>Determines data requirements from team instructions and procedures and controlling body rules, category rules and supplementary regulations</w:t>
            </w:r>
          </w:p>
          <w:p w:rsidR="00000000" w:rsidP="0004559F">
            <w:pPr>
              <w:pStyle w:val="ListBullet"/>
              <w:rPr>
                <w:lang w:val="en-NZ"/>
              </w:rPr>
            </w:pPr>
            <w:r w:rsidRPr="0004559F">
              <w:t>Interprets data acquisition system and data analysis software</w:t>
            </w:r>
            <w:r w:rsidRPr="0004559F">
              <w:t xml:space="preserve"> operating procedures from manufacturer instructions.</w:t>
            </w:r>
          </w:p>
        </w:tc>
      </w:tr>
      <w:tr w:rsidTr="000455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59F">
            <w:pPr>
              <w:pStyle w:val="BodyText"/>
              <w:rPr>
                <w:lang w:val="en-NZ"/>
              </w:rPr>
            </w:pPr>
            <w:r w:rsidRPr="0004559F">
              <w:t xml:space="preserve">Technology </w:t>
            </w:r>
          </w:p>
        </w:tc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59F" w:rsidP="0004559F">
            <w:pPr>
              <w:pStyle w:val="ListBullet"/>
            </w:pPr>
            <w:r w:rsidRPr="0004559F">
              <w:t>Operates computer-based data acquisition systems and data analysis software</w:t>
            </w:r>
          </w:p>
          <w:p w:rsidR="00000000" w:rsidRPr="0004559F" w:rsidP="0004559F">
            <w:pPr>
              <w:pStyle w:val="ListBullet"/>
            </w:pPr>
            <w:r w:rsidRPr="0004559F">
              <w:t>Connects and disconnects data acquisition system to vehicle without causing damage.</w:t>
            </w:r>
          </w:p>
        </w:tc>
      </w:tr>
    </w:tbl>
    <w:p w:rsidR="00000000" w:rsidRPr="0004559F" w:rsidP="0004559F">
      <w:pPr>
        <w:pStyle w:val="BodyText"/>
      </w:pPr>
    </w:p>
    <w:p w:rsidR="00000000" w:rsidRPr="0004559F" w:rsidP="0004559F">
      <w:pPr>
        <w:pStyle w:val="AllowPageBreak"/>
      </w:pPr>
    </w:p>
    <w:p w:rsidR="00000000" w:rsidRPr="0004559F" w:rsidP="0004559F">
      <w:pPr>
        <w:pStyle w:val="Heading1"/>
      </w:pPr>
      <w:bookmarkStart w:id="6" w:name="O_1128729"/>
      <w:bookmarkEnd w:id="6"/>
      <w:r w:rsidRPr="0004559F">
        <w:t>Unit Mapping Information</w:t>
      </w:r>
    </w:p>
    <w:p w:rsidR="00000000" w:rsidRPr="0004559F" w:rsidP="00230D65">
      <w:pPr>
        <w:pStyle w:val="BodyText"/>
      </w:pPr>
      <w:r w:rsidRPr="0004559F">
        <w:t>Supersedes and is equivalent to AURMTA009 Collect and log motor sport data.</w:t>
      </w:r>
    </w:p>
    <w:p w:rsidR="00000000" w:rsidRPr="0004559F" w:rsidP="0004559F">
      <w:pPr>
        <w:pStyle w:val="Heading1"/>
      </w:pPr>
      <w:bookmarkStart w:id="7" w:name="O_1128722"/>
      <w:bookmarkEnd w:id="7"/>
      <w:r w:rsidRPr="0004559F">
        <w:t>Links</w:t>
      </w:r>
    </w:p>
    <w:p w:rsidR="00000000" w:rsidRPr="0004559F" w:rsidP="00230D65">
      <w:pPr>
        <w:pStyle w:val="BodyText"/>
      </w:pPr>
      <w:r w:rsidRPr="0004559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4E3FE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4559F" w:rsidP="00230D65">
      <w:pPr>
        <w:pStyle w:val="BodyText"/>
        <w:sectPr w:rsidSect="0004559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4559F" w:rsidP="0004559F">
      <w:pPr>
        <w:pStyle w:val="SuperHeading"/>
      </w:pPr>
      <w:r w:rsidRPr="0004559F">
        <w:t>Assessment Requirements for AURMTA109 Collect and log motor sport data</w:t>
      </w:r>
    </w:p>
    <w:p w:rsidR="00000000" w:rsidRPr="0004559F" w:rsidP="0004559F">
      <w:pPr>
        <w:pStyle w:val="Heading1"/>
      </w:pPr>
      <w:bookmarkStart w:id="8" w:name="O_1128724"/>
      <w:bookmarkEnd w:id="8"/>
      <w:r w:rsidRPr="0004559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0455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59F" w:rsidP="0004559F">
            <w:pPr>
              <w:pStyle w:val="BodyText"/>
            </w:pPr>
            <w:r w:rsidRPr="0004559F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59F">
            <w:pPr>
              <w:pStyle w:val="BodyText"/>
              <w:rPr>
                <w:lang w:val="en-NZ"/>
              </w:rPr>
            </w:pPr>
            <w:r w:rsidRPr="0004559F">
              <w:rPr>
                <w:rStyle w:val="SpecialBold"/>
              </w:rPr>
              <w:t>Comments</w:t>
            </w:r>
          </w:p>
        </w:tc>
      </w:tr>
      <w:tr w:rsidTr="000455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59F">
            <w:pPr>
              <w:pStyle w:val="BodyText"/>
              <w:rPr>
                <w:lang w:val="en-NZ"/>
              </w:rPr>
            </w:pPr>
            <w:r w:rsidRPr="0004559F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59F" w:rsidP="0004559F">
            <w:pPr>
              <w:pStyle w:val="BodyText"/>
            </w:pPr>
            <w:r w:rsidRPr="0004559F">
              <w:t>This version first released with AUR Automotive Retail, S</w:t>
            </w:r>
            <w:r w:rsidRPr="0004559F">
              <w:t>ervice and Repair Training Package Version 6.0</w:t>
            </w:r>
          </w:p>
        </w:tc>
      </w:tr>
    </w:tbl>
    <w:p w:rsidR="00000000" w:rsidRPr="0004559F" w:rsidP="0004559F">
      <w:pPr>
        <w:pStyle w:val="BodyText"/>
      </w:pPr>
    </w:p>
    <w:p w:rsidR="00000000" w:rsidRPr="0004559F" w:rsidP="0004559F">
      <w:pPr>
        <w:pStyle w:val="AllowPageBreak"/>
      </w:pPr>
    </w:p>
    <w:p w:rsidR="00000000" w:rsidRPr="0004559F" w:rsidP="0004559F">
      <w:pPr>
        <w:pStyle w:val="Heading1"/>
      </w:pPr>
      <w:bookmarkStart w:id="9" w:name="O_1128727"/>
      <w:bookmarkEnd w:id="9"/>
      <w:r w:rsidRPr="0004559F">
        <w:t>Performance Evidence</w:t>
      </w:r>
    </w:p>
    <w:p w:rsidR="00000000" w:rsidRPr="0004559F" w:rsidP="00230D65">
      <w:pPr>
        <w:pStyle w:val="BodyText"/>
      </w:pPr>
      <w:r w:rsidRPr="0004559F">
        <w:t xml:space="preserve">The candidate must demonstrate the ability to complete the tasks outlined in the elements, performance criteria and foundation skills of this unit, including evidence </w:t>
      </w:r>
      <w:r w:rsidRPr="0004559F">
        <w:t>of the ability to:</w:t>
      </w:r>
    </w:p>
    <w:p w:rsidR="00000000" w:rsidRPr="0004559F" w:rsidP="0004559F">
      <w:pPr>
        <w:pStyle w:val="ListBullet"/>
      </w:pPr>
      <w:r w:rsidRPr="0004559F">
        <w:t>collect and log data at two different motor sport events, including at least one sanctioned motor sport event</w:t>
      </w:r>
    </w:p>
    <w:p w:rsidR="00000000" w:rsidRPr="0004559F" w:rsidP="0004559F">
      <w:pPr>
        <w:pStyle w:val="ListBullet"/>
      </w:pPr>
      <w:r w:rsidRPr="0004559F">
        <w:t>use both manual and electronic systems at each of the above events</w:t>
      </w:r>
    </w:p>
    <w:p w:rsidR="00000000" w:rsidRPr="0004559F" w:rsidP="0004559F">
      <w:pPr>
        <w:pStyle w:val="ListBullet"/>
      </w:pPr>
      <w:r w:rsidRPr="0004559F">
        <w:t>collect the following types of data at each of the above ev</w:t>
      </w:r>
      <w:r w:rsidRPr="0004559F">
        <w:t>ents:</w:t>
      </w:r>
    </w:p>
    <w:p w:rsidR="00000000" w:rsidRPr="0004559F" w:rsidP="0004559F">
      <w:pPr>
        <w:pStyle w:val="ListBullet2"/>
      </w:pPr>
      <w:r w:rsidRPr="0004559F">
        <w:t>vehicle data</w:t>
      </w:r>
    </w:p>
    <w:p w:rsidR="00000000" w:rsidRPr="0004559F" w:rsidP="0004559F">
      <w:pPr>
        <w:pStyle w:val="ListBullet2"/>
      </w:pPr>
      <w:r w:rsidRPr="0004559F">
        <w:t>weather data</w:t>
      </w:r>
    </w:p>
    <w:p w:rsidR="00000000" w:rsidRPr="0004559F" w:rsidP="0004559F">
      <w:pPr>
        <w:pStyle w:val="ListBullet2"/>
      </w:pPr>
      <w:r w:rsidRPr="0004559F">
        <w:t>circuit data</w:t>
      </w:r>
    </w:p>
    <w:p w:rsidR="00000000" w:rsidRPr="0004559F" w:rsidP="0004559F">
      <w:pPr>
        <w:pStyle w:val="ListBullet2"/>
      </w:pPr>
      <w:r w:rsidRPr="0004559F">
        <w:t>driver or rider characteristics.</w:t>
      </w:r>
    </w:p>
    <w:p w:rsidR="00000000" w:rsidRPr="0004559F" w:rsidP="0004559F">
      <w:pPr>
        <w:pStyle w:val="AllowPageBreak"/>
      </w:pPr>
    </w:p>
    <w:p w:rsidR="00000000" w:rsidRPr="0004559F" w:rsidP="0004559F">
      <w:pPr>
        <w:pStyle w:val="Heading1"/>
      </w:pPr>
      <w:bookmarkStart w:id="10" w:name="O_1128726"/>
      <w:bookmarkEnd w:id="10"/>
      <w:r w:rsidRPr="0004559F">
        <w:t>Knowledge Evidence</w:t>
      </w:r>
    </w:p>
    <w:p w:rsidR="00000000" w:rsidRPr="0004559F" w:rsidP="00230D65">
      <w:pPr>
        <w:pStyle w:val="BodyText"/>
      </w:pPr>
      <w:r w:rsidRPr="0004559F">
        <w:t>The candidate must be able to demonstrate knowledge to complete the tasks outlined in the elements, performance criteria and foundation ski</w:t>
      </w:r>
      <w:r w:rsidRPr="0004559F">
        <w:t>lls of this unit, including knowledge of:</w:t>
      </w:r>
    </w:p>
    <w:p w:rsidR="00000000" w:rsidRPr="0004559F" w:rsidP="0004559F">
      <w:pPr>
        <w:pStyle w:val="ListBullet"/>
      </w:pPr>
      <w:r w:rsidRPr="0004559F">
        <w:t>methods to locate and interpret information required to collect and log motor sport data, including:</w:t>
      </w:r>
    </w:p>
    <w:p w:rsidR="00000000" w:rsidRPr="0004559F" w:rsidP="0004559F">
      <w:pPr>
        <w:pStyle w:val="ListBullet2"/>
      </w:pPr>
      <w:r w:rsidRPr="0004559F">
        <w:t>information provided by customer and supervisors</w:t>
      </w:r>
    </w:p>
    <w:p w:rsidR="00000000" w:rsidRPr="0004559F" w:rsidP="0004559F">
      <w:pPr>
        <w:pStyle w:val="ListBullet2"/>
      </w:pPr>
      <w:r w:rsidRPr="0004559F">
        <w:t>manufacturer specifications and procedures or equivalent documentation</w:t>
      </w:r>
    </w:p>
    <w:p w:rsidR="00000000" w:rsidRPr="0004559F" w:rsidP="0004559F">
      <w:pPr>
        <w:pStyle w:val="ListBullet2"/>
      </w:pPr>
      <w:r w:rsidRPr="0004559F">
        <w:t>controlling body rules, category rules and supplementary regulations</w:t>
      </w:r>
    </w:p>
    <w:p w:rsidR="00000000" w:rsidRPr="0004559F" w:rsidP="0004559F">
      <w:pPr>
        <w:pStyle w:val="ListBullet2"/>
      </w:pPr>
      <w:r w:rsidRPr="0004559F">
        <w:t>computer-based data and data analysis software</w:t>
      </w:r>
    </w:p>
    <w:p w:rsidR="00000000" w:rsidRPr="0004559F" w:rsidP="0004559F">
      <w:pPr>
        <w:pStyle w:val="ListBullet"/>
      </w:pPr>
      <w:r w:rsidRPr="0004559F">
        <w:t>workplace procedures required to collect and log motor sport data, i</w:t>
      </w:r>
      <w:r w:rsidRPr="0004559F">
        <w:t>ncluding: </w:t>
      </w:r>
    </w:p>
    <w:p w:rsidR="00000000" w:rsidRPr="0004559F" w:rsidP="0004559F">
      <w:pPr>
        <w:pStyle w:val="ListBullet2"/>
      </w:pPr>
      <w:r w:rsidRPr="0004559F">
        <w:t>establishing serviceability of tools and equipment</w:t>
      </w:r>
    </w:p>
    <w:p w:rsidR="00000000" w:rsidRPr="0004559F" w:rsidP="0004559F">
      <w:pPr>
        <w:pStyle w:val="ListBullet2"/>
      </w:pPr>
      <w:r w:rsidRPr="0004559F">
        <w:t>documentation procedures</w:t>
      </w:r>
    </w:p>
    <w:p w:rsidR="00000000" w:rsidRPr="0004559F" w:rsidP="0004559F">
      <w:pPr>
        <w:pStyle w:val="ListBullet2"/>
      </w:pPr>
      <w:r w:rsidRPr="0004559F">
        <w:t>housekeeping procedures, including:</w:t>
      </w:r>
    </w:p>
    <w:p w:rsidR="00000000" w:rsidRPr="0004559F" w:rsidP="0004559F">
      <w:pPr>
        <w:pStyle w:val="ListBullet3"/>
      </w:pPr>
      <w:r w:rsidRPr="0004559F">
        <w:t>examination of tools and equipment</w:t>
      </w:r>
    </w:p>
    <w:p w:rsidR="00000000" w:rsidRPr="0004559F" w:rsidP="0004559F">
      <w:pPr>
        <w:pStyle w:val="ListBullet3"/>
      </w:pPr>
      <w:r w:rsidRPr="0004559F">
        <w:t>storage of equipment</w:t>
      </w:r>
    </w:p>
    <w:p w:rsidR="00000000" w:rsidRPr="0004559F" w:rsidP="0004559F">
      <w:pPr>
        <w:pStyle w:val="ListBullet3"/>
      </w:pPr>
      <w:r w:rsidRPr="0004559F">
        <w:t>identification, tagging and isolation of faulty equipment</w:t>
      </w:r>
    </w:p>
    <w:p w:rsidR="00000000" w:rsidRPr="0004559F" w:rsidP="0004559F">
      <w:pPr>
        <w:pStyle w:val="ListBullet3"/>
      </w:pPr>
      <w:r w:rsidRPr="0004559F">
        <w:t>disposal of excess materials</w:t>
      </w:r>
    </w:p>
    <w:p w:rsidR="00000000" w:rsidRPr="0004559F" w:rsidP="0004559F">
      <w:pPr>
        <w:pStyle w:val="ListBullet3"/>
      </w:pPr>
      <w:r w:rsidRPr="0004559F">
        <w:t>recycling procedures</w:t>
      </w:r>
    </w:p>
    <w:p w:rsidR="00000000" w:rsidRPr="0004559F" w:rsidP="0004559F">
      <w:pPr>
        <w:pStyle w:val="ListBullet"/>
      </w:pPr>
      <w:r w:rsidRPr="0004559F">
        <w:t>work health and safety (WHS) requirements relating to collecting and logging motor sport data, including procedures for:</w:t>
      </w:r>
    </w:p>
    <w:p w:rsidR="00000000" w:rsidRPr="0004559F" w:rsidP="0004559F">
      <w:pPr>
        <w:pStyle w:val="ListBullet2"/>
      </w:pPr>
      <w:r w:rsidRPr="0004559F">
        <w:t>identifying hazards and managing risks</w:t>
      </w:r>
    </w:p>
    <w:p w:rsidR="00000000" w:rsidRPr="0004559F" w:rsidP="0004559F">
      <w:pPr>
        <w:pStyle w:val="ListBullet2"/>
      </w:pPr>
      <w:r w:rsidRPr="0004559F">
        <w:t>identifying acceptable tolerance levels for noise, heat and fumes</w:t>
      </w:r>
    </w:p>
    <w:p w:rsidR="00000000" w:rsidRPr="0004559F" w:rsidP="0004559F">
      <w:pPr>
        <w:pStyle w:val="ListBullet"/>
      </w:pPr>
      <w:r w:rsidRPr="0004559F">
        <w:t>motor sport data acquisition systems, including:</w:t>
      </w:r>
    </w:p>
    <w:p w:rsidR="00000000" w:rsidRPr="0004559F" w:rsidP="0004559F">
      <w:pPr>
        <w:pStyle w:val="ListBullet2"/>
      </w:pPr>
      <w:r w:rsidRPr="0004559F">
        <w:t>types, characteristics, components, uses and limitations</w:t>
      </w:r>
    </w:p>
    <w:p w:rsidR="00000000" w:rsidRPr="0004559F" w:rsidP="0004559F">
      <w:pPr>
        <w:pStyle w:val="ListBullet2"/>
      </w:pPr>
      <w:r w:rsidRPr="0004559F">
        <w:t>types of motor sport data, including data irregularities and tolerance levels</w:t>
      </w:r>
    </w:p>
    <w:p w:rsidR="00000000" w:rsidRPr="0004559F" w:rsidP="0004559F">
      <w:pPr>
        <w:pStyle w:val="ListBullet2"/>
      </w:pPr>
      <w:r w:rsidRPr="0004559F">
        <w:t xml:space="preserve">end </w:t>
      </w:r>
      <w:r w:rsidRPr="0004559F">
        <w:t>users of motor sport data</w:t>
      </w:r>
    </w:p>
    <w:p w:rsidR="00000000" w:rsidRPr="0004559F" w:rsidP="0004559F">
      <w:pPr>
        <w:pStyle w:val="ListBullet2"/>
      </w:pPr>
      <w:r w:rsidRPr="0004559F">
        <w:t>manual data collection and logging methods</w:t>
      </w:r>
    </w:p>
    <w:p w:rsidR="00000000" w:rsidRPr="0004559F" w:rsidP="0004559F">
      <w:pPr>
        <w:pStyle w:val="ListBullet2"/>
      </w:pPr>
      <w:r w:rsidRPr="0004559F">
        <w:t>electronic data collection and logging methods</w:t>
      </w:r>
    </w:p>
    <w:p w:rsidR="00000000" w:rsidRPr="0004559F" w:rsidP="0004559F">
      <w:pPr>
        <w:pStyle w:val="ListBullet"/>
      </w:pPr>
      <w:r w:rsidRPr="0004559F">
        <w:t>types of data analysis software, including:</w:t>
      </w:r>
    </w:p>
    <w:p w:rsidR="00000000" w:rsidRPr="0004559F" w:rsidP="0004559F">
      <w:pPr>
        <w:pStyle w:val="ListBullet2"/>
      </w:pPr>
      <w:r w:rsidRPr="0004559F">
        <w:t>methods of importing data and performing preliminary data evaluation</w:t>
      </w:r>
    </w:p>
    <w:p w:rsidR="00000000" w:rsidRPr="0004559F" w:rsidP="0004559F">
      <w:pPr>
        <w:pStyle w:val="ListBullet2"/>
      </w:pPr>
      <w:r w:rsidRPr="0004559F">
        <w:t>methods of collating, rep</w:t>
      </w:r>
      <w:r w:rsidRPr="0004559F">
        <w:t>orting and recording data findings</w:t>
      </w:r>
    </w:p>
    <w:p w:rsidR="00000000" w:rsidRPr="0004559F" w:rsidP="0004559F">
      <w:pPr>
        <w:pStyle w:val="ListBullet"/>
      </w:pPr>
      <w:r w:rsidRPr="0004559F">
        <w:t>data acquisition system inspection, maintenance and system check procedures, including:</w:t>
      </w:r>
    </w:p>
    <w:p w:rsidR="00000000" w:rsidRPr="0004559F" w:rsidP="0004559F">
      <w:pPr>
        <w:pStyle w:val="ListBullet2"/>
      </w:pPr>
      <w:r w:rsidRPr="0004559F">
        <w:t>checks for function</w:t>
      </w:r>
    </w:p>
    <w:p w:rsidR="00000000" w:rsidRPr="0004559F" w:rsidP="0004559F">
      <w:pPr>
        <w:pStyle w:val="ListBullet2"/>
      </w:pPr>
      <w:r w:rsidRPr="0004559F">
        <w:t>checks for accuracy</w:t>
      </w:r>
    </w:p>
    <w:p w:rsidR="00000000" w:rsidRPr="0004559F" w:rsidP="0004559F">
      <w:pPr>
        <w:pStyle w:val="ListBullet2"/>
      </w:pPr>
      <w:r w:rsidRPr="0004559F">
        <w:t>checks for efficiency.</w:t>
      </w:r>
    </w:p>
    <w:p w:rsidR="00000000" w:rsidRPr="0004559F" w:rsidP="0004559F">
      <w:pPr>
        <w:pStyle w:val="AllowPageBreak"/>
      </w:pPr>
    </w:p>
    <w:p w:rsidR="00000000" w:rsidRPr="0004559F" w:rsidP="0004559F">
      <w:pPr>
        <w:pStyle w:val="Heading1"/>
      </w:pPr>
      <w:bookmarkStart w:id="11" w:name="O_1128725"/>
      <w:bookmarkEnd w:id="11"/>
      <w:r w:rsidRPr="0004559F">
        <w:t>Assessment Conditions</w:t>
      </w:r>
    </w:p>
    <w:p w:rsidR="00000000" w:rsidRPr="0004559F" w:rsidP="00230D65">
      <w:pPr>
        <w:pStyle w:val="BodyText"/>
      </w:pPr>
      <w:r w:rsidRPr="0004559F">
        <w:t>Competency is</w:t>
      </w:r>
      <w:r w:rsidRPr="0004559F">
        <w:t xml:space="preserve"> to be assessed in the workplace, for one sanctioned event. </w:t>
      </w:r>
    </w:p>
    <w:p w:rsidR="00000000" w:rsidRPr="0004559F" w:rsidP="00230D65">
      <w:pPr>
        <w:pStyle w:val="BodyText"/>
      </w:pPr>
      <w:r w:rsidRPr="0004559F">
        <w:t>Other competencies are to be assessed in an automotive repair workplace or a simulated environment that accurately reflects performance in a real workplace setting.</w:t>
      </w:r>
    </w:p>
    <w:p w:rsidR="00000000" w:rsidRPr="0004559F" w:rsidP="00230D65">
      <w:pPr>
        <w:pStyle w:val="BodyText"/>
      </w:pPr>
      <w:r w:rsidRPr="0004559F">
        <w:t>Assessment must include direct</w:t>
      </w:r>
      <w:r w:rsidRPr="0004559F">
        <w:t xml:space="preserve"> observation of tasks.</w:t>
      </w:r>
    </w:p>
    <w:p w:rsidR="00000000" w:rsidRPr="0004559F" w:rsidP="00230D65">
      <w:pPr>
        <w:pStyle w:val="BodyText"/>
      </w:pPr>
      <w:r w:rsidRPr="0004559F">
        <w:t>Where assessment of competency includes third-party evidence, individuals must provide evidence that links them to the motor sport data they have collected and logged, e.g. work order.</w:t>
      </w:r>
    </w:p>
    <w:p w:rsidR="00000000" w:rsidRPr="0004559F" w:rsidP="00230D65">
      <w:pPr>
        <w:pStyle w:val="BodyText"/>
      </w:pPr>
      <w:r w:rsidRPr="0004559F">
        <w:t>Assessors must verify performance evidence throu</w:t>
      </w:r>
      <w:r w:rsidRPr="0004559F">
        <w:t>gh questioning on skills and knowledge to ensure correct interpretation and application.</w:t>
      </w:r>
    </w:p>
    <w:p w:rsidR="00000000" w:rsidRPr="0004559F" w:rsidP="00230D65">
      <w:pPr>
        <w:pStyle w:val="BodyText"/>
      </w:pPr>
      <w:r w:rsidRPr="0004559F">
        <w:t>The following resources must be made available:</w:t>
      </w:r>
    </w:p>
    <w:p w:rsidR="00000000" w:rsidRPr="0004559F" w:rsidP="0004559F">
      <w:pPr>
        <w:pStyle w:val="ListBullet"/>
      </w:pPr>
      <w:r w:rsidRPr="0004559F">
        <w:t>two different motor sport events, including one sanctioned event</w:t>
      </w:r>
    </w:p>
    <w:p w:rsidR="00000000" w:rsidRPr="0004559F" w:rsidP="0004559F">
      <w:pPr>
        <w:pStyle w:val="ListBullet"/>
      </w:pPr>
      <w:r w:rsidRPr="0004559F">
        <w:t>motor sport vehicle</w:t>
      </w:r>
    </w:p>
    <w:p w:rsidR="00000000" w:rsidRPr="0004559F" w:rsidP="0004559F">
      <w:pPr>
        <w:pStyle w:val="ListBullet"/>
      </w:pPr>
      <w:r w:rsidRPr="0004559F">
        <w:t>manual motor sport data acquisiti</w:t>
      </w:r>
      <w:r w:rsidRPr="0004559F">
        <w:t>on system, including:</w:t>
      </w:r>
    </w:p>
    <w:p w:rsidR="00000000" w:rsidRPr="0004559F" w:rsidP="0004559F">
      <w:pPr>
        <w:pStyle w:val="ListBullet2"/>
      </w:pPr>
      <w:r w:rsidRPr="0004559F">
        <w:t>stopwatches</w:t>
      </w:r>
    </w:p>
    <w:p w:rsidR="00000000" w:rsidRPr="0004559F" w:rsidP="0004559F">
      <w:pPr>
        <w:pStyle w:val="ListBullet2"/>
      </w:pPr>
      <w:r w:rsidRPr="0004559F">
        <w:t>tyre pyrometer</w:t>
      </w:r>
    </w:p>
    <w:p w:rsidR="00000000" w:rsidRPr="0004559F" w:rsidP="0004559F">
      <w:pPr>
        <w:pStyle w:val="ListBullet2"/>
      </w:pPr>
      <w:r w:rsidRPr="0004559F">
        <w:t>weather station</w:t>
      </w:r>
    </w:p>
    <w:p w:rsidR="00000000" w:rsidRPr="0004559F" w:rsidP="0004559F">
      <w:pPr>
        <w:pStyle w:val="ListBullet"/>
      </w:pPr>
      <w:r w:rsidRPr="0004559F">
        <w:t>electronic motor sport data acquisition system, including data analysis software.</w:t>
      </w:r>
    </w:p>
    <w:p w:rsidR="00000000" w:rsidRPr="0004559F" w:rsidP="0004559F">
      <w:pPr>
        <w:pStyle w:val="List"/>
      </w:pPr>
    </w:p>
    <w:p w:rsidR="00000000" w:rsidRPr="0004559F" w:rsidP="00230D65">
      <w:pPr>
        <w:pStyle w:val="BodyText"/>
      </w:pPr>
      <w:r w:rsidRPr="0004559F">
        <w:t>Assessors of this unit must satisfy the requirements for assessors in applicable vocational education and training legislation, frameworks and/or standards.</w:t>
      </w:r>
    </w:p>
    <w:p w:rsidR="00000000" w:rsidRPr="0004559F" w:rsidP="0004559F">
      <w:pPr>
        <w:pStyle w:val="Heading1"/>
      </w:pPr>
      <w:bookmarkStart w:id="12" w:name="O_1128723"/>
      <w:bookmarkEnd w:id="12"/>
      <w:r w:rsidRPr="0004559F">
        <w:t>Links</w:t>
      </w:r>
    </w:p>
    <w:p w:rsidR="00000000" w:rsidRPr="0004559F" w:rsidP="00230D65">
      <w:pPr>
        <w:pStyle w:val="BodyText"/>
      </w:pPr>
      <w:r w:rsidRPr="0004559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4E3FE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4559F" w:rsidP="0004559F"/>
    <w:sectPr w:rsidSect="0004559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5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59F" w:rsidRPr="00230D65" w:rsidP="00230D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5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D65" w:rsidP="000455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30D65" w:rsidP="000455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230D65" w:rsidP="0004559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59F" w:rsidP="000455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30D65">
      <w:t>Approved</w:t>
    </w:r>
    <w:r w:rsidR="00230D6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30D6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30D65">
      <w:rPr>
        <w:noProof/>
      </w:rPr>
      <w:t>4</w:t>
    </w:r>
    <w:r>
      <w:rPr>
        <w:noProof/>
      </w:rPr>
      <w:fldChar w:fldCharType="end"/>
    </w:r>
  </w:p>
  <w:p w:rsidR="0004559F" w:rsidP="000455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30D6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30D65">
      <w:t>Mining and Automotive Skills Alliance</w:t>
    </w:r>
    <w:r w:rsidR="00230D65">
      <w:fldChar w:fldCharType="end"/>
    </w:r>
  </w:p>
  <w:p w:rsidR="0004559F" w:rsidP="000455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5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D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559F" w:rsidRPr="00230D65" w:rsidP="00230D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5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D65" w:rsidRPr="002D2AF8" w:rsidP="000455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AURMTA109 Collect and log motor sport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30D65" w:rsidP="0004559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59F" w:rsidRPr="002D2AF8" w:rsidP="000455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30D65">
      <w:t>AURMTA109 Collect and log motor sport data</w:t>
    </w:r>
    <w:r w:rsidR="00230D6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30D65">
      <w:rPr>
        <w:noProof/>
      </w:rPr>
      <w:t>1 March 2025</w:t>
    </w:r>
    <w:r>
      <w:fldChar w:fldCharType="end"/>
    </w:r>
  </w:p>
  <w:p w:rsidR="0004559F" w:rsidP="000455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44E6D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CCCA6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C9814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55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55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55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55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55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55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55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55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55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55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55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559F"/>
  </w:style>
  <w:style w:type="character" w:customStyle="1" w:styleId="Heading1Char">
    <w:name w:val="Heading 1 Char"/>
    <w:basedOn w:val="DefaultParagraphFont"/>
    <w:link w:val="Heading1"/>
    <w:rsid w:val="000455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55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559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4559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4559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4559F"/>
    <w:rPr>
      <w:b/>
      <w:spacing w:val="0"/>
    </w:rPr>
  </w:style>
  <w:style w:type="paragraph" w:styleId="ListBullet2">
    <w:name w:val="List Bullet 2"/>
    <w:basedOn w:val="List2"/>
    <w:rsid w:val="0004559F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4559F"/>
    <w:rPr>
      <w:i/>
    </w:rPr>
  </w:style>
  <w:style w:type="paragraph" w:customStyle="1" w:styleId="SuperHeading">
    <w:name w:val="SuperHeading"/>
    <w:basedOn w:val="Normal"/>
    <w:rsid w:val="000455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55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4559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455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55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55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55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55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55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55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55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55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55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55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55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55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55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55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55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55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559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455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55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55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55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455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55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55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55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55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55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55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55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559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455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55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55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559F"/>
  </w:style>
  <w:style w:type="paragraph" w:styleId="TableofFigures">
    <w:name w:val="table of figures"/>
    <w:basedOn w:val="Normal"/>
    <w:next w:val="Normal"/>
    <w:semiHidden/>
    <w:rsid w:val="000455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559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4559F"/>
    <w:rPr>
      <w:rFonts w:ascii="Wingdings" w:hAnsi="Wingdings"/>
    </w:rPr>
  </w:style>
  <w:style w:type="paragraph" w:customStyle="1" w:styleId="TableHeading">
    <w:name w:val="Table Heading"/>
    <w:basedOn w:val="HeadingBase"/>
    <w:rsid w:val="000455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559F"/>
    <w:rPr>
      <w:color w:val="0033CC"/>
      <w:u w:val="none"/>
    </w:rPr>
  </w:style>
  <w:style w:type="paragraph" w:customStyle="1" w:styleId="BodyTextRight">
    <w:name w:val="Body Text Right"/>
    <w:basedOn w:val="BodyText"/>
    <w:rsid w:val="000455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55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559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55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55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55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559F"/>
    <w:rPr>
      <w:sz w:val="32"/>
    </w:rPr>
  </w:style>
  <w:style w:type="paragraph" w:customStyle="1" w:styleId="HeadingProcedure">
    <w:name w:val="Heading Procedure"/>
    <w:basedOn w:val="HeadingBase"/>
    <w:next w:val="Normal"/>
    <w:rsid w:val="000455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559F"/>
    <w:pPr>
      <w:spacing w:before="60" w:after="60"/>
    </w:pPr>
  </w:style>
  <w:style w:type="paragraph" w:styleId="ListContinue">
    <w:name w:val="List Continue"/>
    <w:basedOn w:val="List"/>
    <w:rsid w:val="0004559F"/>
    <w:pPr>
      <w:ind w:firstLine="0"/>
    </w:pPr>
  </w:style>
  <w:style w:type="paragraph" w:customStyle="1" w:styleId="ListNote">
    <w:name w:val="List Note"/>
    <w:basedOn w:val="List"/>
    <w:rsid w:val="000455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55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55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559F"/>
    <w:rPr>
      <w:rFonts w:ascii="Courier New" w:hAnsi="Courier New"/>
    </w:rPr>
  </w:style>
  <w:style w:type="paragraph" w:customStyle="1" w:styleId="NoteBullet">
    <w:name w:val="Note Bullet"/>
    <w:basedOn w:val="Note"/>
    <w:rsid w:val="000455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55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55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55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559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455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55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559F"/>
    <w:rPr>
      <w:b/>
      <w:smallCaps/>
    </w:rPr>
  </w:style>
  <w:style w:type="paragraph" w:customStyle="1" w:styleId="TableListNumber">
    <w:name w:val="Table List Number"/>
    <w:basedOn w:val="ListNumber"/>
    <w:rsid w:val="000455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55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559F"/>
    <w:pPr>
      <w:numPr>
        <w:numId w:val="10"/>
      </w:numPr>
    </w:pPr>
  </w:style>
  <w:style w:type="paragraph" w:customStyle="1" w:styleId="ListAlpha2">
    <w:name w:val="List Alpha 2"/>
    <w:basedOn w:val="List2"/>
    <w:rsid w:val="0004559F"/>
    <w:pPr>
      <w:numPr>
        <w:numId w:val="9"/>
      </w:numPr>
    </w:pPr>
  </w:style>
  <w:style w:type="paragraph" w:styleId="List2">
    <w:name w:val="List 2"/>
    <w:basedOn w:val="BodyText"/>
    <w:rsid w:val="000455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55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55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559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4559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4559F"/>
    <w:pPr>
      <w:numPr>
        <w:numId w:val="5"/>
      </w:numPr>
    </w:pPr>
  </w:style>
  <w:style w:type="paragraph" w:styleId="ListContinue2">
    <w:name w:val="List Continue 2"/>
    <w:basedOn w:val="List2"/>
    <w:rsid w:val="0004559F"/>
    <w:pPr>
      <w:ind w:firstLine="0"/>
    </w:pPr>
  </w:style>
  <w:style w:type="paragraph" w:styleId="ListContinue3">
    <w:name w:val="List Continue 3"/>
    <w:basedOn w:val="List3"/>
    <w:rsid w:val="0004559F"/>
    <w:pPr>
      <w:ind w:left="1021" w:firstLine="0"/>
    </w:pPr>
  </w:style>
  <w:style w:type="paragraph" w:styleId="ListContinue4">
    <w:name w:val="List Continue 4"/>
    <w:basedOn w:val="List4"/>
    <w:rsid w:val="0004559F"/>
    <w:pPr>
      <w:ind w:firstLine="0"/>
    </w:pPr>
  </w:style>
  <w:style w:type="paragraph" w:styleId="ListContinue5">
    <w:name w:val="List Continue 5"/>
    <w:basedOn w:val="List5"/>
    <w:rsid w:val="0004559F"/>
    <w:pPr>
      <w:ind w:firstLine="0"/>
    </w:pPr>
  </w:style>
  <w:style w:type="paragraph" w:styleId="ListNumber3">
    <w:name w:val="List Number 3"/>
    <w:basedOn w:val="List3"/>
    <w:rsid w:val="0004559F"/>
    <w:pPr>
      <w:numPr>
        <w:numId w:val="6"/>
      </w:numPr>
    </w:pPr>
  </w:style>
  <w:style w:type="paragraph" w:styleId="ListNumber4">
    <w:name w:val="List Number 4"/>
    <w:basedOn w:val="List4"/>
    <w:rsid w:val="0004559F"/>
    <w:pPr>
      <w:numPr>
        <w:numId w:val="7"/>
      </w:numPr>
    </w:pPr>
  </w:style>
  <w:style w:type="paragraph" w:styleId="ListNumber5">
    <w:name w:val="List Number 5"/>
    <w:basedOn w:val="List5"/>
    <w:rsid w:val="0004559F"/>
    <w:pPr>
      <w:numPr>
        <w:numId w:val="8"/>
      </w:numPr>
    </w:pPr>
  </w:style>
  <w:style w:type="paragraph" w:styleId="BlockText">
    <w:name w:val="Block Text"/>
    <w:basedOn w:val="Normal"/>
    <w:rsid w:val="000455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55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559F"/>
    <w:rPr>
      <w:sz w:val="16"/>
      <w:vertAlign w:val="superscript"/>
    </w:rPr>
  </w:style>
  <w:style w:type="character" w:customStyle="1" w:styleId="Symbols">
    <w:name w:val="Symbols"/>
    <w:basedOn w:val="DefaultParagraphFont"/>
    <w:rsid w:val="0004559F"/>
    <w:rPr>
      <w:rFonts w:ascii="Symbol" w:hAnsi="Symbol"/>
    </w:rPr>
  </w:style>
  <w:style w:type="character" w:customStyle="1" w:styleId="MenuOptions">
    <w:name w:val="Menu Options"/>
    <w:basedOn w:val="DefaultParagraphFont"/>
    <w:rsid w:val="000455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559F"/>
    <w:rPr>
      <w:b/>
    </w:rPr>
  </w:style>
  <w:style w:type="character" w:customStyle="1" w:styleId="Underlined">
    <w:name w:val="Underlined"/>
    <w:basedOn w:val="DefaultParagraphFont"/>
    <w:rsid w:val="0004559F"/>
    <w:rPr>
      <w:u w:val="single"/>
    </w:rPr>
  </w:style>
  <w:style w:type="paragraph" w:customStyle="1" w:styleId="TableBodyTextRight">
    <w:name w:val="Table Body Text Right"/>
    <w:basedOn w:val="TableBodyText"/>
    <w:rsid w:val="000455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559F"/>
    <w:rPr>
      <w:sz w:val="18"/>
    </w:rPr>
  </w:style>
  <w:style w:type="paragraph" w:customStyle="1" w:styleId="BodySmallRight">
    <w:name w:val="Body Small Right"/>
    <w:basedOn w:val="BodyTextRight"/>
    <w:rsid w:val="0004559F"/>
    <w:rPr>
      <w:sz w:val="18"/>
      <w:szCs w:val="18"/>
    </w:rPr>
  </w:style>
  <w:style w:type="paragraph" w:customStyle="1" w:styleId="MarginEdition">
    <w:name w:val="Margin Edition"/>
    <w:basedOn w:val="MarginNote"/>
    <w:rsid w:val="000455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559F"/>
    <w:rPr>
      <w:sz w:val="2"/>
      <w:szCs w:val="2"/>
    </w:rPr>
  </w:style>
  <w:style w:type="character" w:customStyle="1" w:styleId="Small">
    <w:name w:val="Small"/>
    <w:basedOn w:val="DefaultParagraphFont"/>
    <w:rsid w:val="0004559F"/>
    <w:rPr>
      <w:sz w:val="16"/>
    </w:rPr>
  </w:style>
  <w:style w:type="paragraph" w:customStyle="1" w:styleId="WideTable">
    <w:name w:val="Wide Table"/>
    <w:basedOn w:val="Normal"/>
    <w:rsid w:val="000455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559F"/>
  </w:style>
  <w:style w:type="paragraph" w:styleId="Quote">
    <w:name w:val="Quote"/>
    <w:basedOn w:val="Heading1"/>
    <w:link w:val="QuoteChar"/>
    <w:qFormat/>
    <w:rsid w:val="000455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55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559F"/>
    <w:pPr>
      <w:pageBreakBefore/>
    </w:pPr>
  </w:style>
  <w:style w:type="paragraph" w:customStyle="1" w:styleId="Border">
    <w:name w:val="Border"/>
    <w:basedOn w:val="Normal"/>
    <w:qFormat/>
    <w:rsid w:val="000455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55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55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55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55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55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55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55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55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559F"/>
    <w:rPr>
      <w:u w:val="single"/>
    </w:rPr>
  </w:style>
  <w:style w:type="character" w:customStyle="1" w:styleId="BoldandItalics">
    <w:name w:val="Bold and Italics"/>
    <w:qFormat/>
    <w:rsid w:val="0004559F"/>
    <w:rPr>
      <w:b/>
      <w:i/>
      <w:u w:val="none"/>
    </w:rPr>
  </w:style>
  <w:style w:type="paragraph" w:styleId="BalloonText">
    <w:name w:val="Balloon Text"/>
    <w:basedOn w:val="Normal"/>
    <w:link w:val="BalloonTextChar"/>
    <w:rsid w:val="000455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55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55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55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55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55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559F"/>
    <w:pPr>
      <w:spacing w:before="0" w:after="0"/>
    </w:pPr>
  </w:style>
  <w:style w:type="paragraph" w:customStyle="1" w:styleId="BodyTextBold">
    <w:name w:val="Body Text Bold"/>
    <w:basedOn w:val="BodyText"/>
    <w:qFormat/>
    <w:rsid w:val="0004559F"/>
    <w:rPr>
      <w:b/>
    </w:rPr>
  </w:style>
  <w:style w:type="character" w:styleId="Hyperlink">
    <w:name w:val="Hyperlink"/>
    <w:basedOn w:val="DefaultParagraphFont"/>
    <w:uiPriority w:val="99"/>
    <w:unhideWhenUsed/>
    <w:rsid w:val="00230D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1061</Words>
  <Characters>6924</Characters>
  <Application>Microsoft Office Word</Application>
  <DocSecurity>0</DocSecurity>
  <Lines>203</Lines>
  <Paragraphs>150</Paragraphs>
  <ScaleCrop>false</ScaleCrop>
  <Company>Author-it Software Corporation Ltd.</Company>
  <LinksUpToDate>false</LinksUpToDate>
  <CharactersWithSpaces>7835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AURMTA109 Collect and log motor sport data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2025-03-01T12:04:00Z</dcterms:created>
  <dcterms:modified xsi:type="dcterms:W3CDTF">2025-03-01T12:04:00Z</dcterms:modified>
</cp:coreProperties>
</file>