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906" w:rsidP="00577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AURMTA101 Prepare and service light competition vehicles</w:t>
      </w:r>
      <w:r>
        <w:fldChar w:fldCharType="end"/>
      </w:r>
    </w:p>
    <w:p w:rsidR="00577906" w:rsidP="00577906">
      <w:pPr>
        <w:pStyle w:val="Version"/>
        <w:sectPr w:rsidSect="00D239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9DB" w:rsidP="00D239DB">
      <w:pPr>
        <w:pStyle w:val="SuperHeading"/>
      </w:pPr>
      <w:r w:rsidRPr="00D239DB">
        <w:t>AURMTA101 Prepare and service light competition vehicles</w:t>
      </w:r>
    </w:p>
    <w:p w:rsidR="00000000" w:rsidRPr="00D239DB" w:rsidP="00D239DB">
      <w:pPr>
        <w:pStyle w:val="Heading1"/>
      </w:pPr>
      <w:bookmarkStart w:id="1" w:name="O_1128656"/>
      <w:bookmarkEnd w:id="1"/>
      <w:r w:rsidRPr="00D239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23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DB" w:rsidP="00D239DB">
            <w:pPr>
              <w:pStyle w:val="BodyText"/>
            </w:pPr>
            <w:r w:rsidRPr="00D239D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BodyText"/>
              <w:rPr>
                <w:lang w:val="en-NZ"/>
              </w:rPr>
            </w:pPr>
            <w:r w:rsidRPr="00D239DB">
              <w:rPr>
                <w:rStyle w:val="SpecialBold"/>
              </w:rPr>
              <w:t>Comments</w:t>
            </w:r>
          </w:p>
        </w:tc>
      </w:tr>
      <w:tr w:rsidTr="00D23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BodyText"/>
              <w:rPr>
                <w:lang w:val="en-NZ"/>
              </w:rPr>
            </w:pPr>
            <w:r w:rsidRPr="00D239D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DB" w:rsidP="00D239DB">
            <w:pPr>
              <w:pStyle w:val="BodyText"/>
            </w:pPr>
            <w:r w:rsidRPr="00D239DB">
              <w:t>This version first released with AUR Automotive Retail, Service and Repair Training Package Version 6.0</w:t>
            </w:r>
          </w:p>
        </w:tc>
      </w:tr>
    </w:tbl>
    <w:p w:rsidR="00000000" w:rsidRPr="00D239DB" w:rsidP="00D239DB">
      <w:pPr>
        <w:pStyle w:val="BodyText"/>
      </w:pPr>
    </w:p>
    <w:p w:rsidR="00000000" w:rsidRPr="00D239DB" w:rsidP="00D239DB">
      <w:pPr>
        <w:pStyle w:val="AllowPageBreak"/>
      </w:pPr>
    </w:p>
    <w:p w:rsidR="00000000" w:rsidRPr="00D239DB" w:rsidP="00D239DB">
      <w:pPr>
        <w:pStyle w:val="Heading1"/>
      </w:pPr>
      <w:bookmarkStart w:id="2" w:name="O_1128663"/>
      <w:bookmarkEnd w:id="2"/>
      <w:r w:rsidRPr="00D239DB">
        <w:t>Application</w:t>
      </w:r>
    </w:p>
    <w:p w:rsidR="00000000" w:rsidRPr="00D239DB" w:rsidP="00577906">
      <w:pPr>
        <w:pStyle w:val="BodyText"/>
      </w:pPr>
      <w:r w:rsidRPr="00D239DB">
        <w:t>This unit describes the skills and knowledge require</w:t>
      </w:r>
      <w:r w:rsidRPr="00D239DB">
        <w:t>d to prepare and service an already assembled light competition vehicle in the workshop or at a motor sport event. It involves preparing for the task, servicing the light competition vehicle, making adjustments as required, and completing workplace process</w:t>
      </w:r>
      <w:r w:rsidRPr="00D239DB">
        <w:t>es and documentation. The light competition vehicles are under 300 kg of unladen weight, such as go-carts, motorcycles or jet skis.</w:t>
      </w:r>
    </w:p>
    <w:p w:rsidR="00000000" w:rsidRPr="00D239DB" w:rsidP="00577906">
      <w:pPr>
        <w:pStyle w:val="BodyText"/>
      </w:pPr>
      <w:r w:rsidRPr="00D239DB">
        <w:t xml:space="preserve">The unit applies to those working in the motor sport industry. </w:t>
      </w:r>
    </w:p>
    <w:p w:rsidR="00000000" w:rsidRPr="00D239DB" w:rsidP="00577906">
      <w:pPr>
        <w:pStyle w:val="BodyText"/>
      </w:pPr>
      <w:r w:rsidRPr="00D239DB">
        <w:t>No licensing, legislative, regulatory or certification requi</w:t>
      </w:r>
      <w:r w:rsidRPr="00D239DB">
        <w:t>rements apply to this unit at the time of publication.</w:t>
      </w:r>
    </w:p>
    <w:p w:rsidR="00000000" w:rsidRPr="00D239DB" w:rsidP="00D239DB">
      <w:pPr>
        <w:pStyle w:val="Heading1"/>
      </w:pPr>
      <w:bookmarkStart w:id="3" w:name="O_1128661"/>
      <w:bookmarkEnd w:id="3"/>
      <w:r w:rsidRPr="00D239DB">
        <w:t>Unit Sector</w:t>
      </w:r>
    </w:p>
    <w:p w:rsidR="00000000" w:rsidRPr="00D239DB" w:rsidP="00577906">
      <w:pPr>
        <w:pStyle w:val="BodyText"/>
      </w:pPr>
      <w:r w:rsidRPr="00D239DB">
        <w:t>Motorsport Technical</w:t>
      </w:r>
    </w:p>
    <w:p w:rsidR="00000000" w:rsidRPr="00D239DB" w:rsidP="00D239DB">
      <w:pPr>
        <w:pStyle w:val="Heading1"/>
      </w:pPr>
      <w:bookmarkStart w:id="4" w:name="O_1128660"/>
      <w:bookmarkEnd w:id="4"/>
      <w:r w:rsidRPr="00D239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D23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DB" w:rsidP="00D239DB">
            <w:pPr>
              <w:pStyle w:val="BodyText"/>
            </w:pPr>
            <w:r w:rsidRPr="00D239DB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BodyText"/>
              <w:rPr>
                <w:lang w:val="en-NZ"/>
              </w:rPr>
            </w:pPr>
            <w:r w:rsidRPr="00D239DB">
              <w:rPr>
                <w:rStyle w:val="SpecialBold"/>
              </w:rPr>
              <w:t>PERFORMANCE CRITERIA</w:t>
            </w:r>
          </w:p>
        </w:tc>
      </w:tr>
      <w:tr w:rsidTr="00D23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DB" w:rsidP="00D239DB">
            <w:pPr>
              <w:pStyle w:val="BodyText"/>
            </w:pPr>
            <w:r w:rsidRPr="00D239DB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BodyText"/>
              <w:rPr>
                <w:lang w:val="en-NZ"/>
              </w:rPr>
            </w:pPr>
            <w:r w:rsidRPr="00D239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3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List"/>
              <w:rPr>
                <w:lang w:val="en-NZ"/>
              </w:rPr>
            </w:pPr>
            <w:r w:rsidRPr="00D239DB">
              <w:t>1. Prepare for 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DB" w:rsidP="00D239DB">
            <w:pPr>
              <w:pStyle w:val="List"/>
            </w:pPr>
            <w:r w:rsidRPr="00D239DB">
              <w:t xml:space="preserve">1.1 Determine job requirements from team instructions, category rules and supplementary regulations </w:t>
            </w:r>
          </w:p>
          <w:p w:rsidR="00000000" w:rsidRPr="00D239DB" w:rsidP="00D239DB">
            <w:pPr>
              <w:pStyle w:val="List"/>
            </w:pPr>
            <w:r w:rsidRPr="00D239DB">
              <w:t>1.2 Source servicing procedures and in</w:t>
            </w:r>
            <w:r w:rsidRPr="00D239DB">
              <w:t>formation</w:t>
            </w:r>
          </w:p>
          <w:p w:rsidR="00000000" w:rsidRPr="00D239DB" w:rsidP="00D239DB">
            <w:pPr>
              <w:pStyle w:val="List"/>
            </w:pPr>
            <w:r w:rsidRPr="00D239DB">
              <w:t>1.3 Identify hazards associated with the work and manage risks</w:t>
            </w:r>
          </w:p>
          <w:p w:rsidR="00000000" w:rsidRPr="00D239DB" w:rsidP="00D239DB">
            <w:pPr>
              <w:pStyle w:val="List"/>
            </w:pPr>
            <w:r w:rsidRPr="00D239DB">
              <w:t>1.4 Select and check tools, equipment and materials for serviceability</w:t>
            </w:r>
          </w:p>
          <w:p w:rsidR="00000000" w:rsidRPr="00D239DB" w:rsidP="00D239DB">
            <w:pPr>
              <w:pStyle w:val="List"/>
            </w:pPr>
            <w:r w:rsidRPr="00D239DB">
              <w:t xml:space="preserve">1.5 Clean work area and lay out for job requirements </w:t>
            </w:r>
          </w:p>
          <w:p w:rsidR="00000000" w:rsidP="00D239DB">
            <w:pPr>
              <w:pStyle w:val="List"/>
              <w:rPr>
                <w:lang w:val="en-NZ"/>
              </w:rPr>
            </w:pPr>
            <w:r w:rsidRPr="00D239DB">
              <w:t>1.6 Report problems with work area or operation of equipme</w:t>
            </w:r>
            <w:r w:rsidRPr="00D239DB">
              <w:t>nt to personnel as required</w:t>
            </w:r>
          </w:p>
        </w:tc>
      </w:tr>
      <w:tr w:rsidTr="00D23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List"/>
              <w:rPr>
                <w:lang w:val="en-NZ"/>
              </w:rPr>
            </w:pPr>
            <w:r w:rsidRPr="00D239DB">
              <w:t xml:space="preserve">2. Prepare competition </w:t>
            </w:r>
            <w:r w:rsidRPr="00D239DB">
              <w:t>vehicle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DB" w:rsidP="00D239DB">
            <w:pPr>
              <w:pStyle w:val="List"/>
            </w:pPr>
            <w:r w:rsidRPr="00D239DB">
              <w:t xml:space="preserve">2.1 Position and secure vehicle ready for servicing according to </w:t>
            </w:r>
            <w:r w:rsidRPr="00D239DB">
              <w:t>manufacturer specifications and workplace procedures</w:t>
            </w:r>
          </w:p>
          <w:p w:rsidR="00000000" w:rsidRPr="00D239DB" w:rsidP="00D239DB">
            <w:pPr>
              <w:pStyle w:val="List"/>
            </w:pPr>
            <w:r w:rsidRPr="00D239DB">
              <w:t>2.2 Remove temporary bungs and covers and conduct engine pre-start checks acco</w:t>
            </w:r>
            <w:r w:rsidRPr="00D239DB">
              <w:t>rding to team procedures and safety and environmental requirements</w:t>
            </w:r>
          </w:p>
          <w:p w:rsidR="00000000" w:rsidRPr="00D239DB" w:rsidP="00D239DB">
            <w:pPr>
              <w:pStyle w:val="List"/>
            </w:pPr>
            <w:r w:rsidRPr="00D239DB">
              <w:t>2.3 Carry out pre-service inspection and preparation according to manufacturer specifications, workplace procedures and safety requirements</w:t>
            </w:r>
          </w:p>
          <w:p w:rsidR="00000000" w:rsidP="00D239DB">
            <w:pPr>
              <w:pStyle w:val="List"/>
              <w:rPr>
                <w:lang w:val="en-NZ"/>
              </w:rPr>
            </w:pPr>
            <w:r w:rsidRPr="00D239DB">
              <w:t>2.4 Report inspection findings according to workplace procedures, and report recommendations for service, repairs or adjustments</w:t>
            </w:r>
          </w:p>
        </w:tc>
      </w:tr>
      <w:tr w:rsidTr="00D23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List"/>
              <w:rPr>
                <w:lang w:val="en-NZ"/>
              </w:rPr>
            </w:pPr>
            <w:r w:rsidRPr="00D239DB">
              <w:t>3. Service competition vehicle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DB" w:rsidP="00D239DB">
            <w:pPr>
              <w:pStyle w:val="List"/>
            </w:pPr>
            <w:r w:rsidRPr="00D239DB">
              <w:t>3.1 Carry out service and adjustments according to manufacturer specifications, workplace proce</w:t>
            </w:r>
            <w:r w:rsidRPr="00D239DB">
              <w:t>dures, and safety and environmental requirements, and without causing damage to components or systems</w:t>
            </w:r>
          </w:p>
          <w:p w:rsidR="00000000" w:rsidRPr="00D239DB" w:rsidP="00D239DB">
            <w:pPr>
              <w:pStyle w:val="List"/>
            </w:pPr>
            <w:r w:rsidRPr="00D239DB">
              <w:t>3.2 Start vehicle and systems, check pressures and temperatures for abnormal noise and leaks, according to team procedures and safety and environmental re</w:t>
            </w:r>
            <w:r w:rsidRPr="00D239DB">
              <w:t>quirements</w:t>
            </w:r>
          </w:p>
          <w:p w:rsidR="00000000" w:rsidRPr="00D239DB" w:rsidP="00D239DB">
            <w:pPr>
              <w:pStyle w:val="List"/>
            </w:pPr>
            <w:r w:rsidRPr="00D239DB">
              <w:t>3.3 Check vehicle sub-assembly and systems operation according to team procedures and safety and environmental requirements</w:t>
            </w:r>
          </w:p>
          <w:p w:rsidR="00000000" w:rsidRPr="00D239DB" w:rsidP="00D239DB">
            <w:pPr>
              <w:pStyle w:val="List"/>
            </w:pPr>
            <w:r w:rsidRPr="00D239DB">
              <w:t>3.4 Shield vehicle components as required and according to team procedures</w:t>
            </w:r>
          </w:p>
          <w:p w:rsidR="00000000" w:rsidP="00D239DB">
            <w:pPr>
              <w:pStyle w:val="List"/>
              <w:rPr>
                <w:lang w:val="en-NZ"/>
              </w:rPr>
            </w:pPr>
            <w:r w:rsidRPr="00D239DB">
              <w:t xml:space="preserve">3.5 Document and report potential or existing </w:t>
            </w:r>
            <w:r w:rsidRPr="00D239DB">
              <w:t>problems to personnel as required and according to team procedures</w:t>
            </w:r>
          </w:p>
        </w:tc>
      </w:tr>
      <w:tr w:rsidTr="00D23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List"/>
              <w:rPr>
                <w:lang w:val="en-NZ"/>
              </w:rPr>
            </w:pPr>
            <w:r w:rsidRPr="00D239DB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DB" w:rsidP="00D239DB">
            <w:pPr>
              <w:pStyle w:val="List"/>
            </w:pPr>
            <w:r w:rsidRPr="00D239DB">
              <w:t>4.1 Conduct final inspection according to workplace procedures and confirm vehicle is ready for use </w:t>
            </w:r>
          </w:p>
          <w:p w:rsidR="00000000" w:rsidRPr="00D239DB" w:rsidP="00D239DB">
            <w:pPr>
              <w:pStyle w:val="List"/>
            </w:pPr>
            <w:r w:rsidRPr="00D239DB">
              <w:t>4.2 Clear work area and dispose of or recycle materials acco</w:t>
            </w:r>
            <w:r w:rsidRPr="00D239DB">
              <w:t>rding to workplace procedures</w:t>
            </w:r>
          </w:p>
          <w:p w:rsidR="00000000" w:rsidRPr="00D239DB" w:rsidP="00D239DB">
            <w:pPr>
              <w:pStyle w:val="List"/>
            </w:pPr>
            <w:r w:rsidRPr="00D239DB">
              <w:t>4.3 Complete documentation according to workplace procedures</w:t>
            </w:r>
          </w:p>
        </w:tc>
      </w:tr>
    </w:tbl>
    <w:p w:rsidR="00000000" w:rsidRPr="00D239DB" w:rsidP="00D239DB">
      <w:pPr>
        <w:pStyle w:val="BodyText"/>
      </w:pPr>
    </w:p>
    <w:p w:rsidR="00000000" w:rsidRPr="00D239DB" w:rsidP="00D239DB">
      <w:pPr>
        <w:pStyle w:val="AllowPageBreak"/>
      </w:pPr>
    </w:p>
    <w:p w:rsidR="00000000" w:rsidRPr="00D239DB" w:rsidP="00D239DB">
      <w:pPr>
        <w:pStyle w:val="Heading1"/>
      </w:pPr>
      <w:bookmarkStart w:id="5" w:name="O_1128659"/>
      <w:bookmarkEnd w:id="5"/>
      <w:r w:rsidRPr="00D239DB">
        <w:t>Foundation Skills</w:t>
      </w:r>
    </w:p>
    <w:p w:rsidR="00000000" w:rsidRPr="00577906" w:rsidP="00577906">
      <w:pPr>
        <w:pStyle w:val="BodyText"/>
        <w:rPr>
          <w:i/>
        </w:rPr>
      </w:pPr>
      <w:r w:rsidRPr="00577906">
        <w:rPr>
          <w:rStyle w:val="Emphasis"/>
        </w:rPr>
        <w:t>This section describes those language, literacy, numeracy and employment skills that are essential to performance but not expl</w:t>
      </w:r>
      <w:r w:rsidRPr="00577906">
        <w:rPr>
          <w:rStyle w:val="Emphasis"/>
        </w:rPr>
        <w:t>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D23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DB" w:rsidP="00D239DB">
            <w:pPr>
              <w:pStyle w:val="BodyText"/>
            </w:pPr>
            <w:r w:rsidRPr="00D239DB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BodyText"/>
              <w:rPr>
                <w:lang w:val="en-NZ"/>
              </w:rPr>
            </w:pPr>
            <w:r w:rsidRPr="00D239DB">
              <w:rPr>
                <w:rStyle w:val="SpecialBold"/>
              </w:rPr>
              <w:t>DESCRIPTION</w:t>
            </w:r>
          </w:p>
        </w:tc>
      </w:tr>
      <w:tr w:rsidTr="00D23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BodyText"/>
              <w:rPr>
                <w:lang w:val="en-NZ"/>
              </w:rPr>
            </w:pPr>
            <w:r w:rsidRPr="00D239DB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DB" w:rsidP="00D239DB">
            <w:pPr>
              <w:pStyle w:val="ListBullet"/>
            </w:pPr>
            <w:r w:rsidRPr="00D239DB">
              <w:t>Locates required sources of information efficiently</w:t>
            </w:r>
          </w:p>
          <w:p w:rsidR="00000000" w:rsidP="00D239DB">
            <w:pPr>
              <w:pStyle w:val="ListBullet"/>
              <w:rPr>
                <w:lang w:val="en-NZ"/>
              </w:rPr>
            </w:pPr>
            <w:r w:rsidRPr="00D239DB">
              <w:t>Applies team procedures to different situations and motor sport events.</w:t>
            </w:r>
          </w:p>
        </w:tc>
      </w:tr>
      <w:tr w:rsidTr="00D23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BodyText"/>
              <w:rPr>
                <w:lang w:val="en-NZ"/>
              </w:rPr>
            </w:pPr>
            <w:r w:rsidRPr="00D239DB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ListBullet"/>
              <w:rPr>
                <w:lang w:val="en-NZ"/>
              </w:rPr>
            </w:pPr>
            <w:r w:rsidRPr="00D239DB">
              <w:t>Interprets team instructions, category rules and supplementary regulations.</w:t>
            </w:r>
          </w:p>
        </w:tc>
      </w:tr>
      <w:tr w:rsidTr="00D23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BodyText"/>
              <w:rPr>
                <w:lang w:val="en-NZ"/>
              </w:rPr>
            </w:pPr>
            <w:r w:rsidRPr="00D239DB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DB" w:rsidP="00D239DB">
            <w:pPr>
              <w:pStyle w:val="ListBullet"/>
            </w:pPr>
            <w:r w:rsidRPr="00D239DB">
              <w:t>Uses basic mathematical operations, including addition and subtraction, to measure and calculate fluid volumes using metric and imperial units of measurement</w:t>
            </w:r>
          </w:p>
          <w:p w:rsidR="00000000" w:rsidP="00D239DB">
            <w:pPr>
              <w:pStyle w:val="ListBullet"/>
              <w:rPr>
                <w:lang w:val="en-NZ"/>
              </w:rPr>
            </w:pPr>
            <w:r w:rsidRPr="00D239DB">
              <w:t>Interprets units of temperature and pressure.</w:t>
            </w:r>
          </w:p>
        </w:tc>
      </w:tr>
      <w:tr w:rsidTr="00D23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BodyText"/>
              <w:rPr>
                <w:lang w:val="en-NZ"/>
              </w:rPr>
            </w:pPr>
            <w:r w:rsidRPr="00D239DB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DB" w:rsidP="00D239DB">
            <w:pPr>
              <w:pStyle w:val="ListBullet"/>
            </w:pPr>
            <w:r w:rsidRPr="00D239DB">
              <w:t>Ensures that own tasks are carried out within team operation timeframes.</w:t>
            </w:r>
          </w:p>
        </w:tc>
      </w:tr>
    </w:tbl>
    <w:p w:rsidR="00000000" w:rsidRPr="00D239DB" w:rsidP="00D239DB">
      <w:pPr>
        <w:pStyle w:val="BodyText"/>
      </w:pPr>
    </w:p>
    <w:p w:rsidR="00000000" w:rsidRPr="00D239DB" w:rsidP="00D239DB">
      <w:pPr>
        <w:pStyle w:val="AllowPageBreak"/>
      </w:pPr>
    </w:p>
    <w:p w:rsidR="00000000" w:rsidRPr="00D239DB" w:rsidP="00D239DB">
      <w:pPr>
        <w:pStyle w:val="Heading1"/>
      </w:pPr>
      <w:bookmarkStart w:id="6" w:name="O_1128657"/>
      <w:bookmarkEnd w:id="6"/>
      <w:r w:rsidRPr="00D239DB">
        <w:t>Unit Mapping Information</w:t>
      </w:r>
    </w:p>
    <w:p w:rsidR="00000000" w:rsidRPr="00D239DB" w:rsidP="00577906">
      <w:pPr>
        <w:pStyle w:val="BodyText"/>
      </w:pPr>
      <w:r w:rsidRPr="00D239DB">
        <w:t>Supersedes and is equivalent to AURMTA001 Prepare and service li</w:t>
      </w:r>
      <w:r w:rsidRPr="00D239DB">
        <w:t>ght competition vehicles.</w:t>
      </w:r>
    </w:p>
    <w:p w:rsidR="00000000" w:rsidRPr="00D239DB" w:rsidP="00D239DB">
      <w:pPr>
        <w:pStyle w:val="Heading1"/>
      </w:pPr>
      <w:bookmarkStart w:id="7" w:name="O_1128650"/>
      <w:bookmarkEnd w:id="7"/>
      <w:r w:rsidRPr="00D239DB">
        <w:t>Links</w:t>
      </w:r>
    </w:p>
    <w:p w:rsidR="00000000" w:rsidRPr="00D239DB" w:rsidP="00577906">
      <w:pPr>
        <w:pStyle w:val="BodyText"/>
      </w:pPr>
      <w:r w:rsidRPr="00D239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C3AA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239DB" w:rsidP="00577906">
      <w:pPr>
        <w:pStyle w:val="BodyText"/>
        <w:sectPr w:rsidSect="00D239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39DB" w:rsidP="00D239DB">
      <w:pPr>
        <w:pStyle w:val="SuperHeading"/>
      </w:pPr>
      <w:r w:rsidRPr="00D239DB">
        <w:t xml:space="preserve">Assessment </w:t>
      </w:r>
      <w:r w:rsidRPr="00D239DB">
        <w:t>Requirements for AURMTA101 Prepare and service light competition vehicles</w:t>
      </w:r>
    </w:p>
    <w:p w:rsidR="00000000" w:rsidRPr="00D239DB" w:rsidP="00D239DB">
      <w:pPr>
        <w:pStyle w:val="Heading1"/>
      </w:pPr>
      <w:bookmarkStart w:id="8" w:name="O_1128652"/>
      <w:bookmarkEnd w:id="8"/>
      <w:r w:rsidRPr="00D239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23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DB" w:rsidP="00D239DB">
            <w:pPr>
              <w:pStyle w:val="BodyText"/>
            </w:pPr>
            <w:r w:rsidRPr="00D239D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BodyText"/>
              <w:rPr>
                <w:lang w:val="en-NZ"/>
              </w:rPr>
            </w:pPr>
            <w:r w:rsidRPr="00D239DB">
              <w:rPr>
                <w:rStyle w:val="SpecialBold"/>
              </w:rPr>
              <w:t>Comments</w:t>
            </w:r>
          </w:p>
        </w:tc>
      </w:tr>
      <w:tr w:rsidTr="00D23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DB">
            <w:pPr>
              <w:pStyle w:val="BodyText"/>
              <w:rPr>
                <w:lang w:val="en-NZ"/>
              </w:rPr>
            </w:pPr>
            <w:r w:rsidRPr="00D239D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DB" w:rsidP="00D239DB">
            <w:pPr>
              <w:pStyle w:val="BodyText"/>
            </w:pPr>
            <w:r w:rsidRPr="00D239DB">
              <w:t>This version first released with AUR Automotive Retail, Service and Repair Training Package Version 6.0</w:t>
            </w:r>
          </w:p>
        </w:tc>
      </w:tr>
    </w:tbl>
    <w:p w:rsidR="00000000" w:rsidRPr="00D239DB" w:rsidP="00D239DB">
      <w:pPr>
        <w:pStyle w:val="BodyText"/>
      </w:pPr>
    </w:p>
    <w:p w:rsidR="00000000" w:rsidRPr="00D239DB" w:rsidP="00D239DB">
      <w:pPr>
        <w:pStyle w:val="AllowPageBreak"/>
      </w:pPr>
    </w:p>
    <w:p w:rsidR="00000000" w:rsidRPr="00D239DB" w:rsidP="00D239DB">
      <w:pPr>
        <w:pStyle w:val="Heading1"/>
      </w:pPr>
      <w:bookmarkStart w:id="9" w:name="O_1128655"/>
      <w:bookmarkEnd w:id="9"/>
      <w:r w:rsidRPr="00D239DB">
        <w:t>Performance Evidence</w:t>
      </w:r>
    </w:p>
    <w:p w:rsidR="00000000" w:rsidRPr="00D239DB" w:rsidP="00577906">
      <w:pPr>
        <w:pStyle w:val="BodyText"/>
      </w:pPr>
      <w:r w:rsidRPr="00D239DB">
        <w:t>The candidate must demonstrate the ability to complete the tasks outlined in the elements, performance criteria and foundation skills of this unit, including evidence of the ability to:</w:t>
      </w:r>
    </w:p>
    <w:p w:rsidR="00000000" w:rsidRPr="00D239DB" w:rsidP="00D239DB">
      <w:pPr>
        <w:pStyle w:val="ListBullet"/>
      </w:pPr>
      <w:r w:rsidRPr="00D239DB">
        <w:t>prepare and service two different light competition vehicles, each under 300 kg of unladen weight.</w:t>
      </w:r>
    </w:p>
    <w:p w:rsidR="00000000" w:rsidRPr="00D239DB" w:rsidP="00D239DB">
      <w:pPr>
        <w:pStyle w:val="AllowPageBreak"/>
      </w:pPr>
    </w:p>
    <w:p w:rsidR="00000000" w:rsidRPr="00D239DB" w:rsidP="00D239DB">
      <w:pPr>
        <w:pStyle w:val="Heading1"/>
      </w:pPr>
      <w:bookmarkStart w:id="10" w:name="O_1128654"/>
      <w:bookmarkEnd w:id="10"/>
      <w:r w:rsidRPr="00D239DB">
        <w:t>Knowledge Evidence</w:t>
      </w:r>
    </w:p>
    <w:p w:rsidR="00000000" w:rsidRPr="00D239DB" w:rsidP="00577906">
      <w:pPr>
        <w:pStyle w:val="BodyText"/>
      </w:pPr>
      <w:r w:rsidRPr="00D239DB">
        <w:t>The candidate must be able to demonstrate knowledge to complete the tasks outlined in the elements, performance criteria and foundation skills of this unit, including knowledge of:</w:t>
      </w:r>
    </w:p>
    <w:p w:rsidR="00000000" w:rsidRPr="00D239DB" w:rsidP="00D239DB">
      <w:pPr>
        <w:pStyle w:val="ListBullet"/>
      </w:pPr>
      <w:r w:rsidRPr="00D239DB">
        <w:t>methods to locate and interpret information required to prepare and servic</w:t>
      </w:r>
      <w:r w:rsidRPr="00D239DB">
        <w:t>e light competition vehicles, including:</w:t>
      </w:r>
    </w:p>
    <w:p w:rsidR="00000000" w:rsidRPr="00D239DB" w:rsidP="00D239DB">
      <w:pPr>
        <w:pStyle w:val="ListBullet2"/>
      </w:pPr>
      <w:r w:rsidRPr="00D239DB">
        <w:t>information provided by customer and supervisors</w:t>
      </w:r>
    </w:p>
    <w:p w:rsidR="00000000" w:rsidRPr="00D239DB" w:rsidP="00D239DB">
      <w:pPr>
        <w:pStyle w:val="ListBullet2"/>
      </w:pPr>
      <w:r w:rsidRPr="00D239DB">
        <w:t>manufacturer specifications and procedures or equivalent documentation</w:t>
      </w:r>
    </w:p>
    <w:p w:rsidR="00000000" w:rsidRPr="00D239DB" w:rsidP="00D239DB">
      <w:pPr>
        <w:pStyle w:val="ListBullet"/>
      </w:pPr>
      <w:r w:rsidRPr="00D239DB">
        <w:t>workplace procedures required to prepare and service light competition vehicles, including: </w:t>
      </w:r>
    </w:p>
    <w:p w:rsidR="00000000" w:rsidRPr="00D239DB" w:rsidP="00D239DB">
      <w:pPr>
        <w:pStyle w:val="ListBullet2"/>
      </w:pPr>
      <w:r w:rsidRPr="00D239DB">
        <w:t>establishing serviceability of tools and equipment</w:t>
      </w:r>
    </w:p>
    <w:p w:rsidR="00000000" w:rsidRPr="00D239DB" w:rsidP="00D239DB">
      <w:pPr>
        <w:pStyle w:val="ListBullet2"/>
      </w:pPr>
      <w:r w:rsidRPr="00D239DB">
        <w:t>documentation procedures</w:t>
      </w:r>
    </w:p>
    <w:p w:rsidR="00000000" w:rsidRPr="00D239DB" w:rsidP="00D239DB">
      <w:pPr>
        <w:pStyle w:val="ListBullet2"/>
      </w:pPr>
      <w:r w:rsidRPr="00D239DB">
        <w:t>housekeeping procedures, including:</w:t>
      </w:r>
    </w:p>
    <w:p w:rsidR="00000000" w:rsidRPr="00D239DB" w:rsidP="00D239DB">
      <w:pPr>
        <w:pStyle w:val="ListBullet3"/>
      </w:pPr>
      <w:r w:rsidRPr="00D239DB">
        <w:t>examination of tools and equipment</w:t>
      </w:r>
    </w:p>
    <w:p w:rsidR="00000000" w:rsidRPr="00D239DB" w:rsidP="00D239DB">
      <w:pPr>
        <w:pStyle w:val="ListBullet3"/>
      </w:pPr>
      <w:r w:rsidRPr="00D239DB">
        <w:t>storage of equipment, surplus components and consumables</w:t>
      </w:r>
    </w:p>
    <w:p w:rsidR="00000000" w:rsidRPr="00D239DB" w:rsidP="00D239DB">
      <w:pPr>
        <w:pStyle w:val="ListBullet3"/>
      </w:pPr>
      <w:r w:rsidRPr="00D239DB">
        <w:t>identification, tagging and isolation of faulty equipment</w:t>
      </w:r>
    </w:p>
    <w:p w:rsidR="00000000" w:rsidRPr="00D239DB" w:rsidP="00D239DB">
      <w:pPr>
        <w:pStyle w:val="ListBullet3"/>
      </w:pPr>
      <w:r w:rsidRPr="00D239DB">
        <w:t>disposal of excess materials</w:t>
      </w:r>
    </w:p>
    <w:p w:rsidR="00000000" w:rsidRPr="00D239DB" w:rsidP="00D239DB">
      <w:pPr>
        <w:pStyle w:val="ListBullet3"/>
      </w:pPr>
      <w:r w:rsidRPr="00D239DB">
        <w:t>recycling procedures</w:t>
      </w:r>
    </w:p>
    <w:p w:rsidR="00000000" w:rsidRPr="00D239DB" w:rsidP="00D239DB">
      <w:pPr>
        <w:pStyle w:val="ListBullet"/>
      </w:pPr>
      <w:r w:rsidRPr="00D239DB">
        <w:t>work health and safety (WHS) requirements relating to preparing and servicing light competition vehicles, including procedures for:</w:t>
      </w:r>
    </w:p>
    <w:p w:rsidR="00000000" w:rsidRPr="00D239DB" w:rsidP="00D239DB">
      <w:pPr>
        <w:pStyle w:val="ListBullet2"/>
      </w:pPr>
      <w:r w:rsidRPr="00D239DB">
        <w:t xml:space="preserve">selecting and </w:t>
      </w:r>
      <w:r w:rsidRPr="00D239DB">
        <w:t>using personal protective equipment (PPE)</w:t>
      </w:r>
    </w:p>
    <w:p w:rsidR="00000000" w:rsidRPr="00D239DB" w:rsidP="00D239DB">
      <w:pPr>
        <w:pStyle w:val="ListBullet2"/>
      </w:pPr>
      <w:r w:rsidRPr="00D239DB">
        <w:t>identifying acceptable tolerance levels for noise, heat and fumes</w:t>
      </w:r>
    </w:p>
    <w:p w:rsidR="00000000" w:rsidRPr="00D239DB" w:rsidP="00D239DB">
      <w:pPr>
        <w:pStyle w:val="ListBullet2"/>
      </w:pPr>
      <w:r w:rsidRPr="00D239DB">
        <w:t>methods of panel creation and their processes</w:t>
      </w:r>
    </w:p>
    <w:p w:rsidR="00000000" w:rsidRPr="00D239DB" w:rsidP="00D239DB">
      <w:pPr>
        <w:pStyle w:val="ListBullet"/>
      </w:pPr>
      <w:r w:rsidRPr="00D239DB">
        <w:t>environmental requirements, including procedures for trapping, storing and disposing of fluids released during vehicle preparation</w:t>
      </w:r>
    </w:p>
    <w:p w:rsidR="00000000" w:rsidRPr="00D239DB" w:rsidP="00D239DB">
      <w:pPr>
        <w:pStyle w:val="ListBullet"/>
      </w:pPr>
      <w:r w:rsidRPr="00D239DB">
        <w:t>team instructions, category rules and supplementary regulations relating to motor sport events</w:t>
      </w:r>
    </w:p>
    <w:p w:rsidR="00000000" w:rsidRPr="00D239DB" w:rsidP="00D239DB">
      <w:pPr>
        <w:pStyle w:val="ListBullet"/>
      </w:pPr>
      <w:r w:rsidRPr="00D239DB">
        <w:t xml:space="preserve">competition vehicle servicing </w:t>
      </w:r>
      <w:r w:rsidRPr="00D239DB">
        <w:t>and preparation procedures, including:</w:t>
      </w:r>
    </w:p>
    <w:p w:rsidR="00000000" w:rsidRPr="00D239DB" w:rsidP="00D239DB">
      <w:pPr>
        <w:pStyle w:val="ListBullet2"/>
      </w:pPr>
      <w:r w:rsidRPr="00D239DB">
        <w:t>work area and component layout procedures</w:t>
      </w:r>
    </w:p>
    <w:p w:rsidR="00000000" w:rsidRPr="00D239DB" w:rsidP="00D239DB">
      <w:pPr>
        <w:pStyle w:val="ListBullet2"/>
      </w:pPr>
      <w:r w:rsidRPr="00D239DB">
        <w:t>cleaning methods and precautions</w:t>
      </w:r>
    </w:p>
    <w:p w:rsidR="00000000" w:rsidRPr="00D239DB" w:rsidP="00D239DB">
      <w:pPr>
        <w:pStyle w:val="ListBullet2"/>
      </w:pPr>
      <w:r w:rsidRPr="00D239DB">
        <w:t>types of securing devices and securing methods</w:t>
      </w:r>
    </w:p>
    <w:p w:rsidR="00000000" w:rsidRPr="00D239DB" w:rsidP="00D239DB">
      <w:pPr>
        <w:pStyle w:val="ListBullet2"/>
      </w:pPr>
      <w:r w:rsidRPr="00D239DB">
        <w:t>types of shielding devices and shielding methods</w:t>
      </w:r>
    </w:p>
    <w:p w:rsidR="00000000" w:rsidRPr="00D239DB" w:rsidP="00D239DB">
      <w:pPr>
        <w:pStyle w:val="ListBullet2"/>
      </w:pPr>
      <w:r w:rsidRPr="00D239DB">
        <w:t>pre- and post-servicing adjustments, includin</w:t>
      </w:r>
      <w:r w:rsidRPr="00D239DB">
        <w:t>g procedures for checking:</w:t>
      </w:r>
    </w:p>
    <w:p w:rsidR="00000000" w:rsidRPr="00D239DB" w:rsidP="00D239DB">
      <w:pPr>
        <w:pStyle w:val="ListBullet3"/>
      </w:pPr>
      <w:r w:rsidRPr="00D239DB">
        <w:t>electronic control units</w:t>
      </w:r>
    </w:p>
    <w:p w:rsidR="00000000" w:rsidRPr="00D239DB" w:rsidP="00D239DB">
      <w:pPr>
        <w:pStyle w:val="ListBullet3"/>
      </w:pPr>
      <w:r w:rsidRPr="00D239DB">
        <w:t>data acquisition system components</w:t>
      </w:r>
    </w:p>
    <w:p w:rsidR="00000000" w:rsidRPr="00D239DB" w:rsidP="00D239DB">
      <w:pPr>
        <w:pStyle w:val="ListBullet3"/>
      </w:pPr>
      <w:r w:rsidRPr="00D239DB">
        <w:t>communication equipment</w:t>
      </w:r>
    </w:p>
    <w:p w:rsidR="00000000" w:rsidRPr="00D239DB" w:rsidP="00D239DB">
      <w:pPr>
        <w:pStyle w:val="ListBullet3"/>
      </w:pPr>
      <w:r w:rsidRPr="00D239DB">
        <w:t>circuit breakers, and relay and isolation switches</w:t>
      </w:r>
    </w:p>
    <w:p w:rsidR="00000000" w:rsidRPr="00D239DB" w:rsidP="00D239DB">
      <w:pPr>
        <w:pStyle w:val="ListBullet3"/>
      </w:pPr>
      <w:r w:rsidRPr="00D239DB">
        <w:t>fuel tank and cell</w:t>
      </w:r>
    </w:p>
    <w:p w:rsidR="00000000" w:rsidRPr="00D239DB" w:rsidP="00D239DB">
      <w:pPr>
        <w:pStyle w:val="ListBullet3"/>
      </w:pPr>
      <w:r w:rsidRPr="00D239DB">
        <w:t>pumps and reservoirs</w:t>
      </w:r>
    </w:p>
    <w:p w:rsidR="00000000" w:rsidRPr="00D239DB" w:rsidP="00D239DB">
      <w:pPr>
        <w:pStyle w:val="ListBullet3"/>
      </w:pPr>
      <w:r w:rsidRPr="00D239DB">
        <w:t>fire bottles and controller</w:t>
      </w:r>
    </w:p>
    <w:p w:rsidR="00000000" w:rsidRPr="00D239DB" w:rsidP="00D239DB">
      <w:pPr>
        <w:pStyle w:val="ListBullet2"/>
      </w:pPr>
      <w:r w:rsidRPr="00D239DB">
        <w:t>reco</w:t>
      </w:r>
      <w:r w:rsidRPr="00D239DB">
        <w:t>rd keeping procedures</w:t>
      </w:r>
    </w:p>
    <w:p w:rsidR="00000000" w:rsidRPr="00D239DB" w:rsidP="00D239DB">
      <w:pPr>
        <w:pStyle w:val="ListBullet2"/>
      </w:pPr>
      <w:r w:rsidRPr="00D239DB">
        <w:t>procedures for reporting equipment faults and component defects</w:t>
      </w:r>
    </w:p>
    <w:p w:rsidR="00000000" w:rsidRPr="00D239DB" w:rsidP="00D239DB">
      <w:pPr>
        <w:pStyle w:val="ListBullet2"/>
      </w:pPr>
      <w:r w:rsidRPr="00D239DB">
        <w:t>engine pre-start checks</w:t>
      </w:r>
    </w:p>
    <w:p w:rsidR="00000000" w:rsidRPr="00D239DB" w:rsidP="00D239DB">
      <w:pPr>
        <w:pStyle w:val="ListBullet2"/>
      </w:pPr>
      <w:r w:rsidRPr="00D239DB">
        <w:t>procedures for checking vehicle system pressures and temperatures</w:t>
      </w:r>
    </w:p>
    <w:p w:rsidR="00000000" w:rsidRPr="00D239DB" w:rsidP="00D239DB">
      <w:pPr>
        <w:pStyle w:val="ListBullet2"/>
      </w:pPr>
      <w:r w:rsidRPr="00D239DB">
        <w:t>common types of abnormal noises and leaks</w:t>
      </w:r>
    </w:p>
    <w:p w:rsidR="00000000" w:rsidRPr="00D239DB" w:rsidP="00D239DB">
      <w:pPr>
        <w:pStyle w:val="ListBullet"/>
      </w:pPr>
      <w:r w:rsidRPr="00D239DB">
        <w:t>procedures for checking and storing t</w:t>
      </w:r>
      <w:r w:rsidRPr="00D239DB">
        <w:t>ools and equipment</w:t>
      </w:r>
    </w:p>
    <w:p w:rsidR="00000000" w:rsidRPr="00D239DB" w:rsidP="00D239DB">
      <w:pPr>
        <w:pStyle w:val="ListBullet"/>
      </w:pPr>
      <w:r w:rsidRPr="00D239DB">
        <w:t>procedures for cleaning vehicles.</w:t>
      </w:r>
    </w:p>
    <w:p w:rsidR="00000000" w:rsidRPr="00D239DB" w:rsidP="00D239DB">
      <w:pPr>
        <w:pStyle w:val="AllowPageBreak"/>
      </w:pPr>
    </w:p>
    <w:p w:rsidR="00000000" w:rsidRPr="00D239DB" w:rsidP="00D239DB">
      <w:pPr>
        <w:pStyle w:val="Heading1"/>
      </w:pPr>
      <w:bookmarkStart w:id="11" w:name="O_1128653"/>
      <w:bookmarkEnd w:id="11"/>
      <w:r w:rsidRPr="00D239DB">
        <w:t>Assessment Conditions</w:t>
      </w:r>
    </w:p>
    <w:p w:rsidR="00000000" w:rsidRPr="00D239DB" w:rsidP="00577906">
      <w:pPr>
        <w:pStyle w:val="BodyText"/>
      </w:pPr>
      <w:r w:rsidRPr="00D239DB">
        <w:t>Competency is to be assessed in the workplace or a simulated environment that accurately reflects performance in a real workplace setting.</w:t>
      </w:r>
    </w:p>
    <w:p w:rsidR="00000000" w:rsidRPr="00D239DB" w:rsidP="00577906">
      <w:pPr>
        <w:pStyle w:val="BodyText"/>
      </w:pPr>
      <w:r w:rsidRPr="00D239DB">
        <w:t>Assessment must include direct observation of tasks.</w:t>
      </w:r>
    </w:p>
    <w:p w:rsidR="00000000" w:rsidRPr="00D239DB" w:rsidP="00577906">
      <w:pPr>
        <w:pStyle w:val="BodyText"/>
      </w:pPr>
      <w:r w:rsidRPr="00D239DB">
        <w:t>Where assessment of competency includes third-party evidence, individuals must provide evidence that links them to the light competition vehicles that they have prepared and serviced, e.g. work order.</w:t>
      </w:r>
    </w:p>
    <w:p w:rsidR="00000000" w:rsidRPr="00D239DB" w:rsidP="00577906">
      <w:pPr>
        <w:pStyle w:val="BodyText"/>
      </w:pPr>
      <w:r w:rsidRPr="00D239DB">
        <w:t>As</w:t>
      </w:r>
      <w:r w:rsidRPr="00D239DB">
        <w:t>sessors must verify performance evidence through questioning on skills and knowledge to ensure correct interpretation and application.</w:t>
      </w:r>
    </w:p>
    <w:p w:rsidR="00000000" w:rsidRPr="00D239DB" w:rsidP="00577906">
      <w:pPr>
        <w:pStyle w:val="BodyText"/>
      </w:pPr>
      <w:r w:rsidRPr="00D239DB">
        <w:t>The following resources must be made available:</w:t>
      </w:r>
    </w:p>
    <w:p w:rsidR="00000000" w:rsidRPr="00D239DB" w:rsidP="00D239DB">
      <w:pPr>
        <w:pStyle w:val="ListBullet"/>
      </w:pPr>
      <w:r w:rsidRPr="00D239DB">
        <w:t>motor sport workplace or simulated workplace</w:t>
      </w:r>
    </w:p>
    <w:p w:rsidR="00000000" w:rsidRPr="00D239DB" w:rsidP="00D239DB">
      <w:pPr>
        <w:pStyle w:val="ListBullet"/>
      </w:pPr>
      <w:r w:rsidRPr="00D239DB">
        <w:t>team instructions, category</w:t>
      </w:r>
      <w:r w:rsidRPr="00D239DB">
        <w:t xml:space="preserve"> rules and supplementary regulations</w:t>
      </w:r>
    </w:p>
    <w:p w:rsidR="00000000" w:rsidRPr="00D239DB" w:rsidP="00D239DB">
      <w:pPr>
        <w:pStyle w:val="ListBullet"/>
      </w:pPr>
      <w:r w:rsidRPr="00D239DB">
        <w:t>manufacturer light competition vehicle specifications</w:t>
      </w:r>
    </w:p>
    <w:p w:rsidR="00000000" w:rsidRPr="00D239DB" w:rsidP="00D239DB">
      <w:pPr>
        <w:pStyle w:val="ListBullet"/>
      </w:pPr>
      <w:r w:rsidRPr="00D239DB">
        <w:t xml:space="preserve">personal and motor sport team safety procedures and requirements </w:t>
      </w:r>
    </w:p>
    <w:p w:rsidR="00000000" w:rsidRPr="00D239DB" w:rsidP="00D239DB">
      <w:pPr>
        <w:pStyle w:val="ListBullet"/>
      </w:pPr>
      <w:r w:rsidRPr="00D239DB">
        <w:t>two different light competition vehicles requiring service</w:t>
      </w:r>
    </w:p>
    <w:p w:rsidR="00000000" w:rsidRPr="00D239DB" w:rsidP="00D239DB">
      <w:pPr>
        <w:pStyle w:val="ListBullet"/>
      </w:pPr>
      <w:r w:rsidRPr="00D239DB">
        <w:t>tools, equipment and materials appropria</w:t>
      </w:r>
      <w:r w:rsidRPr="00D239DB">
        <w:t>te for inspecting, servicing and adjusting light competition vehicles.</w:t>
      </w:r>
    </w:p>
    <w:p w:rsidR="00000000" w:rsidRPr="00D239DB" w:rsidP="00D239DB">
      <w:pPr>
        <w:pStyle w:val="List"/>
      </w:pPr>
    </w:p>
    <w:p w:rsidR="00000000" w:rsidRPr="00D239DB" w:rsidP="00577906">
      <w:pPr>
        <w:pStyle w:val="BodyText"/>
      </w:pPr>
      <w:r w:rsidRPr="00D239DB">
        <w:t>Assessors of this unit must satisfy the requirements for assessors in applicable vocational education and training legislation, frameworks and/or standards.</w:t>
      </w:r>
    </w:p>
    <w:p w:rsidR="00000000" w:rsidRPr="00D239DB" w:rsidP="00D239DB">
      <w:pPr>
        <w:pStyle w:val="Heading1"/>
      </w:pPr>
      <w:bookmarkStart w:id="12" w:name="O_1128651"/>
      <w:bookmarkEnd w:id="12"/>
      <w:r w:rsidRPr="00D239DB">
        <w:t>Links</w:t>
      </w:r>
    </w:p>
    <w:p w:rsidR="00000000" w:rsidRPr="00D239DB" w:rsidP="00577906">
      <w:pPr>
        <w:pStyle w:val="BodyText"/>
      </w:pPr>
      <w:r w:rsidRPr="00D239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C3AA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239DB" w:rsidP="00D239DB"/>
    <w:sectPr w:rsidSect="00D239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DB" w:rsidRPr="00577906" w:rsidP="00577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06" w:rsidP="00D23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906" w:rsidP="00D23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77906" w:rsidP="00D239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DB" w:rsidP="00D23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7906">
      <w:t>Approved</w:t>
    </w:r>
    <w:r w:rsidR="005779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79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7906">
      <w:rPr>
        <w:noProof/>
      </w:rPr>
      <w:t>4</w:t>
    </w:r>
    <w:r>
      <w:rPr>
        <w:noProof/>
      </w:rPr>
      <w:fldChar w:fldCharType="end"/>
    </w:r>
  </w:p>
  <w:p w:rsidR="00D239DB" w:rsidP="00D23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79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7906">
      <w:t>Mining and Automotive Skills Alliance</w:t>
    </w:r>
    <w:r w:rsidR="00577906">
      <w:fldChar w:fldCharType="end"/>
    </w:r>
  </w:p>
  <w:p w:rsidR="00D239DB" w:rsidP="00D239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9DB" w:rsidRPr="00577906" w:rsidP="00577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06" w:rsidRPr="002D2AF8" w:rsidP="00D23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AURMTA101 Prepare and service light competition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7906" w:rsidP="00D239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DB" w:rsidRPr="002D2AF8" w:rsidP="00D23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7906">
      <w:t>AURMTA101 Prepare and service light competition vehicles</w:t>
    </w:r>
    <w:r w:rsidR="005779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7906">
      <w:rPr>
        <w:noProof/>
      </w:rPr>
      <w:t>2 March 2025</w:t>
    </w:r>
    <w:r>
      <w:fldChar w:fldCharType="end"/>
    </w:r>
  </w:p>
  <w:p w:rsidR="00D239DB" w:rsidP="00D239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864E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8CD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3E60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9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9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9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9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9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9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9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9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9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9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9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9DB"/>
  </w:style>
  <w:style w:type="character" w:customStyle="1" w:styleId="Heading1Char">
    <w:name w:val="Heading 1 Char"/>
    <w:basedOn w:val="DefaultParagraphFont"/>
    <w:link w:val="Heading1"/>
    <w:rsid w:val="00D239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9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9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39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39D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39DB"/>
    <w:rPr>
      <w:b/>
      <w:spacing w:val="0"/>
    </w:rPr>
  </w:style>
  <w:style w:type="paragraph" w:styleId="ListBullet2">
    <w:name w:val="List Bullet 2"/>
    <w:basedOn w:val="List2"/>
    <w:rsid w:val="00D239D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39DB"/>
    <w:rPr>
      <w:i/>
    </w:rPr>
  </w:style>
  <w:style w:type="paragraph" w:customStyle="1" w:styleId="SuperHeading">
    <w:name w:val="SuperHeading"/>
    <w:basedOn w:val="Normal"/>
    <w:rsid w:val="00D239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9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239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239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9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9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9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9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9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9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9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9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9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9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9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9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9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39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9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9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9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39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9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9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9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9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9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9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9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9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39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9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9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9DB"/>
  </w:style>
  <w:style w:type="paragraph" w:styleId="TableofFigures">
    <w:name w:val="table of figures"/>
    <w:basedOn w:val="Normal"/>
    <w:next w:val="Normal"/>
    <w:semiHidden/>
    <w:rsid w:val="00D239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9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239DB"/>
    <w:rPr>
      <w:rFonts w:ascii="Wingdings" w:hAnsi="Wingdings"/>
    </w:rPr>
  </w:style>
  <w:style w:type="paragraph" w:customStyle="1" w:styleId="TableHeading">
    <w:name w:val="Table Heading"/>
    <w:basedOn w:val="HeadingBase"/>
    <w:rsid w:val="00D239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9DB"/>
    <w:rPr>
      <w:color w:val="0033CC"/>
      <w:u w:val="none"/>
    </w:rPr>
  </w:style>
  <w:style w:type="paragraph" w:customStyle="1" w:styleId="BodyTextRight">
    <w:name w:val="Body Text Right"/>
    <w:basedOn w:val="BodyText"/>
    <w:rsid w:val="00D239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9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9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9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9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9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9DB"/>
    <w:rPr>
      <w:sz w:val="32"/>
    </w:rPr>
  </w:style>
  <w:style w:type="paragraph" w:customStyle="1" w:styleId="HeadingProcedure">
    <w:name w:val="Heading Procedure"/>
    <w:basedOn w:val="HeadingBase"/>
    <w:next w:val="Normal"/>
    <w:rsid w:val="00D239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9DB"/>
    <w:pPr>
      <w:spacing w:before="60" w:after="60"/>
    </w:pPr>
  </w:style>
  <w:style w:type="paragraph" w:styleId="ListContinue">
    <w:name w:val="List Continue"/>
    <w:basedOn w:val="List"/>
    <w:rsid w:val="00D239DB"/>
    <w:pPr>
      <w:ind w:firstLine="0"/>
    </w:pPr>
  </w:style>
  <w:style w:type="paragraph" w:customStyle="1" w:styleId="ListNote">
    <w:name w:val="List Note"/>
    <w:basedOn w:val="List"/>
    <w:rsid w:val="00D239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9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9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9DB"/>
    <w:rPr>
      <w:rFonts w:ascii="Courier New" w:hAnsi="Courier New"/>
    </w:rPr>
  </w:style>
  <w:style w:type="paragraph" w:customStyle="1" w:styleId="NoteBullet">
    <w:name w:val="Note Bullet"/>
    <w:basedOn w:val="Note"/>
    <w:rsid w:val="00D239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9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9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9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9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239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9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9DB"/>
    <w:rPr>
      <w:b/>
      <w:smallCaps/>
    </w:rPr>
  </w:style>
  <w:style w:type="paragraph" w:customStyle="1" w:styleId="TableListNumber">
    <w:name w:val="Table List Number"/>
    <w:basedOn w:val="ListNumber"/>
    <w:rsid w:val="00D239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9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9DB"/>
    <w:pPr>
      <w:numPr>
        <w:numId w:val="10"/>
      </w:numPr>
    </w:pPr>
  </w:style>
  <w:style w:type="paragraph" w:customStyle="1" w:styleId="ListAlpha2">
    <w:name w:val="List Alpha 2"/>
    <w:basedOn w:val="List2"/>
    <w:rsid w:val="00D239DB"/>
    <w:pPr>
      <w:numPr>
        <w:numId w:val="9"/>
      </w:numPr>
    </w:pPr>
  </w:style>
  <w:style w:type="paragraph" w:styleId="List2">
    <w:name w:val="List 2"/>
    <w:basedOn w:val="BodyText"/>
    <w:rsid w:val="00D239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9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9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9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239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239DB"/>
    <w:pPr>
      <w:numPr>
        <w:numId w:val="5"/>
      </w:numPr>
    </w:pPr>
  </w:style>
  <w:style w:type="paragraph" w:styleId="ListContinue2">
    <w:name w:val="List Continue 2"/>
    <w:basedOn w:val="List2"/>
    <w:rsid w:val="00D239DB"/>
    <w:pPr>
      <w:ind w:firstLine="0"/>
    </w:pPr>
  </w:style>
  <w:style w:type="paragraph" w:styleId="ListContinue3">
    <w:name w:val="List Continue 3"/>
    <w:basedOn w:val="List3"/>
    <w:rsid w:val="00D239DB"/>
    <w:pPr>
      <w:ind w:left="1021" w:firstLine="0"/>
    </w:pPr>
  </w:style>
  <w:style w:type="paragraph" w:styleId="ListContinue4">
    <w:name w:val="List Continue 4"/>
    <w:basedOn w:val="List4"/>
    <w:rsid w:val="00D239DB"/>
    <w:pPr>
      <w:ind w:firstLine="0"/>
    </w:pPr>
  </w:style>
  <w:style w:type="paragraph" w:styleId="ListContinue5">
    <w:name w:val="List Continue 5"/>
    <w:basedOn w:val="List5"/>
    <w:rsid w:val="00D239DB"/>
    <w:pPr>
      <w:ind w:firstLine="0"/>
    </w:pPr>
  </w:style>
  <w:style w:type="paragraph" w:styleId="ListNumber3">
    <w:name w:val="List Number 3"/>
    <w:basedOn w:val="List3"/>
    <w:rsid w:val="00D239DB"/>
    <w:pPr>
      <w:numPr>
        <w:numId w:val="6"/>
      </w:numPr>
    </w:pPr>
  </w:style>
  <w:style w:type="paragraph" w:styleId="ListNumber4">
    <w:name w:val="List Number 4"/>
    <w:basedOn w:val="List4"/>
    <w:rsid w:val="00D239DB"/>
    <w:pPr>
      <w:numPr>
        <w:numId w:val="7"/>
      </w:numPr>
    </w:pPr>
  </w:style>
  <w:style w:type="paragraph" w:styleId="ListNumber5">
    <w:name w:val="List Number 5"/>
    <w:basedOn w:val="List5"/>
    <w:rsid w:val="00D239DB"/>
    <w:pPr>
      <w:numPr>
        <w:numId w:val="8"/>
      </w:numPr>
    </w:pPr>
  </w:style>
  <w:style w:type="paragraph" w:styleId="BlockText">
    <w:name w:val="Block Text"/>
    <w:basedOn w:val="Normal"/>
    <w:rsid w:val="00D239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9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9DB"/>
    <w:rPr>
      <w:sz w:val="16"/>
      <w:vertAlign w:val="superscript"/>
    </w:rPr>
  </w:style>
  <w:style w:type="character" w:customStyle="1" w:styleId="Symbols">
    <w:name w:val="Symbols"/>
    <w:basedOn w:val="DefaultParagraphFont"/>
    <w:rsid w:val="00D239DB"/>
    <w:rPr>
      <w:rFonts w:ascii="Symbol" w:hAnsi="Symbol"/>
    </w:rPr>
  </w:style>
  <w:style w:type="character" w:customStyle="1" w:styleId="MenuOptions">
    <w:name w:val="Menu Options"/>
    <w:basedOn w:val="DefaultParagraphFont"/>
    <w:rsid w:val="00D239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9DB"/>
    <w:rPr>
      <w:b/>
    </w:rPr>
  </w:style>
  <w:style w:type="character" w:customStyle="1" w:styleId="Underlined">
    <w:name w:val="Underlined"/>
    <w:basedOn w:val="DefaultParagraphFont"/>
    <w:rsid w:val="00D239DB"/>
    <w:rPr>
      <w:u w:val="single"/>
    </w:rPr>
  </w:style>
  <w:style w:type="paragraph" w:customStyle="1" w:styleId="TableBodyTextRight">
    <w:name w:val="Table Body Text Right"/>
    <w:basedOn w:val="TableBodyText"/>
    <w:rsid w:val="00D239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9DB"/>
    <w:rPr>
      <w:sz w:val="18"/>
    </w:rPr>
  </w:style>
  <w:style w:type="paragraph" w:customStyle="1" w:styleId="BodySmallRight">
    <w:name w:val="Body Small Right"/>
    <w:basedOn w:val="BodyTextRight"/>
    <w:rsid w:val="00D239DB"/>
    <w:rPr>
      <w:sz w:val="18"/>
      <w:szCs w:val="18"/>
    </w:rPr>
  </w:style>
  <w:style w:type="paragraph" w:customStyle="1" w:styleId="MarginEdition">
    <w:name w:val="Margin Edition"/>
    <w:basedOn w:val="MarginNote"/>
    <w:rsid w:val="00D239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9DB"/>
    <w:rPr>
      <w:sz w:val="2"/>
      <w:szCs w:val="2"/>
    </w:rPr>
  </w:style>
  <w:style w:type="character" w:customStyle="1" w:styleId="Small">
    <w:name w:val="Small"/>
    <w:basedOn w:val="DefaultParagraphFont"/>
    <w:rsid w:val="00D239DB"/>
    <w:rPr>
      <w:sz w:val="16"/>
    </w:rPr>
  </w:style>
  <w:style w:type="paragraph" w:customStyle="1" w:styleId="WideTable">
    <w:name w:val="Wide Table"/>
    <w:basedOn w:val="Normal"/>
    <w:rsid w:val="00D239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9DB"/>
  </w:style>
  <w:style w:type="paragraph" w:styleId="Quote">
    <w:name w:val="Quote"/>
    <w:basedOn w:val="Heading1"/>
    <w:link w:val="QuoteChar"/>
    <w:qFormat/>
    <w:rsid w:val="00D239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9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9DB"/>
    <w:pPr>
      <w:pageBreakBefore/>
    </w:pPr>
  </w:style>
  <w:style w:type="paragraph" w:customStyle="1" w:styleId="Border">
    <w:name w:val="Border"/>
    <w:basedOn w:val="Normal"/>
    <w:qFormat/>
    <w:rsid w:val="00D239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9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9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9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9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9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9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9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9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9DB"/>
    <w:rPr>
      <w:u w:val="single"/>
    </w:rPr>
  </w:style>
  <w:style w:type="character" w:customStyle="1" w:styleId="BoldandItalics">
    <w:name w:val="Bold and Italics"/>
    <w:qFormat/>
    <w:rsid w:val="00D239DB"/>
    <w:rPr>
      <w:b/>
      <w:i/>
      <w:u w:val="none"/>
    </w:rPr>
  </w:style>
  <w:style w:type="paragraph" w:styleId="BalloonText">
    <w:name w:val="Balloon Text"/>
    <w:basedOn w:val="Normal"/>
    <w:link w:val="BalloonTextChar"/>
    <w:rsid w:val="00D23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9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9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9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9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9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9DB"/>
    <w:pPr>
      <w:spacing w:before="0" w:after="0"/>
    </w:pPr>
  </w:style>
  <w:style w:type="paragraph" w:customStyle="1" w:styleId="BodyTextBold">
    <w:name w:val="Body Text Bold"/>
    <w:basedOn w:val="BodyText"/>
    <w:qFormat/>
    <w:rsid w:val="00D239DB"/>
    <w:rPr>
      <w:b/>
    </w:rPr>
  </w:style>
  <w:style w:type="character" w:styleId="Hyperlink">
    <w:name w:val="Hyperlink"/>
    <w:basedOn w:val="DefaultParagraphFont"/>
    <w:uiPriority w:val="99"/>
    <w:unhideWhenUsed/>
    <w:rsid w:val="00577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1100</Words>
  <Characters>7366</Characters>
  <Application>Microsoft Office Word</Application>
  <DocSecurity>0</DocSecurity>
  <Lines>204</Lines>
  <Paragraphs>143</Paragraphs>
  <ScaleCrop>false</ScaleCrop>
  <Company>Author-it Software Corporation Ltd.</Company>
  <LinksUpToDate>false</LinksUpToDate>
  <CharactersWithSpaces>8323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AURMTA101 Prepare and service light competition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2025-03-01T23:46:00Z</dcterms:created>
  <dcterms:modified xsi:type="dcterms:W3CDTF">2025-03-01T23:46:00Z</dcterms:modified>
</cp:coreProperties>
</file>