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72B" w:rsidP="006D57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AURMCA102 Manage motor sport team promotional partnerships and marketing</w:t>
      </w:r>
      <w:r>
        <w:fldChar w:fldCharType="end"/>
      </w:r>
    </w:p>
    <w:p w:rsidR="006D572B" w:rsidP="006D572B">
      <w:pPr>
        <w:pStyle w:val="Version"/>
        <w:sectPr w:rsidSect="003B61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61E0" w:rsidP="003B61E0">
      <w:pPr>
        <w:pStyle w:val="SuperHeading"/>
      </w:pPr>
      <w:r w:rsidRPr="003B61E0">
        <w:t>AURMCA102 Manage motor sport team promotional partnerships and marketing</w:t>
      </w:r>
    </w:p>
    <w:p w:rsidR="00000000" w:rsidRPr="003B61E0" w:rsidP="003B61E0">
      <w:pPr>
        <w:pStyle w:val="Heading1"/>
      </w:pPr>
      <w:bookmarkStart w:id="1" w:name="O_1128476"/>
      <w:bookmarkEnd w:id="1"/>
      <w:r w:rsidRPr="003B61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B6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1E0" w:rsidP="003B61E0">
            <w:pPr>
              <w:pStyle w:val="BodyText"/>
            </w:pPr>
            <w:r w:rsidRPr="003B61E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E0">
            <w:pPr>
              <w:pStyle w:val="BodyText"/>
              <w:rPr>
                <w:lang w:val="en-NZ"/>
              </w:rPr>
            </w:pPr>
            <w:r w:rsidRPr="003B61E0">
              <w:rPr>
                <w:rStyle w:val="SpecialBold"/>
              </w:rPr>
              <w:t>Comments</w:t>
            </w:r>
          </w:p>
        </w:tc>
      </w:tr>
      <w:tr w:rsidTr="003B6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E0">
            <w:pPr>
              <w:pStyle w:val="BodyText"/>
              <w:rPr>
                <w:lang w:val="en-NZ"/>
              </w:rPr>
            </w:pPr>
            <w:r w:rsidRPr="003B61E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1E0" w:rsidP="003B61E0">
            <w:pPr>
              <w:pStyle w:val="BodyText"/>
            </w:pPr>
            <w:r w:rsidRPr="003B61E0">
              <w:t>This version first released with AUR Automotive Retail, Service and Repair Training Package Version 6.0</w:t>
            </w:r>
          </w:p>
        </w:tc>
      </w:tr>
    </w:tbl>
    <w:p w:rsidR="00000000" w:rsidRPr="003B61E0" w:rsidP="003B61E0">
      <w:pPr>
        <w:pStyle w:val="BodyText"/>
      </w:pPr>
    </w:p>
    <w:p w:rsidR="00000000" w:rsidRPr="003B61E0" w:rsidP="003B61E0">
      <w:pPr>
        <w:pStyle w:val="AllowPageBreak"/>
      </w:pPr>
    </w:p>
    <w:p w:rsidR="00000000" w:rsidRPr="003B61E0" w:rsidP="003B61E0">
      <w:pPr>
        <w:pStyle w:val="Heading1"/>
      </w:pPr>
      <w:bookmarkStart w:id="2" w:name="O_1128483"/>
      <w:bookmarkEnd w:id="2"/>
      <w:r w:rsidRPr="003B61E0">
        <w:t>Application</w:t>
      </w:r>
    </w:p>
    <w:p w:rsidR="00000000" w:rsidRPr="003B61E0" w:rsidP="006D572B">
      <w:pPr>
        <w:pStyle w:val="BodyText"/>
      </w:pPr>
      <w:r w:rsidRPr="003B61E0">
        <w:t>This unit describes skills and knowledge required to determine opportunities and requirements in relation to marketing a motor sport team and attracting and managing promotional partnerships. It involves researching promotiona</w:t>
      </w:r>
      <w:r w:rsidRPr="003B61E0">
        <w:t>l requirements, devising and implementing marketing strategies, preparing partnership proposals, and coordinating promotional activities. The unit requires individuals to demonstrate discretion, judgement and problem-solving skills when researching promoti</w:t>
      </w:r>
      <w:r w:rsidRPr="003B61E0">
        <w:t>onal opportunities and devising marketing strategies.</w:t>
      </w:r>
    </w:p>
    <w:p w:rsidR="00000000" w:rsidRPr="003B61E0" w:rsidP="006D572B">
      <w:pPr>
        <w:pStyle w:val="BodyText"/>
      </w:pPr>
      <w:r w:rsidRPr="003B61E0">
        <w:t>The unit applies to those working in the motor sport industry.</w:t>
      </w:r>
    </w:p>
    <w:p w:rsidR="00000000" w:rsidRPr="003B61E0" w:rsidP="006D572B">
      <w:pPr>
        <w:pStyle w:val="BodyText"/>
      </w:pPr>
      <w:r w:rsidRPr="003B61E0">
        <w:t>No licensing, legislative, regulatory or certification requirements apply to this unit at the time of publication.</w:t>
      </w:r>
    </w:p>
    <w:p w:rsidR="00000000" w:rsidRPr="003B61E0" w:rsidP="003B61E0">
      <w:pPr>
        <w:pStyle w:val="Heading1"/>
      </w:pPr>
      <w:bookmarkStart w:id="3" w:name="O_1128481"/>
      <w:bookmarkEnd w:id="3"/>
      <w:r w:rsidRPr="003B61E0">
        <w:t xml:space="preserve">Unit </w:t>
      </w:r>
      <w:r w:rsidRPr="003B61E0">
        <w:t>Sector</w:t>
      </w:r>
    </w:p>
    <w:p w:rsidR="00000000" w:rsidRPr="003B61E0" w:rsidP="006D572B">
      <w:pPr>
        <w:pStyle w:val="BodyText"/>
      </w:pPr>
      <w:r w:rsidRPr="003B61E0">
        <w:t>Motorsport Sales and Marketing</w:t>
      </w:r>
    </w:p>
    <w:p w:rsidR="00000000" w:rsidRPr="003B61E0" w:rsidP="003B61E0">
      <w:pPr>
        <w:pStyle w:val="Heading1"/>
      </w:pPr>
      <w:bookmarkStart w:id="4" w:name="O_1128480"/>
      <w:bookmarkEnd w:id="4"/>
      <w:r w:rsidRPr="003B61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3B6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1E0" w:rsidP="003B61E0">
            <w:pPr>
              <w:pStyle w:val="BodyText"/>
            </w:pPr>
            <w:r w:rsidRPr="003B61E0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E0">
            <w:pPr>
              <w:pStyle w:val="BodyText"/>
              <w:rPr>
                <w:lang w:val="en-NZ"/>
              </w:rPr>
            </w:pPr>
            <w:r w:rsidRPr="003B61E0">
              <w:rPr>
                <w:rStyle w:val="SpecialBold"/>
              </w:rPr>
              <w:t>PERFORMANCE CRITERIA</w:t>
            </w:r>
          </w:p>
        </w:tc>
      </w:tr>
      <w:tr w:rsidTr="003B6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1E0" w:rsidP="003B61E0">
            <w:pPr>
              <w:pStyle w:val="BodyText"/>
            </w:pPr>
            <w:r w:rsidRPr="003B61E0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E0">
            <w:pPr>
              <w:pStyle w:val="BodyText"/>
              <w:rPr>
                <w:lang w:val="en-NZ"/>
              </w:rPr>
            </w:pPr>
            <w:r w:rsidRPr="003B61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6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E0">
            <w:pPr>
              <w:pStyle w:val="List"/>
              <w:rPr>
                <w:lang w:val="en-NZ"/>
              </w:rPr>
            </w:pPr>
            <w:r w:rsidRPr="003B61E0">
              <w:t>1. Research team marketing opportunities and promotional partnership requirements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1E0" w:rsidP="003B61E0">
            <w:pPr>
              <w:pStyle w:val="List"/>
            </w:pPr>
            <w:r w:rsidRPr="003B61E0">
              <w:t>1.1 Identify, analyse and document strengths, weaknesses, opportunities and t</w:t>
            </w:r>
            <w:r w:rsidRPr="003B61E0">
              <w:t xml:space="preserve">hreats (SWOT) of current partnerships and marketing strategies </w:t>
            </w:r>
          </w:p>
          <w:p w:rsidR="00000000" w:rsidRPr="003B61E0" w:rsidP="003B61E0">
            <w:pPr>
              <w:pStyle w:val="List"/>
            </w:pPr>
            <w:r w:rsidRPr="003B61E0">
              <w:t>1.2 Consult team members and other parties regarding potential marketing opportunities, and seek specialist marketing advice as required</w:t>
            </w:r>
          </w:p>
          <w:p w:rsidR="00000000" w:rsidRPr="003B61E0" w:rsidP="003B61E0">
            <w:pPr>
              <w:pStyle w:val="List"/>
            </w:pPr>
            <w:r w:rsidRPr="003B61E0">
              <w:t>1.3 Research and document promotional partnership requi</w:t>
            </w:r>
            <w:r w:rsidRPr="003B61E0">
              <w:t xml:space="preserve">rements </w:t>
            </w:r>
          </w:p>
          <w:p w:rsidR="00000000" w:rsidP="003B61E0">
            <w:pPr>
              <w:pStyle w:val="List"/>
              <w:rPr>
                <w:lang w:val="en-NZ"/>
              </w:rPr>
            </w:pPr>
            <w:r w:rsidRPr="003B61E0">
              <w:t xml:space="preserve">1.4 Identify and document principles, policies and strategic </w:t>
            </w:r>
            <w:r w:rsidRPr="003B61E0">
              <w:t>direction of the team in relation to marketing and partnerships to enable marketing effort to be focused</w:t>
            </w:r>
          </w:p>
        </w:tc>
      </w:tr>
      <w:tr w:rsidTr="003B6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E0">
            <w:pPr>
              <w:pStyle w:val="List"/>
              <w:rPr>
                <w:lang w:val="en-NZ"/>
              </w:rPr>
            </w:pPr>
            <w:r w:rsidRPr="003B61E0">
              <w:t>2. Devise and implement a team marketing strategy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1E0" w:rsidP="003B61E0">
            <w:pPr>
              <w:pStyle w:val="List"/>
            </w:pPr>
            <w:r w:rsidRPr="003B61E0">
              <w:t>2.1 Analyse promotional strate</w:t>
            </w:r>
            <w:r w:rsidRPr="003B61E0">
              <w:t>gies emphasising team strengths with team members</w:t>
            </w:r>
          </w:p>
          <w:p w:rsidR="00000000" w:rsidRPr="003B61E0" w:rsidP="003B61E0">
            <w:pPr>
              <w:pStyle w:val="List"/>
            </w:pPr>
            <w:r w:rsidRPr="003B61E0">
              <w:t xml:space="preserve">2.2 Identify legal, ethical and environmental market constraints and determine their effect on marketing objectives </w:t>
            </w:r>
          </w:p>
          <w:p w:rsidR="00000000" w:rsidRPr="003B61E0" w:rsidP="003B61E0">
            <w:pPr>
              <w:pStyle w:val="List"/>
            </w:pPr>
            <w:r w:rsidRPr="003B61E0">
              <w:t>2.3 Research promotional strategies and develop and document a marketing strategy</w:t>
            </w:r>
          </w:p>
          <w:p w:rsidR="00000000" w:rsidRPr="003B61E0" w:rsidP="003B61E0">
            <w:pPr>
              <w:pStyle w:val="List"/>
            </w:pPr>
            <w:r w:rsidRPr="003B61E0">
              <w:t>2.4 Dev</w:t>
            </w:r>
            <w:r w:rsidRPr="003B61E0">
              <w:t xml:space="preserve">elop and document risk management strategies </w:t>
            </w:r>
          </w:p>
          <w:p w:rsidR="00000000" w:rsidP="003B61E0">
            <w:pPr>
              <w:pStyle w:val="List"/>
              <w:rPr>
                <w:lang w:val="en-NZ"/>
              </w:rPr>
            </w:pPr>
            <w:r w:rsidRPr="003B61E0">
              <w:t>2.5 Brief team members on their roles and responsibilities with regard to marketing strategy</w:t>
            </w:r>
          </w:p>
        </w:tc>
      </w:tr>
      <w:tr w:rsidTr="003B6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E0">
            <w:pPr>
              <w:pStyle w:val="List"/>
              <w:rPr>
                <w:lang w:val="en-NZ"/>
              </w:rPr>
            </w:pPr>
            <w:r w:rsidRPr="003B61E0">
              <w:t>3. Prepare promotional partnership proposal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1E0" w:rsidP="003B61E0">
            <w:pPr>
              <w:pStyle w:val="List"/>
            </w:pPr>
            <w:r w:rsidRPr="003B61E0">
              <w:t xml:space="preserve">3.1 Determine required team funding or sponsorship amount and type </w:t>
            </w:r>
          </w:p>
          <w:p w:rsidR="00000000" w:rsidRPr="003B61E0" w:rsidP="003B61E0">
            <w:pPr>
              <w:pStyle w:val="List"/>
            </w:pPr>
            <w:r w:rsidRPr="003B61E0">
              <w:t>3.2 Research and develop networks for funding and sponsorship in line with team policies, aims and objectives</w:t>
            </w:r>
          </w:p>
          <w:p w:rsidR="00000000" w:rsidRPr="003B61E0" w:rsidP="003B61E0">
            <w:pPr>
              <w:pStyle w:val="List"/>
            </w:pPr>
            <w:r w:rsidRPr="003B61E0">
              <w:t>3.3 Identify potential promotional partner on the basis of supporting team principles and policies, and approach with the aim of proposing a promo</w:t>
            </w:r>
            <w:r w:rsidRPr="003B61E0">
              <w:t xml:space="preserve">tional partnership </w:t>
            </w:r>
          </w:p>
          <w:p w:rsidR="00000000" w:rsidRPr="003B61E0" w:rsidP="003B61E0">
            <w:pPr>
              <w:pStyle w:val="List"/>
            </w:pPr>
            <w:r w:rsidRPr="003B61E0">
              <w:t xml:space="preserve">3.4 Research and document potential promotional partner requirements </w:t>
            </w:r>
          </w:p>
          <w:p w:rsidR="00000000" w:rsidRPr="003B61E0" w:rsidP="003B61E0">
            <w:pPr>
              <w:pStyle w:val="List"/>
            </w:pPr>
            <w:r w:rsidRPr="003B61E0">
              <w:t>3.5 Identify and document benefits to promotional partner</w:t>
            </w:r>
          </w:p>
          <w:p w:rsidR="00000000" w:rsidP="003B61E0">
            <w:pPr>
              <w:pStyle w:val="List"/>
              <w:rPr>
                <w:lang w:val="en-NZ"/>
              </w:rPr>
            </w:pPr>
            <w:r w:rsidRPr="003B61E0">
              <w:t>3.6 Prepare information regarding opportunities and benefits in a professional format and distribute to pote</w:t>
            </w:r>
            <w:r w:rsidRPr="003B61E0">
              <w:t>ntial promotional partner</w:t>
            </w:r>
          </w:p>
        </w:tc>
      </w:tr>
      <w:tr w:rsidTr="003B6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E0">
            <w:pPr>
              <w:pStyle w:val="List"/>
              <w:rPr>
                <w:lang w:val="en-NZ"/>
              </w:rPr>
            </w:pPr>
            <w:r w:rsidRPr="003B61E0">
              <w:t>4. Present proposal to promotional partners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1E0" w:rsidP="003B61E0">
            <w:pPr>
              <w:pStyle w:val="List"/>
            </w:pPr>
            <w:r w:rsidRPr="003B61E0">
              <w:t>4.1 Conduct follow-up with promotional partner representatives and arrange meeting</w:t>
            </w:r>
          </w:p>
          <w:p w:rsidR="00000000" w:rsidRPr="003B61E0" w:rsidP="003B61E0">
            <w:pPr>
              <w:pStyle w:val="List"/>
            </w:pPr>
            <w:r w:rsidRPr="003B61E0">
              <w:t xml:space="preserve">4.2 Prepare presentation and supporting material specific to potential promotional partner </w:t>
            </w:r>
          </w:p>
          <w:p w:rsidR="00000000" w:rsidRPr="003B61E0" w:rsidP="003B61E0">
            <w:pPr>
              <w:pStyle w:val="List"/>
            </w:pPr>
            <w:r w:rsidRPr="003B61E0">
              <w:t>4.3 Forwar</w:t>
            </w:r>
            <w:r w:rsidRPr="003B61E0">
              <w:t>d supporting material prior to meeting</w:t>
            </w:r>
          </w:p>
          <w:p w:rsidR="00000000" w:rsidRPr="003B61E0" w:rsidP="003B61E0">
            <w:pPr>
              <w:pStyle w:val="List"/>
            </w:pPr>
            <w:r w:rsidRPr="003B61E0">
              <w:t>4.4 Attend meeting with potential promotional partner and conduct presentation</w:t>
            </w:r>
          </w:p>
          <w:p w:rsidR="00000000" w:rsidP="003B61E0">
            <w:pPr>
              <w:pStyle w:val="List"/>
              <w:rPr>
                <w:lang w:val="en-NZ"/>
              </w:rPr>
            </w:pPr>
            <w:r w:rsidRPr="003B61E0">
              <w:t>4.5 Identify proposed variations to partnership terms and conditions during negotiations and document as required</w:t>
            </w:r>
          </w:p>
        </w:tc>
      </w:tr>
      <w:tr w:rsidTr="003B6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E0">
            <w:pPr>
              <w:pStyle w:val="List"/>
              <w:rPr>
                <w:lang w:val="en-NZ"/>
              </w:rPr>
            </w:pPr>
            <w:r w:rsidRPr="003B61E0">
              <w:t>5. Coordinate promotion</w:t>
            </w:r>
            <w:r w:rsidRPr="003B61E0">
              <w:t>al partnership activities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1E0" w:rsidP="003B61E0">
            <w:pPr>
              <w:pStyle w:val="List"/>
            </w:pPr>
            <w:r w:rsidRPr="003B61E0">
              <w:t>5.1 Establish written contract or agreement with promotional partner</w:t>
            </w:r>
          </w:p>
          <w:p w:rsidR="00000000" w:rsidRPr="003B61E0" w:rsidP="003B61E0">
            <w:pPr>
              <w:pStyle w:val="List"/>
            </w:pPr>
            <w:r w:rsidRPr="003B61E0">
              <w:t>5.2 Brief team members on details and commitments of promotional partnership arrangements</w:t>
            </w:r>
          </w:p>
          <w:p w:rsidR="00000000" w:rsidRPr="003B61E0" w:rsidP="003B61E0">
            <w:pPr>
              <w:pStyle w:val="List"/>
            </w:pPr>
            <w:r w:rsidRPr="003B61E0">
              <w:t>5.3 Organise activities according to promotional partnership agreements</w:t>
            </w:r>
            <w:r w:rsidRPr="003B61E0">
              <w:t xml:space="preserve"> and honour agreements made</w:t>
            </w:r>
          </w:p>
          <w:p w:rsidR="00000000" w:rsidRPr="003B61E0" w:rsidP="003B61E0">
            <w:pPr>
              <w:pStyle w:val="List"/>
            </w:pPr>
            <w:r w:rsidRPr="003B61E0">
              <w:t>5.4 Monitor and evaluate activities in terms of team and promotional partner objectives</w:t>
            </w:r>
          </w:p>
          <w:p w:rsidR="00000000" w:rsidRPr="003B61E0" w:rsidP="003B61E0">
            <w:pPr>
              <w:pStyle w:val="List"/>
            </w:pPr>
            <w:r w:rsidRPr="003B61E0">
              <w:t>5.5 Provide feedback to and request from promotional partner as required</w:t>
            </w:r>
          </w:p>
          <w:p w:rsidR="00000000" w:rsidRPr="003B61E0" w:rsidP="003B61E0">
            <w:pPr>
              <w:pStyle w:val="List"/>
            </w:pPr>
            <w:r w:rsidRPr="003B61E0">
              <w:t xml:space="preserve">5.6 Action and monitor payments from promotional partner and other contract formalities </w:t>
            </w:r>
          </w:p>
        </w:tc>
      </w:tr>
    </w:tbl>
    <w:p w:rsidR="00000000" w:rsidRPr="003B61E0" w:rsidP="003B61E0">
      <w:pPr>
        <w:pStyle w:val="BodyText"/>
      </w:pPr>
    </w:p>
    <w:p w:rsidR="00000000" w:rsidRPr="003B61E0" w:rsidP="003B61E0">
      <w:pPr>
        <w:pStyle w:val="AllowPageBreak"/>
      </w:pPr>
    </w:p>
    <w:p w:rsidR="00000000" w:rsidRPr="003B61E0" w:rsidP="003B61E0">
      <w:pPr>
        <w:pStyle w:val="Heading1"/>
      </w:pPr>
      <w:bookmarkStart w:id="5" w:name="O_1128479"/>
      <w:bookmarkEnd w:id="5"/>
      <w:r w:rsidRPr="003B61E0">
        <w:t>Foundation Skills</w:t>
      </w:r>
    </w:p>
    <w:p w:rsidR="00000000" w:rsidRPr="006D572B" w:rsidP="006D572B">
      <w:pPr>
        <w:pStyle w:val="BodyText"/>
        <w:rPr>
          <w:i/>
        </w:rPr>
      </w:pPr>
      <w:r w:rsidRPr="006D572B">
        <w:rPr>
          <w:rStyle w:val="Emphasis"/>
        </w:rPr>
        <w:t>This section describes those language, literacy, numeracy and employment skills that are essential to performance but not explic</w:t>
      </w:r>
      <w:r w:rsidRPr="006D572B">
        <w:rPr>
          <w:rStyle w:val="Emphasis"/>
        </w:rPr>
        <w:t>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3B6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1E0" w:rsidP="003B61E0">
            <w:pPr>
              <w:pStyle w:val="BodyText"/>
            </w:pPr>
            <w:r w:rsidRPr="003B61E0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E0">
            <w:pPr>
              <w:pStyle w:val="BodyText"/>
              <w:rPr>
                <w:lang w:val="en-NZ"/>
              </w:rPr>
            </w:pPr>
            <w:r w:rsidRPr="003B61E0">
              <w:rPr>
                <w:rStyle w:val="SpecialBold"/>
              </w:rPr>
              <w:t>DESCRIPTION</w:t>
            </w:r>
          </w:p>
        </w:tc>
      </w:tr>
      <w:tr w:rsidTr="003B6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E0">
            <w:pPr>
              <w:pStyle w:val="BodyText"/>
              <w:rPr>
                <w:lang w:val="en-NZ"/>
              </w:rPr>
            </w:pPr>
            <w:r w:rsidRPr="003B61E0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61E0">
            <w:pPr>
              <w:pStyle w:val="ListBullet"/>
              <w:rPr>
                <w:lang w:val="en-NZ"/>
              </w:rPr>
            </w:pPr>
            <w:r w:rsidRPr="003B61E0">
              <w:t>Locates required sources of information efficiently.</w:t>
            </w:r>
          </w:p>
        </w:tc>
      </w:tr>
      <w:tr w:rsidTr="003B6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E0">
            <w:pPr>
              <w:pStyle w:val="BodyText"/>
              <w:rPr>
                <w:lang w:val="en-NZ"/>
              </w:rPr>
            </w:pPr>
            <w:r w:rsidRPr="003B61E0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61E0">
            <w:pPr>
              <w:pStyle w:val="ListBullet"/>
              <w:rPr>
                <w:lang w:val="en-NZ"/>
              </w:rPr>
            </w:pPr>
            <w:r w:rsidRPr="003B61E0">
              <w:t>Uses basic mathematical operations, including addition and subtraction, to calculate payments.</w:t>
            </w:r>
          </w:p>
        </w:tc>
      </w:tr>
      <w:tr w:rsidTr="003B6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E0">
            <w:pPr>
              <w:pStyle w:val="BodyText"/>
              <w:rPr>
                <w:lang w:val="en-NZ"/>
              </w:rPr>
            </w:pPr>
            <w:r w:rsidRPr="003B61E0">
              <w:t>Oral communication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61E0">
            <w:pPr>
              <w:pStyle w:val="ListBullet"/>
              <w:rPr>
                <w:lang w:val="en-NZ"/>
              </w:rPr>
            </w:pPr>
            <w:r w:rsidRPr="003B61E0">
              <w:t>Discusses team marketing opportunities and promotional partnership requirements with a range of people, including team personnel, team management and promotional partners.</w:t>
            </w:r>
          </w:p>
        </w:tc>
      </w:tr>
      <w:tr w:rsidTr="003B6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E0">
            <w:pPr>
              <w:pStyle w:val="BodyText"/>
              <w:rPr>
                <w:lang w:val="en-NZ"/>
              </w:rPr>
            </w:pPr>
            <w:r w:rsidRPr="003B61E0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61E0">
            <w:pPr>
              <w:pStyle w:val="ListBullet"/>
              <w:rPr>
                <w:lang w:val="en-NZ"/>
              </w:rPr>
            </w:pPr>
            <w:r w:rsidRPr="003B61E0">
              <w:t>Interprets information from a range of sources, including internet websit</w:t>
            </w:r>
            <w:r w:rsidRPr="003B61E0">
              <w:t>es, promotional pamphlets, media statistics and internal workplace material.</w:t>
            </w:r>
          </w:p>
        </w:tc>
      </w:tr>
      <w:tr w:rsidTr="003B6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E0">
            <w:pPr>
              <w:pStyle w:val="BodyText"/>
              <w:rPr>
                <w:lang w:val="en-NZ"/>
              </w:rPr>
            </w:pPr>
            <w:r w:rsidRPr="003B61E0">
              <w:t xml:space="preserve">Writing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61E0">
            <w:pPr>
              <w:pStyle w:val="ListBullet"/>
              <w:rPr>
                <w:lang w:val="en-NZ"/>
              </w:rPr>
            </w:pPr>
            <w:r w:rsidRPr="003B61E0">
              <w:t>Produces a range of material, including business emails, letters and presentations to promotional partners.</w:t>
            </w:r>
          </w:p>
        </w:tc>
      </w:tr>
      <w:tr w:rsidTr="003B6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E0">
            <w:pPr>
              <w:pStyle w:val="BodyText"/>
              <w:rPr>
                <w:lang w:val="en-NZ"/>
              </w:rPr>
            </w:pPr>
            <w:r w:rsidRPr="003B61E0">
              <w:t xml:space="preserve">Teamwork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B61E0">
            <w:pPr>
              <w:pStyle w:val="ListBullet"/>
              <w:rPr>
                <w:lang w:val="en-NZ"/>
              </w:rPr>
            </w:pPr>
            <w:r w:rsidRPr="003B61E0">
              <w:t>Works collaboratively with team members when managing promotional partnerships and marketing.</w:t>
            </w:r>
          </w:p>
        </w:tc>
      </w:tr>
      <w:tr w:rsidTr="003B6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E0">
            <w:pPr>
              <w:pStyle w:val="BodyText"/>
              <w:rPr>
                <w:lang w:val="en-NZ"/>
              </w:rPr>
            </w:pPr>
            <w:r w:rsidRPr="003B61E0">
              <w:t xml:space="preserve">Planning and organising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B61E0" w:rsidP="003B61E0">
            <w:pPr>
              <w:pStyle w:val="ListBullet"/>
            </w:pPr>
            <w:r w:rsidRPr="003B61E0">
              <w:t>Sets up meetings</w:t>
            </w:r>
          </w:p>
          <w:p w:rsidR="00000000" w:rsidP="003B61E0">
            <w:pPr>
              <w:pStyle w:val="ListBullet"/>
              <w:rPr>
                <w:lang w:val="en-NZ"/>
              </w:rPr>
            </w:pPr>
            <w:r w:rsidRPr="003B61E0">
              <w:t>Organises promotional activities.</w:t>
            </w:r>
          </w:p>
        </w:tc>
      </w:tr>
      <w:tr w:rsidTr="003B6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E0">
            <w:pPr>
              <w:pStyle w:val="BodyText"/>
              <w:rPr>
                <w:lang w:val="en-NZ"/>
              </w:rPr>
            </w:pPr>
            <w:r w:rsidRPr="003B61E0">
              <w:t xml:space="preserve">Problem solving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B61E0" w:rsidP="003B61E0">
            <w:pPr>
              <w:pStyle w:val="ListBullet"/>
            </w:pPr>
            <w:r w:rsidRPr="003B61E0">
              <w:t>Conducts SWOT analyses</w:t>
            </w:r>
          </w:p>
          <w:p w:rsidR="00000000" w:rsidRPr="003B61E0" w:rsidP="003B61E0">
            <w:pPr>
              <w:pStyle w:val="ListBullet"/>
            </w:pPr>
            <w:r w:rsidRPr="003B61E0">
              <w:t>Analyses promotional strategies</w:t>
            </w:r>
          </w:p>
          <w:p w:rsidR="00000000" w:rsidRPr="003B61E0" w:rsidP="003B61E0">
            <w:pPr>
              <w:pStyle w:val="ListBullet"/>
            </w:pPr>
            <w:r w:rsidRPr="003B61E0">
              <w:t>Develops r</w:t>
            </w:r>
            <w:r w:rsidRPr="003B61E0">
              <w:t>isk management strategies</w:t>
            </w:r>
          </w:p>
          <w:p w:rsidR="00000000" w:rsidRPr="003B61E0" w:rsidP="003B61E0">
            <w:pPr>
              <w:pStyle w:val="ListBullet"/>
            </w:pPr>
            <w:r w:rsidRPr="003B61E0">
              <w:t>Develops networks for funding and sponsorship</w:t>
            </w:r>
          </w:p>
          <w:p w:rsidR="00000000" w:rsidP="003B61E0">
            <w:pPr>
              <w:pStyle w:val="ListBullet"/>
              <w:rPr>
                <w:lang w:val="en-NZ"/>
              </w:rPr>
            </w:pPr>
            <w:r w:rsidRPr="003B61E0">
              <w:t>Determines potential benefits to promotional partners.</w:t>
            </w:r>
          </w:p>
        </w:tc>
      </w:tr>
      <w:tr w:rsidTr="003B6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E0">
            <w:pPr>
              <w:pStyle w:val="BodyText"/>
              <w:rPr>
                <w:lang w:val="en-NZ"/>
              </w:rPr>
            </w:pPr>
            <w:r w:rsidRPr="003B61E0">
              <w:t xml:space="preserve">Technology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B61E0" w:rsidP="003B61E0">
            <w:pPr>
              <w:pStyle w:val="ListBullet"/>
            </w:pPr>
            <w:r w:rsidRPr="003B61E0">
              <w:t>Uses digital communication devices to gather and disseminate information.</w:t>
            </w:r>
          </w:p>
        </w:tc>
      </w:tr>
    </w:tbl>
    <w:p w:rsidR="00000000" w:rsidRPr="003B61E0" w:rsidP="003B61E0">
      <w:pPr>
        <w:pStyle w:val="BodyText"/>
      </w:pPr>
    </w:p>
    <w:p w:rsidR="00000000" w:rsidRPr="003B61E0" w:rsidP="003B61E0">
      <w:pPr>
        <w:pStyle w:val="AllowPageBreak"/>
      </w:pPr>
    </w:p>
    <w:p w:rsidR="00000000" w:rsidRPr="003B61E0" w:rsidP="003B61E0">
      <w:pPr>
        <w:pStyle w:val="Heading1"/>
      </w:pPr>
      <w:bookmarkStart w:id="6" w:name="O_1128477"/>
      <w:bookmarkEnd w:id="6"/>
      <w:r w:rsidRPr="003B61E0">
        <w:t>Unit Mapping Information</w:t>
      </w:r>
    </w:p>
    <w:p w:rsidR="00000000" w:rsidRPr="003B61E0" w:rsidP="006D572B">
      <w:pPr>
        <w:pStyle w:val="BodyText"/>
      </w:pPr>
      <w:r w:rsidRPr="003B61E0">
        <w:t>Supersedes and is equivalent to AURMCA002 Manage motorsport team promotional partnerships and marketing.</w:t>
      </w:r>
    </w:p>
    <w:p w:rsidR="00000000" w:rsidRPr="003B61E0" w:rsidP="003B61E0">
      <w:pPr>
        <w:pStyle w:val="Heading1"/>
      </w:pPr>
      <w:bookmarkStart w:id="7" w:name="O_1128470"/>
      <w:bookmarkEnd w:id="7"/>
      <w:r w:rsidRPr="003B61E0">
        <w:t>Links</w:t>
      </w:r>
    </w:p>
    <w:p w:rsidR="00000000" w:rsidRPr="003B61E0" w:rsidP="006D572B">
      <w:pPr>
        <w:pStyle w:val="BodyText"/>
      </w:pPr>
      <w:r w:rsidRPr="003B61E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7277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B61E0" w:rsidP="006D572B">
      <w:pPr>
        <w:pStyle w:val="BodyText"/>
        <w:sectPr w:rsidSect="003B61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61E0" w:rsidP="003B61E0">
      <w:pPr>
        <w:pStyle w:val="SuperHeading"/>
      </w:pPr>
      <w:r w:rsidRPr="003B61E0">
        <w:t>Assessment Requirements for AURMCA102 Manage motor sport team promotional partnerships and marketing</w:t>
      </w:r>
    </w:p>
    <w:p w:rsidR="00000000" w:rsidRPr="003B61E0" w:rsidP="003B61E0">
      <w:pPr>
        <w:pStyle w:val="Heading1"/>
      </w:pPr>
      <w:bookmarkStart w:id="8" w:name="O_1128472"/>
      <w:bookmarkEnd w:id="8"/>
      <w:r w:rsidRPr="003B61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B6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1E0" w:rsidP="003B61E0">
            <w:pPr>
              <w:pStyle w:val="BodyText"/>
            </w:pPr>
            <w:r w:rsidRPr="003B61E0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E0">
            <w:pPr>
              <w:pStyle w:val="BodyText"/>
              <w:rPr>
                <w:lang w:val="en-NZ"/>
              </w:rPr>
            </w:pPr>
            <w:r w:rsidRPr="003B61E0">
              <w:rPr>
                <w:rStyle w:val="SpecialBold"/>
              </w:rPr>
              <w:t>Comments</w:t>
            </w:r>
          </w:p>
        </w:tc>
      </w:tr>
      <w:tr w:rsidTr="003B61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1E0">
            <w:pPr>
              <w:pStyle w:val="BodyText"/>
              <w:rPr>
                <w:lang w:val="en-NZ"/>
              </w:rPr>
            </w:pPr>
            <w:r w:rsidRPr="003B61E0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1E0" w:rsidP="003B61E0">
            <w:pPr>
              <w:pStyle w:val="BodyText"/>
            </w:pPr>
            <w:r w:rsidRPr="003B61E0">
              <w:t>This version first released with AUR Automotive Retail, Service and Repair Training Package Version 6.0</w:t>
            </w:r>
          </w:p>
        </w:tc>
      </w:tr>
    </w:tbl>
    <w:p w:rsidR="00000000" w:rsidRPr="003B61E0" w:rsidP="003B61E0">
      <w:pPr>
        <w:pStyle w:val="BodyText"/>
      </w:pPr>
    </w:p>
    <w:p w:rsidR="00000000" w:rsidRPr="003B61E0" w:rsidP="003B61E0">
      <w:pPr>
        <w:pStyle w:val="AllowPageBreak"/>
      </w:pPr>
    </w:p>
    <w:p w:rsidR="00000000" w:rsidRPr="003B61E0" w:rsidP="003B61E0">
      <w:pPr>
        <w:pStyle w:val="Heading1"/>
      </w:pPr>
      <w:bookmarkStart w:id="9" w:name="O_1128475"/>
      <w:bookmarkEnd w:id="9"/>
      <w:r w:rsidRPr="003B61E0">
        <w:t>Performance Evidence</w:t>
      </w:r>
    </w:p>
    <w:p w:rsidR="00000000" w:rsidRPr="003B61E0" w:rsidP="006D572B">
      <w:pPr>
        <w:pStyle w:val="BodyText"/>
      </w:pPr>
      <w:r w:rsidRPr="003B61E0">
        <w:t>The candidate must demonstrate the ability to complete the tasks outlined in the elements, performance criteria and foundation skills of this unit, including evidence of the ability to:</w:t>
      </w:r>
    </w:p>
    <w:p w:rsidR="00000000" w:rsidRPr="003B61E0" w:rsidP="003B61E0">
      <w:pPr>
        <w:pStyle w:val="ListBullet"/>
      </w:pPr>
      <w:r w:rsidRPr="003B61E0">
        <w:t>prepare, present, implement and evaluate two different promotional pr</w:t>
      </w:r>
      <w:r w:rsidRPr="003B61E0">
        <w:t>oposals for a motor sport team, each of which must include:</w:t>
      </w:r>
    </w:p>
    <w:p w:rsidR="00000000" w:rsidRPr="003B61E0" w:rsidP="003B61E0">
      <w:pPr>
        <w:pStyle w:val="ListBullet2"/>
      </w:pPr>
      <w:r w:rsidRPr="003B61E0">
        <w:t>profile of team and team members</w:t>
      </w:r>
    </w:p>
    <w:p w:rsidR="00000000" w:rsidRPr="003B61E0" w:rsidP="003B61E0">
      <w:pPr>
        <w:pStyle w:val="ListBullet2"/>
      </w:pPr>
      <w:r w:rsidRPr="003B61E0">
        <w:t>team achievements</w:t>
      </w:r>
    </w:p>
    <w:p w:rsidR="00000000" w:rsidRPr="003B61E0" w:rsidP="003B61E0">
      <w:pPr>
        <w:pStyle w:val="ListBullet2"/>
      </w:pPr>
      <w:r w:rsidRPr="003B61E0">
        <w:t>proposed partnership arrangements</w:t>
      </w:r>
    </w:p>
    <w:p w:rsidR="00000000" w:rsidRPr="003B61E0" w:rsidP="003B61E0">
      <w:pPr>
        <w:pStyle w:val="ListBullet2"/>
      </w:pPr>
      <w:r w:rsidRPr="003B61E0">
        <w:t>marketing strategy for team events</w:t>
      </w:r>
    </w:p>
    <w:p w:rsidR="00000000" w:rsidRPr="003B61E0" w:rsidP="003B61E0">
      <w:pPr>
        <w:pStyle w:val="ListBullet2"/>
      </w:pPr>
      <w:r w:rsidRPr="003B61E0">
        <w:t>benefits to promotional partner.</w:t>
      </w:r>
    </w:p>
    <w:p w:rsidR="00000000" w:rsidRPr="003B61E0" w:rsidP="003B61E0">
      <w:pPr>
        <w:pStyle w:val="AllowPageBreak"/>
      </w:pPr>
    </w:p>
    <w:p w:rsidR="00000000" w:rsidRPr="003B61E0" w:rsidP="003B61E0">
      <w:pPr>
        <w:pStyle w:val="Heading1"/>
      </w:pPr>
      <w:bookmarkStart w:id="10" w:name="O_1128474"/>
      <w:bookmarkEnd w:id="10"/>
      <w:r w:rsidRPr="003B61E0">
        <w:t>Knowledge Evidence</w:t>
      </w:r>
    </w:p>
    <w:p w:rsidR="00000000" w:rsidRPr="003B61E0" w:rsidP="006D572B">
      <w:pPr>
        <w:pStyle w:val="BodyText"/>
      </w:pPr>
      <w:r w:rsidRPr="003B61E0">
        <w:t>The candidate must be able to demonstrate knowledge to complete the tasks outlined in the elements, performance criteria and foundation skills of this unit, including knowledge of:</w:t>
      </w:r>
    </w:p>
    <w:p w:rsidR="00000000" w:rsidRPr="003B61E0" w:rsidP="003B61E0">
      <w:pPr>
        <w:pStyle w:val="ListBullet"/>
      </w:pPr>
      <w:r w:rsidRPr="003B61E0">
        <w:t>methods to locate and interpret information required to manage motor sport</w:t>
      </w:r>
      <w:r w:rsidRPr="003B61E0">
        <w:t xml:space="preserve"> team promotional partnerships and marketing, including:</w:t>
      </w:r>
    </w:p>
    <w:p w:rsidR="00000000" w:rsidRPr="003B61E0" w:rsidP="003B61E0">
      <w:pPr>
        <w:pStyle w:val="ListBullet2"/>
      </w:pPr>
      <w:r w:rsidRPr="003B61E0">
        <w:t>information provided by customer and supervisors</w:t>
      </w:r>
    </w:p>
    <w:p w:rsidR="00000000" w:rsidRPr="003B61E0" w:rsidP="003B61E0">
      <w:pPr>
        <w:pStyle w:val="ListBullet2"/>
      </w:pPr>
      <w:r w:rsidRPr="003B61E0">
        <w:t>internet resources and digital data</w:t>
      </w:r>
    </w:p>
    <w:p w:rsidR="00000000" w:rsidRPr="003B61E0" w:rsidP="003B61E0">
      <w:pPr>
        <w:pStyle w:val="ListBullet2"/>
      </w:pPr>
      <w:r w:rsidRPr="003B61E0">
        <w:t>manufacturer specifications and procedures or equivalent documentation</w:t>
      </w:r>
    </w:p>
    <w:p w:rsidR="00000000" w:rsidRPr="003B61E0" w:rsidP="003B61E0">
      <w:pPr>
        <w:pStyle w:val="ListBullet"/>
      </w:pPr>
      <w:r w:rsidRPr="003B61E0">
        <w:t>workplace procedures required to manage motor sport team promotional partnerships and marketing, including: </w:t>
      </w:r>
    </w:p>
    <w:p w:rsidR="00000000" w:rsidRPr="003B61E0" w:rsidP="003B61E0">
      <w:pPr>
        <w:pStyle w:val="ListBullet2"/>
      </w:pPr>
      <w:r w:rsidRPr="003B61E0">
        <w:t>documentation procedures</w:t>
      </w:r>
    </w:p>
    <w:p w:rsidR="00000000" w:rsidRPr="003B61E0" w:rsidP="003B61E0">
      <w:pPr>
        <w:pStyle w:val="ListBullet"/>
      </w:pPr>
      <w:r w:rsidRPr="003B61E0">
        <w:t>procedures for identifying team marketing opportunities and promotional partner requirements, including analysis of stre</w:t>
      </w:r>
      <w:r w:rsidRPr="003B61E0">
        <w:t>ngths, weaknesses, opportunities and threats (SWOT)</w:t>
      </w:r>
    </w:p>
    <w:p w:rsidR="00000000" w:rsidRPr="003B61E0" w:rsidP="003B61E0">
      <w:pPr>
        <w:pStyle w:val="ListBullet"/>
      </w:pPr>
      <w:r w:rsidRPr="003B61E0">
        <w:t>key components of Australian Consumer Law (ACL) relating to legal and ethical requirements of advertising, including misleading or deceptive conduct</w:t>
      </w:r>
    </w:p>
    <w:p w:rsidR="00000000" w:rsidRPr="003B61E0" w:rsidP="003B61E0">
      <w:pPr>
        <w:pStyle w:val="ListBullet"/>
      </w:pPr>
      <w:r w:rsidRPr="003B61E0">
        <w:t xml:space="preserve">key considerations in developing a marketing strategy, </w:t>
      </w:r>
      <w:r w:rsidRPr="003B61E0">
        <w:t>including:</w:t>
      </w:r>
    </w:p>
    <w:p w:rsidR="00000000" w:rsidRPr="003B61E0" w:rsidP="003B61E0">
      <w:pPr>
        <w:pStyle w:val="ListBullet2"/>
      </w:pPr>
      <w:r w:rsidRPr="003B61E0">
        <w:t>measurable performance targets</w:t>
      </w:r>
    </w:p>
    <w:p w:rsidR="00000000" w:rsidRPr="003B61E0" w:rsidP="003B61E0">
      <w:pPr>
        <w:pStyle w:val="ListBullet"/>
      </w:pPr>
      <w:r w:rsidRPr="003B61E0">
        <w:t>key components of written agreements or contracts with promotional partners, including:</w:t>
      </w:r>
    </w:p>
    <w:p w:rsidR="00000000" w:rsidRPr="003B61E0" w:rsidP="003B61E0">
      <w:pPr>
        <w:pStyle w:val="ListBullet2"/>
      </w:pPr>
      <w:r w:rsidRPr="003B61E0">
        <w:t>full details of commitments made by both parties</w:t>
      </w:r>
    </w:p>
    <w:p w:rsidR="00000000" w:rsidRPr="003B61E0" w:rsidP="003B61E0">
      <w:pPr>
        <w:pStyle w:val="ListBullet"/>
      </w:pPr>
      <w:r w:rsidRPr="003B61E0">
        <w:t>procedures for devising and implementing a motor sport team marketing str</w:t>
      </w:r>
      <w:r w:rsidRPr="003B61E0">
        <w:t>ategy</w:t>
      </w:r>
    </w:p>
    <w:p w:rsidR="00000000" w:rsidRPr="003B61E0" w:rsidP="003B61E0">
      <w:pPr>
        <w:pStyle w:val="ListBullet"/>
      </w:pPr>
      <w:r w:rsidRPr="003B61E0">
        <w:t>procedures for preparing promotional partnership proposals</w:t>
      </w:r>
    </w:p>
    <w:p w:rsidR="00000000" w:rsidRPr="003B61E0" w:rsidP="003B61E0">
      <w:pPr>
        <w:pStyle w:val="ListBullet"/>
      </w:pPr>
      <w:r w:rsidRPr="003B61E0">
        <w:t>methods of presenting promotional partnership proposals to promotional partner representatives</w:t>
      </w:r>
    </w:p>
    <w:p w:rsidR="00000000" w:rsidRPr="003B61E0" w:rsidP="003B61E0">
      <w:pPr>
        <w:pStyle w:val="ListBullet"/>
      </w:pPr>
      <w:r w:rsidRPr="003B61E0">
        <w:t>procedures for implementing promotional partnership activities, including:</w:t>
      </w:r>
    </w:p>
    <w:p w:rsidR="00000000" w:rsidRPr="003B61E0" w:rsidP="003B61E0">
      <w:pPr>
        <w:pStyle w:val="ListBullet2"/>
      </w:pPr>
      <w:r w:rsidRPr="003B61E0">
        <w:t>methods of producing</w:t>
      </w:r>
      <w:r w:rsidRPr="003B61E0">
        <w:t xml:space="preserve"> and required content of written contracts or agreements</w:t>
      </w:r>
    </w:p>
    <w:p w:rsidR="00000000" w:rsidRPr="003B61E0" w:rsidP="003B61E0">
      <w:pPr>
        <w:pStyle w:val="ListBullet2"/>
      </w:pPr>
      <w:r w:rsidRPr="003B61E0">
        <w:t>procedures for monitoring promotional activities for effectiveness and value</w:t>
      </w:r>
    </w:p>
    <w:p w:rsidR="00000000" w:rsidRPr="003B61E0" w:rsidP="003B61E0">
      <w:pPr>
        <w:pStyle w:val="ListBullet2"/>
      </w:pPr>
      <w:r w:rsidRPr="003B61E0">
        <w:t>procedures for providing feedback to, and gaining feedback from, promotional partners.</w:t>
      </w:r>
    </w:p>
    <w:p w:rsidR="00000000" w:rsidRPr="003B61E0" w:rsidP="003B61E0">
      <w:pPr>
        <w:pStyle w:val="AllowPageBreak"/>
      </w:pPr>
    </w:p>
    <w:p w:rsidR="00000000" w:rsidRPr="003B61E0" w:rsidP="003B61E0">
      <w:pPr>
        <w:pStyle w:val="Heading1"/>
      </w:pPr>
      <w:bookmarkStart w:id="11" w:name="O_1128473"/>
      <w:bookmarkEnd w:id="11"/>
      <w:r w:rsidRPr="003B61E0">
        <w:t>Assessment Conditions</w:t>
      </w:r>
    </w:p>
    <w:p w:rsidR="00000000" w:rsidRPr="003B61E0" w:rsidP="006D572B">
      <w:pPr>
        <w:pStyle w:val="BodyText"/>
      </w:pPr>
      <w:r w:rsidRPr="003B61E0">
        <w:t>Competency is to be assessed in the workplace or a simulated environment that accurately reflects performance in a real workplace setting.</w:t>
      </w:r>
    </w:p>
    <w:p w:rsidR="00000000" w:rsidRPr="003B61E0" w:rsidP="006D572B">
      <w:pPr>
        <w:pStyle w:val="BodyText"/>
      </w:pPr>
      <w:r w:rsidRPr="003B61E0">
        <w:t>Assessment must include direct observation of tasks.</w:t>
      </w:r>
    </w:p>
    <w:p w:rsidR="00000000" w:rsidRPr="003B61E0" w:rsidP="006D572B">
      <w:pPr>
        <w:pStyle w:val="BodyText"/>
      </w:pPr>
      <w:r w:rsidRPr="003B61E0">
        <w:t>Where assessment of competency includes th</w:t>
      </w:r>
      <w:r w:rsidRPr="003B61E0">
        <w:t>ird-party evidence, individuals must provide evidence that links them to the promotional partnerships and marketing that they have managed for a motor sport team, e.g. marketing brief.</w:t>
      </w:r>
    </w:p>
    <w:p w:rsidR="00000000" w:rsidRPr="003B61E0" w:rsidP="006D572B">
      <w:pPr>
        <w:pStyle w:val="BodyText"/>
      </w:pPr>
      <w:r w:rsidRPr="003B61E0">
        <w:t>Assessors must verify performance evidence through questioning on skill</w:t>
      </w:r>
      <w:r w:rsidRPr="003B61E0">
        <w:t>s and knowledge to ensure correct interpretation and application.</w:t>
      </w:r>
    </w:p>
    <w:p w:rsidR="00000000" w:rsidRPr="003B61E0" w:rsidP="006D572B">
      <w:pPr>
        <w:pStyle w:val="BodyText"/>
      </w:pPr>
      <w:r w:rsidRPr="003B61E0">
        <w:t>The following resources must be made available:</w:t>
      </w:r>
    </w:p>
    <w:p w:rsidR="00000000" w:rsidRPr="003B61E0" w:rsidP="003B61E0">
      <w:pPr>
        <w:pStyle w:val="ListBullet"/>
      </w:pPr>
      <w:r w:rsidRPr="003B61E0">
        <w:t>motor sport team or simulated team</w:t>
      </w:r>
    </w:p>
    <w:p w:rsidR="00000000" w:rsidRPr="003B61E0" w:rsidP="003B61E0">
      <w:pPr>
        <w:pStyle w:val="ListBullet"/>
      </w:pPr>
      <w:r w:rsidRPr="003B61E0">
        <w:t>key components of Australian Consumer Law (ACL) relating to legal and ethical requirements.</w:t>
      </w:r>
    </w:p>
    <w:p w:rsidR="00000000" w:rsidRPr="003B61E0" w:rsidP="003B61E0">
      <w:pPr>
        <w:pStyle w:val="List"/>
      </w:pPr>
    </w:p>
    <w:p w:rsidR="00000000" w:rsidRPr="003B61E0" w:rsidP="006D572B">
      <w:pPr>
        <w:pStyle w:val="BodyText"/>
      </w:pPr>
      <w:r w:rsidRPr="003B61E0">
        <w:t>Assessors</w:t>
      </w:r>
      <w:r w:rsidRPr="003B61E0">
        <w:t xml:space="preserve"> of this unit must satisfy the requirements for assessors in applicable vocational education and training legislation, frameworks and/or standards.</w:t>
      </w:r>
    </w:p>
    <w:p w:rsidR="00000000" w:rsidRPr="003B61E0" w:rsidP="003B61E0">
      <w:pPr>
        <w:pStyle w:val="Heading1"/>
      </w:pPr>
      <w:bookmarkStart w:id="12" w:name="O_1128471"/>
      <w:bookmarkEnd w:id="12"/>
      <w:r w:rsidRPr="003B61E0">
        <w:t>Links</w:t>
      </w:r>
    </w:p>
    <w:p w:rsidR="00000000" w:rsidRPr="003B61E0" w:rsidP="006D572B">
      <w:pPr>
        <w:pStyle w:val="BodyText"/>
      </w:pPr>
      <w:r w:rsidRPr="003B61E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7277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B61E0" w:rsidP="003B61E0"/>
    <w:sectPr w:rsidSect="003B61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E0" w:rsidRPr="006D572B" w:rsidP="006D57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72B" w:rsidP="003B61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D572B" w:rsidP="003B61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D572B" w:rsidP="003B61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E0" w:rsidP="003B61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572B">
      <w:t>Approved</w:t>
    </w:r>
    <w:r w:rsidR="006D57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572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572B">
      <w:rPr>
        <w:noProof/>
      </w:rPr>
      <w:t>5</w:t>
    </w:r>
    <w:r>
      <w:rPr>
        <w:noProof/>
      </w:rPr>
      <w:fldChar w:fldCharType="end"/>
    </w:r>
  </w:p>
  <w:p w:rsidR="003B61E0" w:rsidP="003B61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57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572B">
      <w:t>Mining and Automotive Skills Alliance</w:t>
    </w:r>
    <w:r w:rsidR="006D572B">
      <w:fldChar w:fldCharType="end"/>
    </w:r>
  </w:p>
  <w:p w:rsidR="003B61E0" w:rsidP="003B61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7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61E0" w:rsidRPr="006D572B" w:rsidP="006D57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72B" w:rsidRPr="002D2AF8" w:rsidP="003B61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AURMCA102 Manage motor sport team promotional partnerships and marketing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572B" w:rsidP="003B61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1E0" w:rsidRPr="002D2AF8" w:rsidP="003B61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572B">
      <w:t>AURMCA102 Manage motor sport team promotional partnerships and marketing</w:t>
    </w:r>
    <w:r w:rsidR="006D57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572B">
      <w:rPr>
        <w:noProof/>
      </w:rPr>
      <w:t>2 March 2025</w:t>
    </w:r>
    <w:r>
      <w:fldChar w:fldCharType="end"/>
    </w:r>
  </w:p>
  <w:p w:rsidR="003B61E0" w:rsidP="003B61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9213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0C84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F621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1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1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1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1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1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1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1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1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1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1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1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1E0"/>
  </w:style>
  <w:style w:type="character" w:customStyle="1" w:styleId="Heading1Char">
    <w:name w:val="Heading 1 Char"/>
    <w:basedOn w:val="DefaultParagraphFont"/>
    <w:link w:val="Heading1"/>
    <w:rsid w:val="003B61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1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1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61E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61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61E0"/>
    <w:rPr>
      <w:b/>
      <w:spacing w:val="0"/>
    </w:rPr>
  </w:style>
  <w:style w:type="paragraph" w:styleId="ListBullet2">
    <w:name w:val="List Bullet 2"/>
    <w:basedOn w:val="List2"/>
    <w:rsid w:val="003B61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61E0"/>
    <w:rPr>
      <w:i/>
    </w:rPr>
  </w:style>
  <w:style w:type="paragraph" w:customStyle="1" w:styleId="SuperHeading">
    <w:name w:val="SuperHeading"/>
    <w:basedOn w:val="Normal"/>
    <w:rsid w:val="003B61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61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61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1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1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1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1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1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1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1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1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1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1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1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1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61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1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61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1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1E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61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61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1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1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61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1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1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1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1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1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1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1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1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61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1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1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1E0"/>
  </w:style>
  <w:style w:type="paragraph" w:styleId="TableofFigures">
    <w:name w:val="table of figures"/>
    <w:basedOn w:val="Normal"/>
    <w:next w:val="Normal"/>
    <w:semiHidden/>
    <w:rsid w:val="003B61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1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61E0"/>
    <w:rPr>
      <w:rFonts w:ascii="Wingdings" w:hAnsi="Wingdings"/>
    </w:rPr>
  </w:style>
  <w:style w:type="paragraph" w:customStyle="1" w:styleId="TableHeading">
    <w:name w:val="Table Heading"/>
    <w:basedOn w:val="HeadingBase"/>
    <w:rsid w:val="003B61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1E0"/>
    <w:rPr>
      <w:color w:val="0033CC"/>
      <w:u w:val="none"/>
    </w:rPr>
  </w:style>
  <w:style w:type="paragraph" w:customStyle="1" w:styleId="BodyTextRight">
    <w:name w:val="Body Text Right"/>
    <w:basedOn w:val="BodyText"/>
    <w:rsid w:val="003B61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1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1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1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1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1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1E0"/>
    <w:rPr>
      <w:sz w:val="32"/>
    </w:rPr>
  </w:style>
  <w:style w:type="paragraph" w:customStyle="1" w:styleId="HeadingProcedure">
    <w:name w:val="Heading Procedure"/>
    <w:basedOn w:val="HeadingBase"/>
    <w:next w:val="Normal"/>
    <w:rsid w:val="003B61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61E0"/>
    <w:pPr>
      <w:spacing w:before="60" w:after="60"/>
    </w:pPr>
  </w:style>
  <w:style w:type="paragraph" w:styleId="ListContinue">
    <w:name w:val="List Continue"/>
    <w:basedOn w:val="List"/>
    <w:rsid w:val="003B61E0"/>
    <w:pPr>
      <w:ind w:firstLine="0"/>
    </w:pPr>
  </w:style>
  <w:style w:type="paragraph" w:customStyle="1" w:styleId="ListNote">
    <w:name w:val="List Note"/>
    <w:basedOn w:val="List"/>
    <w:rsid w:val="003B61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1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1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1E0"/>
    <w:rPr>
      <w:rFonts w:ascii="Courier New" w:hAnsi="Courier New"/>
    </w:rPr>
  </w:style>
  <w:style w:type="paragraph" w:customStyle="1" w:styleId="NoteBullet">
    <w:name w:val="Note Bullet"/>
    <w:basedOn w:val="Note"/>
    <w:rsid w:val="003B61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1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1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1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1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61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1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1E0"/>
    <w:rPr>
      <w:b/>
      <w:smallCaps/>
    </w:rPr>
  </w:style>
  <w:style w:type="paragraph" w:customStyle="1" w:styleId="TableListNumber">
    <w:name w:val="Table List Number"/>
    <w:basedOn w:val="ListNumber"/>
    <w:rsid w:val="003B61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1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1E0"/>
    <w:pPr>
      <w:numPr>
        <w:numId w:val="9"/>
      </w:numPr>
    </w:pPr>
  </w:style>
  <w:style w:type="paragraph" w:customStyle="1" w:styleId="ListAlpha2">
    <w:name w:val="List Alpha 2"/>
    <w:basedOn w:val="List2"/>
    <w:rsid w:val="003B61E0"/>
    <w:pPr>
      <w:numPr>
        <w:numId w:val="8"/>
      </w:numPr>
    </w:pPr>
  </w:style>
  <w:style w:type="paragraph" w:styleId="List2">
    <w:name w:val="List 2"/>
    <w:basedOn w:val="BodyText"/>
    <w:rsid w:val="003B61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1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1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1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1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1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61E0"/>
    <w:pPr>
      <w:numPr>
        <w:numId w:val="4"/>
      </w:numPr>
    </w:pPr>
  </w:style>
  <w:style w:type="paragraph" w:styleId="ListContinue2">
    <w:name w:val="List Continue 2"/>
    <w:basedOn w:val="List2"/>
    <w:rsid w:val="003B61E0"/>
    <w:pPr>
      <w:ind w:firstLine="0"/>
    </w:pPr>
  </w:style>
  <w:style w:type="paragraph" w:styleId="ListContinue3">
    <w:name w:val="List Continue 3"/>
    <w:basedOn w:val="List3"/>
    <w:rsid w:val="003B61E0"/>
    <w:pPr>
      <w:ind w:left="1021" w:firstLine="0"/>
    </w:pPr>
  </w:style>
  <w:style w:type="paragraph" w:styleId="ListContinue4">
    <w:name w:val="List Continue 4"/>
    <w:basedOn w:val="List4"/>
    <w:rsid w:val="003B61E0"/>
    <w:pPr>
      <w:ind w:firstLine="0"/>
    </w:pPr>
  </w:style>
  <w:style w:type="paragraph" w:styleId="ListContinue5">
    <w:name w:val="List Continue 5"/>
    <w:basedOn w:val="List5"/>
    <w:rsid w:val="003B61E0"/>
    <w:pPr>
      <w:ind w:firstLine="0"/>
    </w:pPr>
  </w:style>
  <w:style w:type="paragraph" w:styleId="ListNumber3">
    <w:name w:val="List Number 3"/>
    <w:basedOn w:val="List3"/>
    <w:rsid w:val="003B61E0"/>
    <w:pPr>
      <w:numPr>
        <w:numId w:val="5"/>
      </w:numPr>
    </w:pPr>
  </w:style>
  <w:style w:type="paragraph" w:styleId="ListNumber4">
    <w:name w:val="List Number 4"/>
    <w:basedOn w:val="List4"/>
    <w:rsid w:val="003B61E0"/>
    <w:pPr>
      <w:numPr>
        <w:numId w:val="6"/>
      </w:numPr>
    </w:pPr>
  </w:style>
  <w:style w:type="paragraph" w:styleId="ListNumber5">
    <w:name w:val="List Number 5"/>
    <w:basedOn w:val="List5"/>
    <w:rsid w:val="003B61E0"/>
    <w:pPr>
      <w:numPr>
        <w:numId w:val="7"/>
      </w:numPr>
    </w:pPr>
  </w:style>
  <w:style w:type="paragraph" w:styleId="BlockText">
    <w:name w:val="Block Text"/>
    <w:basedOn w:val="Normal"/>
    <w:rsid w:val="003B61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1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1E0"/>
    <w:rPr>
      <w:sz w:val="16"/>
      <w:vertAlign w:val="superscript"/>
    </w:rPr>
  </w:style>
  <w:style w:type="character" w:customStyle="1" w:styleId="Symbols">
    <w:name w:val="Symbols"/>
    <w:basedOn w:val="DefaultParagraphFont"/>
    <w:rsid w:val="003B61E0"/>
    <w:rPr>
      <w:rFonts w:ascii="Symbol" w:hAnsi="Symbol"/>
    </w:rPr>
  </w:style>
  <w:style w:type="character" w:customStyle="1" w:styleId="MenuOptions">
    <w:name w:val="Menu Options"/>
    <w:basedOn w:val="DefaultParagraphFont"/>
    <w:rsid w:val="003B61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1E0"/>
    <w:rPr>
      <w:b/>
    </w:rPr>
  </w:style>
  <w:style w:type="character" w:customStyle="1" w:styleId="Underlined">
    <w:name w:val="Underlined"/>
    <w:basedOn w:val="DefaultParagraphFont"/>
    <w:rsid w:val="003B61E0"/>
    <w:rPr>
      <w:u w:val="single"/>
    </w:rPr>
  </w:style>
  <w:style w:type="paragraph" w:customStyle="1" w:styleId="TableBodyTextRight">
    <w:name w:val="Table Body Text Right"/>
    <w:basedOn w:val="TableBodyText"/>
    <w:rsid w:val="003B61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1E0"/>
    <w:rPr>
      <w:sz w:val="18"/>
    </w:rPr>
  </w:style>
  <w:style w:type="paragraph" w:customStyle="1" w:styleId="BodySmallRight">
    <w:name w:val="Body Small Right"/>
    <w:basedOn w:val="BodyTextRight"/>
    <w:rsid w:val="003B61E0"/>
    <w:rPr>
      <w:sz w:val="18"/>
      <w:szCs w:val="18"/>
    </w:rPr>
  </w:style>
  <w:style w:type="paragraph" w:customStyle="1" w:styleId="MarginEdition">
    <w:name w:val="Margin Edition"/>
    <w:basedOn w:val="MarginNote"/>
    <w:rsid w:val="003B61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1E0"/>
    <w:rPr>
      <w:sz w:val="2"/>
      <w:szCs w:val="2"/>
    </w:rPr>
  </w:style>
  <w:style w:type="character" w:customStyle="1" w:styleId="Small">
    <w:name w:val="Small"/>
    <w:basedOn w:val="DefaultParagraphFont"/>
    <w:rsid w:val="003B61E0"/>
    <w:rPr>
      <w:sz w:val="16"/>
    </w:rPr>
  </w:style>
  <w:style w:type="paragraph" w:customStyle="1" w:styleId="WideTable">
    <w:name w:val="Wide Table"/>
    <w:basedOn w:val="Normal"/>
    <w:rsid w:val="003B61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1E0"/>
  </w:style>
  <w:style w:type="paragraph" w:styleId="Quote">
    <w:name w:val="Quote"/>
    <w:basedOn w:val="Heading1"/>
    <w:link w:val="QuoteChar"/>
    <w:qFormat/>
    <w:rsid w:val="003B61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1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1E0"/>
    <w:pPr>
      <w:pageBreakBefore/>
    </w:pPr>
  </w:style>
  <w:style w:type="paragraph" w:customStyle="1" w:styleId="Border">
    <w:name w:val="Border"/>
    <w:basedOn w:val="Normal"/>
    <w:qFormat/>
    <w:rsid w:val="003B61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1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1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1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1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1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1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1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1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1E0"/>
    <w:rPr>
      <w:u w:val="single"/>
    </w:rPr>
  </w:style>
  <w:style w:type="character" w:customStyle="1" w:styleId="BoldandItalics">
    <w:name w:val="Bold and Italics"/>
    <w:qFormat/>
    <w:rsid w:val="003B61E0"/>
    <w:rPr>
      <w:b/>
      <w:i/>
      <w:u w:val="none"/>
    </w:rPr>
  </w:style>
  <w:style w:type="paragraph" w:styleId="BalloonText">
    <w:name w:val="Balloon Text"/>
    <w:basedOn w:val="Normal"/>
    <w:link w:val="BalloonTextChar"/>
    <w:rsid w:val="003B61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1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1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1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1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1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61E0"/>
    <w:pPr>
      <w:spacing w:before="0" w:after="0"/>
    </w:pPr>
  </w:style>
  <w:style w:type="paragraph" w:customStyle="1" w:styleId="BodyTextBold">
    <w:name w:val="Body Text Bold"/>
    <w:basedOn w:val="BodyText"/>
    <w:qFormat/>
    <w:rsid w:val="003B61E0"/>
    <w:rPr>
      <w:b/>
    </w:rPr>
  </w:style>
  <w:style w:type="character" w:styleId="Hyperlink">
    <w:name w:val="Hyperlink"/>
    <w:basedOn w:val="DefaultParagraphFont"/>
    <w:uiPriority w:val="99"/>
    <w:unhideWhenUsed/>
    <w:rsid w:val="006D57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1195</Words>
  <Characters>8236</Characters>
  <Application>Microsoft Office Word</Application>
  <DocSecurity>0</DocSecurity>
  <Lines>235</Lines>
  <Paragraphs>149</Paragraphs>
  <ScaleCrop>false</ScaleCrop>
  <Company>Author-it Software Corporation Ltd.</Company>
  <LinksUpToDate>false</LinksUpToDate>
  <CharactersWithSpaces>9282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AURMCA102 Manage motor sport team promotional partnerships and marketing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2025-03-01T17:39:00Z</dcterms:created>
  <dcterms:modified xsi:type="dcterms:W3CDTF">2025-03-01T17:39:00Z</dcterms:modified>
</cp:coreProperties>
</file>