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57BC" w:rsidP="00E557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AURETR132 Diagnose and repair automotive electrical systems</w:t>
      </w:r>
      <w:r>
        <w:fldChar w:fldCharType="end"/>
      </w:r>
    </w:p>
    <w:p w:rsidR="00E557BC" w:rsidP="00E557BC">
      <w:pPr>
        <w:pStyle w:val="Version"/>
        <w:sectPr w:rsidSect="004C7D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7D39" w:rsidP="004C7D39">
      <w:pPr>
        <w:pStyle w:val="SuperHeading"/>
      </w:pPr>
      <w:r w:rsidRPr="004C7D39">
        <w:t>AURETR132 Diagnose and repair automotive electrical systems</w:t>
      </w:r>
    </w:p>
    <w:p w:rsidR="00000000" w:rsidRPr="004C7D39" w:rsidP="004C7D39">
      <w:pPr>
        <w:pStyle w:val="Heading1"/>
      </w:pPr>
      <w:bookmarkStart w:id="1" w:name="O_1111157"/>
      <w:bookmarkEnd w:id="1"/>
      <w:r w:rsidRPr="004C7D3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4C7D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D39" w:rsidP="004C7D39">
            <w:pPr>
              <w:pStyle w:val="BodyText"/>
            </w:pPr>
            <w:r w:rsidRPr="004C7D39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D39">
            <w:pPr>
              <w:pStyle w:val="BodyText"/>
              <w:rPr>
                <w:lang w:val="en-NZ"/>
              </w:rPr>
            </w:pPr>
            <w:r w:rsidRPr="004C7D39">
              <w:rPr>
                <w:rStyle w:val="SpecialBold"/>
              </w:rPr>
              <w:t>Comments</w:t>
            </w:r>
          </w:p>
        </w:tc>
      </w:tr>
      <w:tr w:rsidTr="004C7D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D39">
            <w:pPr>
              <w:pStyle w:val="BodyText"/>
              <w:rPr>
                <w:lang w:val="en-NZ"/>
              </w:rPr>
            </w:pPr>
            <w:r w:rsidRPr="004C7D39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D39" w:rsidP="004C7D39">
            <w:pPr>
              <w:pStyle w:val="BodyText"/>
            </w:pPr>
            <w:r w:rsidRPr="004C7D39">
              <w:t>This version first released with AUR Automotive Retail, Service and Repair Training Package Version 6.0</w:t>
            </w:r>
          </w:p>
        </w:tc>
      </w:tr>
    </w:tbl>
    <w:p w:rsidR="00000000" w:rsidRPr="004C7D39" w:rsidP="004C7D39">
      <w:pPr>
        <w:pStyle w:val="BodyText"/>
      </w:pPr>
    </w:p>
    <w:p w:rsidR="00000000" w:rsidRPr="004C7D39" w:rsidP="004C7D39">
      <w:pPr>
        <w:pStyle w:val="AllowPageBreak"/>
      </w:pPr>
    </w:p>
    <w:p w:rsidR="00000000" w:rsidRPr="004C7D39" w:rsidP="004C7D39">
      <w:pPr>
        <w:pStyle w:val="Heading1"/>
      </w:pPr>
      <w:bookmarkStart w:id="2" w:name="O_1111164"/>
      <w:bookmarkEnd w:id="2"/>
      <w:r w:rsidRPr="004C7D39">
        <w:t>Application</w:t>
      </w:r>
    </w:p>
    <w:p w:rsidR="00000000" w:rsidRPr="004C7D39" w:rsidP="00E557BC">
      <w:pPr>
        <w:pStyle w:val="BodyText"/>
      </w:pPr>
      <w:r w:rsidRPr="004C7D39">
        <w:t>This unit describes the skills and knowledge require</w:t>
      </w:r>
      <w:r w:rsidRPr="004C7D39">
        <w:t>d to diagnose and repair automotive electrical systems. The systems used vary based on the work context. The unit involves preparing for the task, sourcing a diagnostic testing strategy, diagnosing the cause of the fault, carrying out the repair, performin</w:t>
      </w:r>
      <w:r w:rsidRPr="004C7D39">
        <w:t>g post-repair testing, and completing workplace processes and documentation.</w:t>
      </w:r>
    </w:p>
    <w:p w:rsidR="00000000" w:rsidRPr="004C7D39" w:rsidP="00E557BC">
      <w:pPr>
        <w:pStyle w:val="BodyText"/>
      </w:pPr>
      <w:r w:rsidRPr="004C7D39">
        <w:t>The unit applies to those who work in the automotive service and repair industry. The automotive electrical systems include those in agricultural machinery, heavy commercial vehic</w:t>
      </w:r>
      <w:r w:rsidRPr="004C7D39">
        <w:t xml:space="preserve">les, light vehicles, marine vessels, motorcycles, mobile plant machinery, or outdoor power equipment. </w:t>
      </w:r>
    </w:p>
    <w:p w:rsidR="00000000" w:rsidRPr="004C7D39" w:rsidP="00E557BC">
      <w:pPr>
        <w:pStyle w:val="BodyText"/>
      </w:pPr>
      <w:r w:rsidRPr="004C7D39">
        <w:t>No licensing, legislative, regulatory or certification requirements apply to this unit at the time of publication.</w:t>
      </w:r>
    </w:p>
    <w:p w:rsidR="00000000" w:rsidRPr="004C7D39" w:rsidP="004C7D39">
      <w:pPr>
        <w:pStyle w:val="Heading1"/>
      </w:pPr>
      <w:bookmarkStart w:id="3" w:name="O_1111162"/>
      <w:bookmarkEnd w:id="3"/>
      <w:r w:rsidRPr="004C7D39">
        <w:t>Unit Sector</w:t>
      </w:r>
    </w:p>
    <w:p w:rsidR="00000000" w:rsidRPr="004C7D39" w:rsidP="00E557BC">
      <w:pPr>
        <w:pStyle w:val="BodyText"/>
      </w:pPr>
      <w:r w:rsidRPr="004C7D39">
        <w:t>Electri</w:t>
      </w:r>
      <w:r w:rsidRPr="004C7D39">
        <w:t>cal Technical – Electrical and Electronics</w:t>
      </w:r>
    </w:p>
    <w:p w:rsidR="00000000" w:rsidRPr="004C7D39" w:rsidP="004C7D39">
      <w:pPr>
        <w:pStyle w:val="Heading1"/>
      </w:pPr>
      <w:bookmarkStart w:id="4" w:name="O_1111161"/>
      <w:bookmarkEnd w:id="4"/>
      <w:r w:rsidRPr="004C7D3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4C7D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D39" w:rsidP="004C7D39">
            <w:pPr>
              <w:pStyle w:val="BodyText"/>
            </w:pPr>
            <w:r w:rsidRPr="004C7D39">
              <w:rPr>
                <w:rStyle w:val="SpecialBold"/>
              </w:rPr>
              <w:t>ELEMENT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D39">
            <w:pPr>
              <w:pStyle w:val="BodyText"/>
              <w:rPr>
                <w:lang w:val="en-NZ"/>
              </w:rPr>
            </w:pPr>
            <w:r w:rsidRPr="004C7D39">
              <w:rPr>
                <w:rStyle w:val="SpecialBold"/>
              </w:rPr>
              <w:t>PERFORMANCE CRITERIA</w:t>
            </w:r>
          </w:p>
        </w:tc>
      </w:tr>
      <w:tr w:rsidTr="004C7D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D39" w:rsidP="004C7D39">
            <w:pPr>
              <w:pStyle w:val="BodyText"/>
            </w:pPr>
            <w:r w:rsidRPr="004C7D39">
              <w:rPr>
                <w:rStyle w:val="Emphasis"/>
              </w:rPr>
              <w:t>Elements describe the essential outcomes.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D39">
            <w:pPr>
              <w:pStyle w:val="BodyText"/>
              <w:rPr>
                <w:lang w:val="en-NZ"/>
              </w:rPr>
            </w:pPr>
            <w:r w:rsidRPr="004C7D3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C7D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D39">
            <w:pPr>
              <w:pStyle w:val="List"/>
              <w:rPr>
                <w:lang w:val="en-NZ"/>
              </w:rPr>
            </w:pPr>
            <w:r w:rsidRPr="004C7D39">
              <w:t>1. Prepare to diagnose and repair automotive electrical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D39" w:rsidP="004C7D39">
            <w:pPr>
              <w:pStyle w:val="List"/>
            </w:pPr>
            <w:r w:rsidRPr="004C7D39">
              <w:t xml:space="preserve">1.1 Identify job requirements from workplace instructions </w:t>
            </w:r>
          </w:p>
          <w:p w:rsidR="00000000" w:rsidRPr="004C7D39" w:rsidP="004C7D39">
            <w:pPr>
              <w:pStyle w:val="List"/>
            </w:pPr>
            <w:r w:rsidRPr="004C7D39">
              <w:t>1.2 Identify required information for</w:t>
            </w:r>
            <w:r w:rsidRPr="004C7D39">
              <w:t xml:space="preserve"> diagnosis activity </w:t>
            </w:r>
          </w:p>
          <w:p w:rsidR="00000000" w:rsidRPr="004C7D39" w:rsidP="004C7D39">
            <w:pPr>
              <w:pStyle w:val="List"/>
            </w:pPr>
            <w:r w:rsidRPr="004C7D39">
              <w:t xml:space="preserve">1.3 Analyse diagnostic options and source testing strategy to identify cause of fault using workplace and manufacturer procedures </w:t>
            </w:r>
          </w:p>
          <w:p w:rsidR="00000000" w:rsidRPr="004C7D39" w:rsidP="004C7D39">
            <w:pPr>
              <w:pStyle w:val="List"/>
            </w:pPr>
            <w:r w:rsidRPr="004C7D39">
              <w:t>1.4 Identify hazards and environmental issues associated with diagnose and repair activity, assess poten</w:t>
            </w:r>
            <w:r w:rsidRPr="004C7D39">
              <w:t xml:space="preserve">tial risks and implement control measures in line with workplace policies </w:t>
            </w:r>
            <w:r w:rsidRPr="004C7D39">
              <w:t xml:space="preserve">and procedures </w:t>
            </w:r>
          </w:p>
          <w:p w:rsidR="00000000" w:rsidP="004C7D39">
            <w:pPr>
              <w:pStyle w:val="List"/>
              <w:rPr>
                <w:lang w:val="en-NZ"/>
              </w:rPr>
            </w:pPr>
            <w:r w:rsidRPr="004C7D39">
              <w:t xml:space="preserve">1.5 Identify tools and equipment required for testing strategy and establish serviceability according to workplace procedures </w:t>
            </w:r>
          </w:p>
        </w:tc>
      </w:tr>
      <w:tr w:rsidTr="004C7D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D39">
            <w:pPr>
              <w:pStyle w:val="List"/>
              <w:rPr>
                <w:lang w:val="en-NZ"/>
              </w:rPr>
            </w:pPr>
            <w:r w:rsidRPr="004C7D39">
              <w:t>2. Diagnose automotive electrical syst</w:t>
            </w:r>
            <w:r w:rsidRPr="004C7D39">
              <w:t>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D39" w:rsidP="004C7D39">
            <w:pPr>
              <w:pStyle w:val="List"/>
            </w:pPr>
            <w:r w:rsidRPr="004C7D39">
              <w:t>2.1 Implement diagnostic tests set out in testing strategy according to manufacturer and workplace procedures, and workplace health and safety requirements</w:t>
            </w:r>
          </w:p>
          <w:p w:rsidR="00000000" w:rsidRPr="004C7D39" w:rsidP="004C7D39">
            <w:pPr>
              <w:pStyle w:val="List"/>
            </w:pPr>
            <w:r w:rsidRPr="004C7D39">
              <w:t>2.2 Identify cause of fault through analysis of diagnostic test results</w:t>
            </w:r>
          </w:p>
          <w:p w:rsidR="00000000" w:rsidRPr="004C7D39" w:rsidP="004C7D39">
            <w:pPr>
              <w:pStyle w:val="List"/>
            </w:pPr>
            <w:r w:rsidRPr="004C7D39">
              <w:t>2.3 Confirm and report ca</w:t>
            </w:r>
            <w:r w:rsidRPr="004C7D39">
              <w:t>use of fault according to workplace procedures</w:t>
            </w:r>
          </w:p>
          <w:p w:rsidR="00000000" w:rsidP="004C7D39">
            <w:pPr>
              <w:pStyle w:val="List"/>
              <w:rPr>
                <w:lang w:val="en-NZ"/>
              </w:rPr>
            </w:pPr>
            <w:r w:rsidRPr="004C7D39">
              <w:t>2.4 Develop and report recommendations for necessary repairs according to workplace procedures</w:t>
            </w:r>
          </w:p>
        </w:tc>
      </w:tr>
      <w:tr w:rsidTr="004C7D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D39">
            <w:pPr>
              <w:pStyle w:val="List"/>
              <w:rPr>
                <w:lang w:val="en-NZ"/>
              </w:rPr>
            </w:pPr>
            <w:r w:rsidRPr="004C7D39">
              <w:t>3. Repair automotive electrical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D39" w:rsidP="004C7D39">
            <w:pPr>
              <w:pStyle w:val="List"/>
            </w:pPr>
            <w:r w:rsidRPr="004C7D39">
              <w:t xml:space="preserve">3.1 Identify required information for repair activity </w:t>
            </w:r>
          </w:p>
          <w:p w:rsidR="00000000" w:rsidRPr="004C7D39" w:rsidP="004C7D39">
            <w:pPr>
              <w:pStyle w:val="List"/>
            </w:pPr>
            <w:r w:rsidRPr="004C7D39">
              <w:t xml:space="preserve">3.2 Identify tools, equipment and materials required for repair activity and establish serviceability according to workplace procedures </w:t>
            </w:r>
          </w:p>
          <w:p w:rsidR="00000000" w:rsidRPr="004C7D39" w:rsidP="004C7D39">
            <w:pPr>
              <w:pStyle w:val="List"/>
            </w:pPr>
            <w:r w:rsidRPr="004C7D39">
              <w:t>3.3 Carry out repairs according to workplace and manufacturer procedures, manufacturer specifications, workplace health</w:t>
            </w:r>
            <w:r w:rsidRPr="004C7D39">
              <w:t xml:space="preserve"> and safety and environmental requirements</w:t>
            </w:r>
          </w:p>
          <w:p w:rsidR="00000000" w:rsidP="004C7D39">
            <w:pPr>
              <w:pStyle w:val="List"/>
              <w:rPr>
                <w:lang w:val="en-NZ"/>
              </w:rPr>
            </w:pPr>
            <w:r w:rsidRPr="004C7D39">
              <w:t xml:space="preserve">3.4 Carry out post-repair testing according to workplace procedures, workplace health and safety and environmental requirements </w:t>
            </w:r>
          </w:p>
        </w:tc>
      </w:tr>
      <w:tr w:rsidTr="004C7D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D39">
            <w:pPr>
              <w:pStyle w:val="List"/>
              <w:rPr>
                <w:lang w:val="en-NZ"/>
              </w:rPr>
            </w:pPr>
            <w:r w:rsidRPr="004C7D39">
              <w:t>4. Complete work processes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D39" w:rsidP="004C7D39">
            <w:pPr>
              <w:pStyle w:val="List"/>
            </w:pPr>
            <w:r w:rsidRPr="004C7D39">
              <w:t>4.1 Conduct final inspection according to workplace proc</w:t>
            </w:r>
            <w:r w:rsidRPr="004C7D39">
              <w:t xml:space="preserve">edures and confirm vehicle is ready for use </w:t>
            </w:r>
          </w:p>
          <w:p w:rsidR="00000000" w:rsidRPr="004C7D39" w:rsidP="004C7D39">
            <w:pPr>
              <w:pStyle w:val="List"/>
            </w:pPr>
            <w:r w:rsidRPr="004C7D39">
              <w:t>4.2 Clear work area and dispose of or recycle materials according to workplace procedures</w:t>
            </w:r>
          </w:p>
          <w:p w:rsidR="00000000" w:rsidRPr="004C7D39" w:rsidP="004C7D39">
            <w:pPr>
              <w:pStyle w:val="List"/>
            </w:pPr>
            <w:r w:rsidRPr="004C7D39">
              <w:t>4.3 Complete documentation according to workplace procedures</w:t>
            </w:r>
          </w:p>
        </w:tc>
      </w:tr>
    </w:tbl>
    <w:p w:rsidR="00000000" w:rsidRPr="004C7D39" w:rsidP="004C7D39">
      <w:pPr>
        <w:pStyle w:val="BodyText"/>
      </w:pPr>
    </w:p>
    <w:p w:rsidR="00000000" w:rsidRPr="004C7D39" w:rsidP="004C7D39">
      <w:pPr>
        <w:pStyle w:val="AllowPageBreak"/>
      </w:pPr>
    </w:p>
    <w:p w:rsidR="00000000" w:rsidRPr="004C7D39" w:rsidP="004C7D39">
      <w:pPr>
        <w:pStyle w:val="Heading1"/>
      </w:pPr>
      <w:bookmarkStart w:id="5" w:name="O_1111160"/>
      <w:bookmarkEnd w:id="5"/>
      <w:r w:rsidRPr="004C7D39">
        <w:t>Foundation Skills</w:t>
      </w:r>
    </w:p>
    <w:p w:rsidR="00000000" w:rsidRPr="00E557BC" w:rsidP="00E557BC">
      <w:pPr>
        <w:pStyle w:val="BodyText"/>
        <w:rPr>
          <w:i/>
        </w:rPr>
      </w:pPr>
      <w:r w:rsidRPr="00E557BC">
        <w:rPr>
          <w:rStyle w:val="Emphasis"/>
        </w:rPr>
        <w:t>This section describe</w:t>
      </w:r>
      <w:r w:rsidRPr="00E557BC">
        <w:rPr>
          <w:rStyle w:val="Emphasis"/>
        </w:rPr>
        <w:t>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4C7D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D39" w:rsidP="004C7D39">
            <w:pPr>
              <w:pStyle w:val="BodyText"/>
            </w:pPr>
            <w:r w:rsidRPr="004C7D39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D39">
            <w:pPr>
              <w:pStyle w:val="BodyText"/>
              <w:rPr>
                <w:lang w:val="en-NZ"/>
              </w:rPr>
            </w:pPr>
            <w:r w:rsidRPr="004C7D39">
              <w:rPr>
                <w:rStyle w:val="SpecialBold"/>
              </w:rPr>
              <w:t>DESCRIPTION</w:t>
            </w:r>
          </w:p>
        </w:tc>
      </w:tr>
      <w:tr w:rsidTr="004C7D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D39">
            <w:pPr>
              <w:pStyle w:val="BodyText"/>
              <w:rPr>
                <w:lang w:val="en-NZ"/>
              </w:rPr>
            </w:pPr>
            <w:r w:rsidRPr="004C7D39">
              <w:t xml:space="preserve">Learning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C7D39" w:rsidP="004C7D39">
            <w:pPr>
              <w:pStyle w:val="ListBullet"/>
            </w:pPr>
            <w:r w:rsidRPr="004C7D39">
              <w:t>Locates required sources of information efficiently</w:t>
            </w:r>
          </w:p>
          <w:p w:rsidR="00000000" w:rsidP="004C7D39">
            <w:pPr>
              <w:pStyle w:val="ListBullet"/>
              <w:rPr>
                <w:lang w:val="en-NZ"/>
              </w:rPr>
            </w:pPr>
            <w:r w:rsidRPr="004C7D39">
              <w:t>Develops a sequenced plan for a specific task</w:t>
            </w:r>
          </w:p>
        </w:tc>
      </w:tr>
      <w:tr w:rsidTr="004C7D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D39">
            <w:pPr>
              <w:pStyle w:val="BodyText"/>
              <w:rPr>
                <w:lang w:val="en-NZ"/>
              </w:rPr>
            </w:pPr>
            <w:r w:rsidRPr="004C7D39">
              <w:t>Reading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C7D39" w:rsidP="004C7D39">
            <w:pPr>
              <w:pStyle w:val="ListBullet"/>
            </w:pPr>
            <w:r w:rsidRPr="004C7D39">
              <w:t xml:space="preserve">Organises and interprets technical information from workplace procedures, manufacturer procedures and </w:t>
            </w:r>
            <w:r w:rsidRPr="004C7D39">
              <w:t>manufacturer specifications</w:t>
            </w:r>
          </w:p>
          <w:p w:rsidR="00000000" w:rsidP="004C7D39">
            <w:pPr>
              <w:pStyle w:val="ListBullet"/>
              <w:rPr>
                <w:lang w:val="en-NZ"/>
              </w:rPr>
            </w:pPr>
            <w:r w:rsidRPr="004C7D39">
              <w:t>Interprets text, symbols and wiring diagrams in information relating t</w:t>
            </w:r>
            <w:r w:rsidRPr="004C7D39">
              <w:t>o electrical system testing and repair equipment from manufacturer specifications and workplace instructions and procedures</w:t>
            </w:r>
          </w:p>
        </w:tc>
      </w:tr>
      <w:tr w:rsidTr="004C7D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D39">
            <w:pPr>
              <w:pStyle w:val="BodyText"/>
              <w:rPr>
                <w:lang w:val="en-NZ"/>
              </w:rPr>
            </w:pPr>
            <w:r w:rsidRPr="004C7D39">
              <w:t xml:space="preserve">Oral communication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C7D39" w:rsidP="004C7D39">
            <w:pPr>
              <w:pStyle w:val="ListBullet"/>
            </w:pPr>
            <w:r w:rsidRPr="004C7D39">
              <w:t>Clarifies instructions</w:t>
            </w:r>
          </w:p>
          <w:p w:rsidR="00000000" w:rsidP="004C7D39">
            <w:pPr>
              <w:pStyle w:val="ListBullet"/>
              <w:rPr>
                <w:lang w:val="en-NZ"/>
              </w:rPr>
            </w:pPr>
            <w:r w:rsidRPr="004C7D39">
              <w:t>Obtains information from customers and supervisors</w:t>
            </w:r>
          </w:p>
        </w:tc>
      </w:tr>
      <w:tr w:rsidTr="004C7D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D39">
            <w:pPr>
              <w:pStyle w:val="BodyText"/>
              <w:rPr>
                <w:lang w:val="en-NZ"/>
              </w:rPr>
            </w:pPr>
            <w:r w:rsidRPr="004C7D39">
              <w:t xml:space="preserve">Numeracy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C7D39" w:rsidP="004C7D39">
            <w:pPr>
              <w:pStyle w:val="ListBullet"/>
            </w:pPr>
            <w:r w:rsidRPr="004C7D39">
              <w:t>Matches alternator types and part identification numbers to workplace instructions, vehicle, machinery and component part lists, and manufacturer specifications</w:t>
            </w:r>
          </w:p>
          <w:p w:rsidR="00000000" w:rsidRPr="004C7D39" w:rsidP="004C7D39">
            <w:pPr>
              <w:pStyle w:val="ListBullet"/>
            </w:pPr>
            <w:r w:rsidRPr="004C7D39">
              <w:t>Interprets vehicle electrical measurements and readings</w:t>
            </w:r>
          </w:p>
          <w:p w:rsidR="00000000" w:rsidRPr="004C7D39" w:rsidP="004C7D39">
            <w:pPr>
              <w:pStyle w:val="ListBullet"/>
            </w:pPr>
            <w:r w:rsidRPr="004C7D39">
              <w:t>Measures voltage, current and resistanc</w:t>
            </w:r>
            <w:r w:rsidRPr="004C7D39">
              <w:t>e and uses mathematical operations</w:t>
            </w:r>
          </w:p>
          <w:p w:rsidR="00000000" w:rsidP="004C7D39">
            <w:pPr>
              <w:pStyle w:val="ListBullet"/>
              <w:rPr>
                <w:lang w:val="en-NZ"/>
              </w:rPr>
            </w:pPr>
            <w:r w:rsidRPr="004C7D39">
              <w:t>Calculates deviations from manufacturer specifications</w:t>
            </w:r>
          </w:p>
        </w:tc>
      </w:tr>
      <w:tr w:rsidTr="004C7D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D39">
            <w:pPr>
              <w:pStyle w:val="BodyText"/>
              <w:rPr>
                <w:lang w:val="en-NZ"/>
              </w:rPr>
            </w:pPr>
            <w:r w:rsidRPr="004C7D39">
              <w:t xml:space="preserve">Planning and organising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C7D39" w:rsidP="004C7D39">
            <w:pPr>
              <w:pStyle w:val="ListBullet"/>
            </w:pPr>
            <w:r w:rsidRPr="004C7D39">
              <w:t>Plans own work requirements</w:t>
            </w:r>
          </w:p>
          <w:p w:rsidR="00000000" w:rsidRPr="004C7D39" w:rsidP="004C7D39">
            <w:pPr>
              <w:pStyle w:val="ListBullet"/>
            </w:pPr>
            <w:r w:rsidRPr="004C7D39">
              <w:t>Prioritises actions to achieve required outcomes</w:t>
            </w:r>
          </w:p>
          <w:p w:rsidR="00000000" w:rsidP="004C7D39">
            <w:pPr>
              <w:pStyle w:val="ListBullet"/>
              <w:rPr>
                <w:lang w:val="en-NZ"/>
              </w:rPr>
            </w:pPr>
            <w:r w:rsidRPr="004C7D39">
              <w:t>Ensures tasks are completed within workplace timeframes</w:t>
            </w:r>
          </w:p>
        </w:tc>
      </w:tr>
      <w:tr w:rsidTr="004C7D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D39">
            <w:pPr>
              <w:pStyle w:val="BodyText"/>
              <w:rPr>
                <w:lang w:val="en-NZ"/>
              </w:rPr>
            </w:pPr>
            <w:r w:rsidRPr="004C7D39">
              <w:t xml:space="preserve">Technology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C7D39" w:rsidP="004C7D39">
            <w:pPr>
              <w:pStyle w:val="ListBullet"/>
            </w:pPr>
            <w:r w:rsidRPr="004C7D39">
              <w:t>Uses specialised diagnostic equipment</w:t>
            </w:r>
          </w:p>
        </w:tc>
      </w:tr>
    </w:tbl>
    <w:p w:rsidR="00000000" w:rsidRPr="004C7D39" w:rsidP="004C7D39">
      <w:pPr>
        <w:pStyle w:val="BodyText"/>
      </w:pPr>
    </w:p>
    <w:p w:rsidR="00000000" w:rsidRPr="004C7D39" w:rsidP="004C7D39">
      <w:pPr>
        <w:pStyle w:val="AllowPageBreak"/>
      </w:pPr>
    </w:p>
    <w:p w:rsidR="00000000" w:rsidRPr="004C7D39" w:rsidP="004C7D39">
      <w:pPr>
        <w:pStyle w:val="Heading1"/>
      </w:pPr>
      <w:bookmarkStart w:id="6" w:name="O_1111158"/>
      <w:bookmarkEnd w:id="6"/>
      <w:r w:rsidRPr="004C7D39">
        <w:t>Unit Mapping Information</w:t>
      </w:r>
    </w:p>
    <w:p w:rsidR="00000000" w:rsidRPr="004C7D39" w:rsidP="00E557BC">
      <w:pPr>
        <w:pStyle w:val="BodyText"/>
      </w:pPr>
      <w:r w:rsidRPr="004C7D39">
        <w:t>Supersedes and is equivalent to AURETR032 Diagnose and repair automotive electrical systems.</w:t>
      </w:r>
    </w:p>
    <w:p w:rsidR="00000000" w:rsidRPr="004C7D39" w:rsidP="004C7D39">
      <w:pPr>
        <w:pStyle w:val="Heading1"/>
      </w:pPr>
      <w:bookmarkStart w:id="7" w:name="O_1111151"/>
      <w:bookmarkEnd w:id="7"/>
      <w:r w:rsidRPr="004C7D39">
        <w:t>Links</w:t>
      </w:r>
    </w:p>
    <w:p w:rsidR="00000000" w:rsidRPr="004C7D39" w:rsidP="00E557BC">
      <w:pPr>
        <w:pStyle w:val="BodyText"/>
      </w:pPr>
      <w:r w:rsidRPr="004C7D39">
        <w:t xml:space="preserve">Companion Volume Implementation Guide is </w:t>
      </w:r>
      <w:r w:rsidRPr="004C7D39">
        <w:t xml:space="preserve">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7C0343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4C7D39" w:rsidP="00E557BC">
      <w:pPr>
        <w:pStyle w:val="BodyText"/>
        <w:sectPr w:rsidSect="004C7D3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C7D39" w:rsidP="004C7D39">
      <w:pPr>
        <w:pStyle w:val="SuperHeading"/>
      </w:pPr>
      <w:r w:rsidRPr="004C7D39">
        <w:t>Assessment Requirements for AURETR132 Diagnose and repair automotive electrical systems</w:t>
      </w:r>
    </w:p>
    <w:p w:rsidR="00000000" w:rsidRPr="004C7D39" w:rsidP="004C7D39">
      <w:pPr>
        <w:pStyle w:val="Heading1"/>
      </w:pPr>
      <w:bookmarkStart w:id="8" w:name="O_1111153"/>
      <w:bookmarkEnd w:id="8"/>
      <w:r w:rsidRPr="004C7D3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4C7D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D39" w:rsidP="004C7D39">
            <w:pPr>
              <w:pStyle w:val="BodyText"/>
            </w:pPr>
            <w:r w:rsidRPr="004C7D39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D39">
            <w:pPr>
              <w:pStyle w:val="BodyText"/>
              <w:rPr>
                <w:lang w:val="en-NZ"/>
              </w:rPr>
            </w:pPr>
            <w:r w:rsidRPr="004C7D39">
              <w:rPr>
                <w:rStyle w:val="SpecialBold"/>
              </w:rPr>
              <w:t>Comments</w:t>
            </w:r>
          </w:p>
        </w:tc>
      </w:tr>
      <w:tr w:rsidTr="004C7D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D39">
            <w:pPr>
              <w:pStyle w:val="BodyText"/>
              <w:rPr>
                <w:lang w:val="en-NZ"/>
              </w:rPr>
            </w:pPr>
            <w:r w:rsidRPr="004C7D39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D39" w:rsidP="004C7D39">
            <w:pPr>
              <w:pStyle w:val="BodyText"/>
            </w:pPr>
            <w:r w:rsidRPr="004C7D39">
              <w:t>This version first released with AUR Automotive Retail, Service and Repair Training Package Version 6.0</w:t>
            </w:r>
          </w:p>
        </w:tc>
      </w:tr>
    </w:tbl>
    <w:p w:rsidR="00000000" w:rsidRPr="004C7D39" w:rsidP="004C7D39">
      <w:pPr>
        <w:pStyle w:val="BodyText"/>
      </w:pPr>
    </w:p>
    <w:p w:rsidR="00000000" w:rsidRPr="004C7D39" w:rsidP="004C7D39">
      <w:pPr>
        <w:pStyle w:val="AllowPageBreak"/>
      </w:pPr>
    </w:p>
    <w:p w:rsidR="00000000" w:rsidRPr="004C7D39" w:rsidP="004C7D39">
      <w:pPr>
        <w:pStyle w:val="Heading1"/>
      </w:pPr>
      <w:bookmarkStart w:id="9" w:name="O_1111156"/>
      <w:bookmarkEnd w:id="9"/>
      <w:r w:rsidRPr="004C7D39">
        <w:t>Performance Evidence</w:t>
      </w:r>
    </w:p>
    <w:p w:rsidR="00000000" w:rsidRPr="004C7D39" w:rsidP="00E557BC">
      <w:pPr>
        <w:pStyle w:val="BodyText"/>
      </w:pPr>
      <w:r w:rsidRPr="004C7D39">
        <w:t>The candidate must demonstrate the ability to complete the tasks outlined in the elements, performance criteria and foundation skills of this unit, including evidence of the ability to:</w:t>
      </w:r>
    </w:p>
    <w:p w:rsidR="00000000" w:rsidRPr="004C7D39" w:rsidP="004C7D39">
      <w:pPr>
        <w:pStyle w:val="ListBullet"/>
      </w:pPr>
      <w:r w:rsidRPr="004C7D39">
        <w:t>diagnose and repair a fault in at least three of the following electr</w:t>
      </w:r>
      <w:r w:rsidRPr="004C7D39">
        <w:t>ical system single wire (non CAN-bus) circuits:</w:t>
      </w:r>
    </w:p>
    <w:p w:rsidR="00000000" w:rsidRPr="004C7D39" w:rsidP="004C7D39">
      <w:pPr>
        <w:pStyle w:val="ListBullet2"/>
      </w:pPr>
      <w:r w:rsidRPr="004C7D39">
        <w:t>entry-exit locking systems with electric motor control circuit</w:t>
      </w:r>
    </w:p>
    <w:p w:rsidR="00000000" w:rsidRPr="004C7D39" w:rsidP="004C7D39">
      <w:pPr>
        <w:pStyle w:val="ListBullet2"/>
      </w:pPr>
      <w:r w:rsidRPr="004C7D39">
        <w:t>power windows circuit</w:t>
      </w:r>
    </w:p>
    <w:p w:rsidR="00000000" w:rsidRPr="004C7D39" w:rsidP="004C7D39">
      <w:pPr>
        <w:pStyle w:val="ListBullet2"/>
      </w:pPr>
      <w:r w:rsidRPr="004C7D39">
        <w:t>interior or exterior lighting circuit</w:t>
      </w:r>
    </w:p>
    <w:p w:rsidR="00000000" w:rsidRPr="004C7D39" w:rsidP="004C7D39">
      <w:pPr>
        <w:pStyle w:val="ListBullet2"/>
      </w:pPr>
      <w:r w:rsidRPr="004C7D39">
        <w:t>turning indicator circuit</w:t>
      </w:r>
    </w:p>
    <w:p w:rsidR="00000000" w:rsidRPr="004C7D39" w:rsidP="004C7D39">
      <w:pPr>
        <w:pStyle w:val="ListBullet2"/>
      </w:pPr>
      <w:r w:rsidRPr="004C7D39">
        <w:t>brake light circuit</w:t>
      </w:r>
    </w:p>
    <w:p w:rsidR="00000000" w:rsidRPr="004C7D39" w:rsidP="004C7D39">
      <w:pPr>
        <w:pStyle w:val="ListBullet2"/>
      </w:pPr>
      <w:r w:rsidRPr="004C7D39">
        <w:t>hazard warning light circuit</w:t>
      </w:r>
    </w:p>
    <w:p w:rsidR="00000000" w:rsidRPr="004C7D39" w:rsidP="004C7D39">
      <w:pPr>
        <w:pStyle w:val="ListBullet2"/>
      </w:pPr>
      <w:r w:rsidRPr="004C7D39">
        <w:t>electrical drive motor circuit</w:t>
      </w:r>
    </w:p>
    <w:p w:rsidR="00000000" w:rsidRPr="004C7D39" w:rsidP="004C7D39">
      <w:pPr>
        <w:pStyle w:val="ListBullet"/>
      </w:pPr>
      <w:r w:rsidRPr="004C7D39">
        <w:t>carry out at least four of the following electrical connector repairs to a vehicle or machinery wiring harness:</w:t>
      </w:r>
    </w:p>
    <w:p w:rsidR="00000000" w:rsidRPr="004C7D39" w:rsidP="004C7D39">
      <w:pPr>
        <w:pStyle w:val="ListBullet2"/>
      </w:pPr>
      <w:r w:rsidRPr="004C7D39">
        <w:t>crimp two different terminal types and sizes</w:t>
      </w:r>
    </w:p>
    <w:p w:rsidR="00000000" w:rsidRPr="004C7D39" w:rsidP="004C7D39">
      <w:pPr>
        <w:pStyle w:val="ListBullet2"/>
      </w:pPr>
      <w:r w:rsidRPr="004C7D39">
        <w:t>remove two faulty connectors from the back of different terminals</w:t>
      </w:r>
    </w:p>
    <w:p w:rsidR="00000000" w:rsidRPr="004C7D39" w:rsidP="004C7D39">
      <w:pPr>
        <w:pStyle w:val="ListBullet2"/>
      </w:pPr>
      <w:r w:rsidRPr="004C7D39">
        <w:t>solder two different wire gauges to electrical terminals</w:t>
      </w:r>
    </w:p>
    <w:p w:rsidR="00000000" w:rsidRPr="004C7D39" w:rsidP="004C7D39">
      <w:pPr>
        <w:pStyle w:val="ListBullet2"/>
      </w:pPr>
      <w:r w:rsidRPr="004C7D39">
        <w:t xml:space="preserve">apply heat shrink insulation to two different crimped or soldered joints </w:t>
      </w:r>
    </w:p>
    <w:p w:rsidR="00000000" w:rsidRPr="004C7D39" w:rsidP="004C7D39">
      <w:pPr>
        <w:pStyle w:val="ListBullet2"/>
      </w:pPr>
      <w:r w:rsidRPr="004C7D39">
        <w:t>check terminal retention on two different female terminals and connectors</w:t>
      </w:r>
    </w:p>
    <w:p w:rsidR="00000000" w:rsidRPr="004C7D39" w:rsidP="004C7D39">
      <w:pPr>
        <w:pStyle w:val="ListBullet"/>
      </w:pPr>
      <w:r w:rsidRPr="004C7D39">
        <w:t>carry out a diagnostic test in th</w:t>
      </w:r>
      <w:r w:rsidRPr="004C7D39">
        <w:t>e course of the above for at least one of the following faults:</w:t>
      </w:r>
    </w:p>
    <w:p w:rsidR="00000000" w:rsidRPr="004C7D39" w:rsidP="004C7D39">
      <w:pPr>
        <w:pStyle w:val="ListBullet2"/>
      </w:pPr>
      <w:r w:rsidRPr="004C7D39">
        <w:t>high resistance in an input system</w:t>
      </w:r>
    </w:p>
    <w:p w:rsidR="00000000" w:rsidRPr="004C7D39" w:rsidP="004C7D39">
      <w:pPr>
        <w:pStyle w:val="ListBullet2"/>
      </w:pPr>
      <w:r w:rsidRPr="004C7D39">
        <w:t>damaged connectors or wiring</w:t>
      </w:r>
    </w:p>
    <w:p w:rsidR="00000000" w:rsidRPr="004C7D39" w:rsidP="004C7D39">
      <w:pPr>
        <w:pStyle w:val="ListBullet2"/>
      </w:pPr>
      <w:r w:rsidRPr="004C7D39">
        <w:t>shorted or worn system components.</w:t>
      </w:r>
    </w:p>
    <w:p w:rsidR="00000000" w:rsidRPr="004C7D39" w:rsidP="004C7D39">
      <w:pPr>
        <w:pStyle w:val="AllowPageBreak"/>
      </w:pPr>
    </w:p>
    <w:p w:rsidR="00000000" w:rsidRPr="004C7D39" w:rsidP="004C7D39">
      <w:pPr>
        <w:pStyle w:val="Heading1"/>
      </w:pPr>
      <w:bookmarkStart w:id="10" w:name="O_1111155"/>
      <w:bookmarkEnd w:id="10"/>
      <w:r w:rsidRPr="004C7D39">
        <w:t>Knowledge Evidence</w:t>
      </w:r>
    </w:p>
    <w:p w:rsidR="00000000" w:rsidRPr="004C7D39" w:rsidP="00E557BC">
      <w:pPr>
        <w:pStyle w:val="BodyText"/>
      </w:pPr>
      <w:r w:rsidRPr="004C7D39">
        <w:t>The candidate must be able to demonstrate knowledge to</w:t>
      </w:r>
      <w:r w:rsidRPr="004C7D39">
        <w:t xml:space="preserve"> complete the tasks outlined in the elements, performance criteria and foundation skills of this unit, including knowledge of:</w:t>
      </w:r>
    </w:p>
    <w:p w:rsidR="00000000" w:rsidRPr="004C7D39" w:rsidP="004C7D39">
      <w:pPr>
        <w:pStyle w:val="ListBullet"/>
      </w:pPr>
      <w:r w:rsidRPr="004C7D39">
        <w:t>methods to locate and interpret information required to diagnose and repair automotive electrical systems, including:</w:t>
      </w:r>
    </w:p>
    <w:p w:rsidR="00000000" w:rsidRPr="004C7D39" w:rsidP="004C7D39">
      <w:pPr>
        <w:pStyle w:val="ListBullet2"/>
      </w:pPr>
      <w:r w:rsidRPr="004C7D39">
        <w:t>informati</w:t>
      </w:r>
      <w:r w:rsidRPr="004C7D39">
        <w:t>on provided by customers and supervisors</w:t>
      </w:r>
    </w:p>
    <w:p w:rsidR="00000000" w:rsidRPr="004C7D39" w:rsidP="004C7D39">
      <w:pPr>
        <w:pStyle w:val="ListBullet2"/>
      </w:pPr>
      <w:r w:rsidRPr="004C7D39">
        <w:t>manufacturer specifications and procedures or equivalent documentation</w:t>
      </w:r>
    </w:p>
    <w:p w:rsidR="00000000" w:rsidRPr="004C7D39" w:rsidP="004C7D39">
      <w:pPr>
        <w:pStyle w:val="ListBullet"/>
      </w:pPr>
      <w:r w:rsidRPr="004C7D39">
        <w:t xml:space="preserve">workplace procedures required to diagnose and repair automotive electrical systems, including: </w:t>
      </w:r>
    </w:p>
    <w:p w:rsidR="00000000" w:rsidRPr="004C7D39" w:rsidP="004C7D39">
      <w:pPr>
        <w:pStyle w:val="ListBullet2"/>
      </w:pPr>
      <w:r w:rsidRPr="004C7D39">
        <w:t>establishing serviceability of tools and equip</w:t>
      </w:r>
      <w:r w:rsidRPr="004C7D39">
        <w:t>ment</w:t>
      </w:r>
    </w:p>
    <w:p w:rsidR="00000000" w:rsidRPr="004C7D39" w:rsidP="004C7D39">
      <w:pPr>
        <w:pStyle w:val="ListBullet2"/>
      </w:pPr>
      <w:r w:rsidRPr="004C7D39">
        <w:t>documentation procedures</w:t>
      </w:r>
    </w:p>
    <w:p w:rsidR="00000000" w:rsidRPr="004C7D39" w:rsidP="004C7D39">
      <w:pPr>
        <w:pStyle w:val="ListBullet2"/>
      </w:pPr>
      <w:r w:rsidRPr="004C7D39">
        <w:t>housekeeping procedures, including:</w:t>
      </w:r>
    </w:p>
    <w:p w:rsidR="00000000" w:rsidRPr="004C7D39" w:rsidP="004C7D39">
      <w:pPr>
        <w:pStyle w:val="ListBullet3"/>
      </w:pPr>
      <w:r w:rsidRPr="004C7D39">
        <w:t>examination of tools and equipment</w:t>
      </w:r>
    </w:p>
    <w:p w:rsidR="00000000" w:rsidRPr="004C7D39" w:rsidP="004C7D39">
      <w:pPr>
        <w:pStyle w:val="ListBullet3"/>
      </w:pPr>
      <w:r w:rsidRPr="004C7D39">
        <w:t>storage of equipment</w:t>
      </w:r>
    </w:p>
    <w:p w:rsidR="00000000" w:rsidRPr="004C7D39" w:rsidP="004C7D39">
      <w:pPr>
        <w:pStyle w:val="ListBullet3"/>
      </w:pPr>
      <w:r w:rsidRPr="004C7D39">
        <w:t>identification, tagging and isolation of faulty equipment</w:t>
      </w:r>
    </w:p>
    <w:p w:rsidR="00000000" w:rsidRPr="004C7D39" w:rsidP="004C7D39">
      <w:pPr>
        <w:pStyle w:val="ListBullet3"/>
      </w:pPr>
      <w:r w:rsidRPr="004C7D39">
        <w:t>disposal of excess materials</w:t>
      </w:r>
    </w:p>
    <w:p w:rsidR="00000000" w:rsidRPr="004C7D39" w:rsidP="004C7D39">
      <w:pPr>
        <w:pStyle w:val="ListBullet3"/>
      </w:pPr>
      <w:r w:rsidRPr="004C7D39">
        <w:t>recycling procedures</w:t>
      </w:r>
    </w:p>
    <w:p w:rsidR="00000000" w:rsidRPr="004C7D39" w:rsidP="004C7D39">
      <w:pPr>
        <w:pStyle w:val="ListBullet"/>
      </w:pPr>
      <w:r w:rsidRPr="004C7D39">
        <w:t>workplace health and</w:t>
      </w:r>
      <w:r w:rsidRPr="004C7D39">
        <w:t xml:space="preserve"> safety (WHS) requirements relating to diagnosing and repairing automotive electrical systems, including procedures for:</w:t>
      </w:r>
    </w:p>
    <w:p w:rsidR="00000000" w:rsidRPr="004C7D39" w:rsidP="004C7D39">
      <w:pPr>
        <w:pStyle w:val="ListBullet2"/>
      </w:pPr>
      <w:r w:rsidRPr="004C7D39">
        <w:t>using specialised tools and equipment</w:t>
      </w:r>
    </w:p>
    <w:p w:rsidR="00000000" w:rsidRPr="004C7D39" w:rsidP="004C7D39">
      <w:pPr>
        <w:pStyle w:val="ListBullet2"/>
      </w:pPr>
      <w:r w:rsidRPr="004C7D39">
        <w:t>using appropriate personal protective equipment (PPE)</w:t>
      </w:r>
    </w:p>
    <w:p w:rsidR="00000000" w:rsidRPr="004C7D39" w:rsidP="004C7D39">
      <w:pPr>
        <w:pStyle w:val="ListBullet2"/>
      </w:pPr>
      <w:r w:rsidRPr="004C7D39">
        <w:t>identifying hazards and controlling risks associated with:</w:t>
      </w:r>
    </w:p>
    <w:p w:rsidR="00000000" w:rsidRPr="004C7D39" w:rsidP="004C7D39">
      <w:pPr>
        <w:pStyle w:val="ListBullet3"/>
      </w:pPr>
      <w:r w:rsidRPr="004C7D39">
        <w:t>working on high voltage ignition systems</w:t>
      </w:r>
    </w:p>
    <w:p w:rsidR="00000000" w:rsidRPr="004C7D39" w:rsidP="004C7D39">
      <w:pPr>
        <w:pStyle w:val="ListBullet3"/>
      </w:pPr>
      <w:r w:rsidRPr="004C7D39">
        <w:t>wearing jewellery while working around high current wiring systems</w:t>
      </w:r>
    </w:p>
    <w:p w:rsidR="00000000" w:rsidRPr="004C7D39" w:rsidP="004C7D39">
      <w:pPr>
        <w:pStyle w:val="ListBullet"/>
      </w:pPr>
      <w:r w:rsidRPr="004C7D39">
        <w:t>operating principles of automotive electrical systems and associated components, including:</w:t>
      </w:r>
    </w:p>
    <w:p w:rsidR="00000000" w:rsidRPr="004C7D39" w:rsidP="004C7D39">
      <w:pPr>
        <w:pStyle w:val="ListBullet2"/>
      </w:pPr>
      <w:r w:rsidRPr="004C7D39">
        <w:t>current, voltage, resistance and power</w:t>
      </w:r>
    </w:p>
    <w:p w:rsidR="00000000" w:rsidRPr="004C7D39" w:rsidP="004C7D39">
      <w:pPr>
        <w:pStyle w:val="ListBullet2"/>
      </w:pPr>
      <w:r w:rsidRPr="004C7D39">
        <w:t>series circuits</w:t>
      </w:r>
    </w:p>
    <w:p w:rsidR="00000000" w:rsidRPr="004C7D39" w:rsidP="004C7D39">
      <w:pPr>
        <w:pStyle w:val="ListBullet2"/>
      </w:pPr>
      <w:r w:rsidRPr="004C7D39">
        <w:t>parallel circuits</w:t>
      </w:r>
    </w:p>
    <w:p w:rsidR="00000000" w:rsidRPr="004C7D39" w:rsidP="004C7D39">
      <w:pPr>
        <w:pStyle w:val="ListBullet2"/>
      </w:pPr>
      <w:r w:rsidRPr="004C7D39">
        <w:t>series and parallel circuits</w:t>
      </w:r>
    </w:p>
    <w:p w:rsidR="00000000" w:rsidRPr="004C7D39" w:rsidP="004C7D39">
      <w:pPr>
        <w:pStyle w:val="ListBullet2"/>
      </w:pPr>
      <w:r w:rsidRPr="004C7D39">
        <w:t>Ohm’s law</w:t>
      </w:r>
    </w:p>
    <w:p w:rsidR="00000000" w:rsidRPr="004C7D39" w:rsidP="004C7D39">
      <w:pPr>
        <w:pStyle w:val="ListBullet2"/>
      </w:pPr>
      <w:r w:rsidRPr="004C7D39">
        <w:t>Faraday’s law</w:t>
      </w:r>
    </w:p>
    <w:p w:rsidR="00000000" w:rsidRPr="004C7D39" w:rsidP="004C7D39">
      <w:pPr>
        <w:pStyle w:val="ListBullet2"/>
      </w:pPr>
      <w:r w:rsidRPr="004C7D39">
        <w:t>Kirchhoff</w:t>
      </w:r>
      <w:r>
        <w:t>’</w:t>
      </w:r>
      <w:r w:rsidRPr="004C7D39">
        <w:t>s law</w:t>
      </w:r>
    </w:p>
    <w:p w:rsidR="00000000" w:rsidRPr="004C7D39" w:rsidP="004C7D39">
      <w:pPr>
        <w:pStyle w:val="ListBullet2"/>
      </w:pPr>
      <w:r w:rsidRPr="004C7D39">
        <w:t>magnetism and direct current (DC) motor operation</w:t>
      </w:r>
    </w:p>
    <w:p w:rsidR="00000000" w:rsidRPr="004C7D39" w:rsidP="004C7D39">
      <w:pPr>
        <w:pStyle w:val="ListBullet2"/>
      </w:pPr>
      <w:r w:rsidRPr="004C7D39">
        <w:t>electromagnetic interference and radiation</w:t>
      </w:r>
    </w:p>
    <w:p w:rsidR="00000000" w:rsidRPr="004C7D39" w:rsidP="004C7D39">
      <w:pPr>
        <w:pStyle w:val="ListBullet2"/>
      </w:pPr>
      <w:r w:rsidRPr="004C7D39">
        <w:t>cable types and sizes and current carrying capacity</w:t>
      </w:r>
    </w:p>
    <w:p w:rsidR="00000000" w:rsidRPr="004C7D39" w:rsidP="004C7D39">
      <w:pPr>
        <w:pStyle w:val="ListBullet2"/>
      </w:pPr>
      <w:r w:rsidRPr="004C7D39">
        <w:t>circuit protection devices</w:t>
      </w:r>
    </w:p>
    <w:p w:rsidR="00000000" w:rsidRPr="004C7D39" w:rsidP="004C7D39">
      <w:pPr>
        <w:pStyle w:val="ListBullet"/>
      </w:pPr>
      <w:r w:rsidRPr="004C7D39">
        <w:t>purpose and operation of automotive electrical systems and components, including:</w:t>
      </w:r>
    </w:p>
    <w:p w:rsidR="00000000" w:rsidRPr="004C7D39" w:rsidP="004C7D39">
      <w:pPr>
        <w:pStyle w:val="ListBullet2"/>
      </w:pPr>
      <w:r w:rsidRPr="004C7D39">
        <w:t>wiper motors</w:t>
      </w:r>
    </w:p>
    <w:p w:rsidR="00000000" w:rsidRPr="004C7D39" w:rsidP="004C7D39">
      <w:pPr>
        <w:pStyle w:val="ListBullet2"/>
      </w:pPr>
      <w:r w:rsidRPr="004C7D39">
        <w:t>electric windows</w:t>
      </w:r>
    </w:p>
    <w:p w:rsidR="00000000" w:rsidRPr="004C7D39" w:rsidP="004C7D39">
      <w:pPr>
        <w:pStyle w:val="ListBullet2"/>
      </w:pPr>
      <w:r w:rsidRPr="004C7D39">
        <w:t>electric door locks</w:t>
      </w:r>
    </w:p>
    <w:p w:rsidR="00000000" w:rsidRPr="004C7D39" w:rsidP="004C7D39">
      <w:pPr>
        <w:pStyle w:val="ListBullet2"/>
      </w:pPr>
      <w:r w:rsidRPr="004C7D39">
        <w:t>fan motors</w:t>
      </w:r>
    </w:p>
    <w:p w:rsidR="00000000" w:rsidRPr="004C7D39" w:rsidP="004C7D39">
      <w:pPr>
        <w:pStyle w:val="ListBullet2"/>
      </w:pPr>
      <w:r w:rsidRPr="004C7D39">
        <w:t>horns</w:t>
      </w:r>
    </w:p>
    <w:p w:rsidR="00000000" w:rsidRPr="004C7D39" w:rsidP="004C7D39">
      <w:pPr>
        <w:pStyle w:val="ListBullet2"/>
      </w:pPr>
      <w:r w:rsidRPr="004C7D39">
        <w:t>lighting</w:t>
      </w:r>
    </w:p>
    <w:p w:rsidR="00000000" w:rsidRPr="004C7D39" w:rsidP="004C7D39">
      <w:pPr>
        <w:pStyle w:val="ListBullet2"/>
      </w:pPr>
      <w:r w:rsidRPr="004C7D39">
        <w:t>radio aerials</w:t>
      </w:r>
    </w:p>
    <w:p w:rsidR="00000000" w:rsidRPr="004C7D39" w:rsidP="004C7D39">
      <w:pPr>
        <w:pStyle w:val="ListBullet"/>
      </w:pPr>
      <w:r w:rsidRPr="004C7D39">
        <w:t>diagnostic testing procedures for automotive electrical systems, including:</w:t>
      </w:r>
    </w:p>
    <w:p w:rsidR="00000000" w:rsidRPr="004C7D39" w:rsidP="004C7D39">
      <w:pPr>
        <w:pStyle w:val="ListBullet2"/>
      </w:pPr>
      <w:r w:rsidRPr="004C7D39">
        <w:t>visual, aural and functional assessments of electrical system components, including:</w:t>
      </w:r>
    </w:p>
    <w:p w:rsidR="00000000" w:rsidRPr="004C7D39" w:rsidP="004C7D39">
      <w:pPr>
        <w:pStyle w:val="ListBullet3"/>
      </w:pPr>
      <w:r w:rsidRPr="004C7D39">
        <w:t>component damage and wear</w:t>
      </w:r>
    </w:p>
    <w:p w:rsidR="00000000" w:rsidRPr="004C7D39" w:rsidP="004C7D39">
      <w:pPr>
        <w:pStyle w:val="ListBullet3"/>
      </w:pPr>
      <w:r w:rsidRPr="004C7D39">
        <w:t>component or connector corrosion</w:t>
      </w:r>
    </w:p>
    <w:p w:rsidR="00000000" w:rsidRPr="004C7D39" w:rsidP="004C7D39">
      <w:pPr>
        <w:pStyle w:val="ListBullet3"/>
      </w:pPr>
      <w:r w:rsidRPr="004C7D39">
        <w:t>component water or moisture ingress</w:t>
      </w:r>
    </w:p>
    <w:p w:rsidR="00000000" w:rsidRPr="004C7D39" w:rsidP="004C7D39">
      <w:pPr>
        <w:pStyle w:val="ListBullet2"/>
      </w:pPr>
      <w:r w:rsidRPr="004C7D39">
        <w:t>common faults in electrical circuits, including:</w:t>
      </w:r>
    </w:p>
    <w:p w:rsidR="00000000" w:rsidRPr="004C7D39" w:rsidP="004C7D39">
      <w:pPr>
        <w:pStyle w:val="ListBullet3"/>
      </w:pPr>
      <w:r w:rsidRPr="004C7D39">
        <w:t>open circuits</w:t>
      </w:r>
    </w:p>
    <w:p w:rsidR="00000000" w:rsidRPr="004C7D39" w:rsidP="004C7D39">
      <w:pPr>
        <w:pStyle w:val="ListBullet3"/>
      </w:pPr>
      <w:r w:rsidRPr="004C7D39">
        <w:t>high resistance circuits</w:t>
      </w:r>
    </w:p>
    <w:p w:rsidR="00000000" w:rsidRPr="004C7D39" w:rsidP="004C7D39">
      <w:pPr>
        <w:pStyle w:val="ListBullet3"/>
      </w:pPr>
      <w:r w:rsidRPr="004C7D39">
        <w:t>short circuits</w:t>
      </w:r>
    </w:p>
    <w:p w:rsidR="00000000" w:rsidRPr="004C7D39" w:rsidP="004C7D39">
      <w:pPr>
        <w:pStyle w:val="ListBullet3"/>
      </w:pPr>
      <w:r w:rsidRPr="004C7D39">
        <w:t>damaged insulation</w:t>
      </w:r>
    </w:p>
    <w:p w:rsidR="00000000" w:rsidRPr="004C7D39" w:rsidP="004C7D39">
      <w:pPr>
        <w:pStyle w:val="ListBullet3"/>
      </w:pPr>
      <w:r w:rsidRPr="004C7D39">
        <w:t>frayed wires</w:t>
      </w:r>
    </w:p>
    <w:p w:rsidR="00000000" w:rsidRPr="004C7D39" w:rsidP="004C7D39">
      <w:pPr>
        <w:pStyle w:val="ListBullet3"/>
      </w:pPr>
      <w:r w:rsidRPr="004C7D39">
        <w:t>burnt wiring</w:t>
      </w:r>
    </w:p>
    <w:p w:rsidR="00000000" w:rsidRPr="004C7D39" w:rsidP="004C7D39">
      <w:pPr>
        <w:pStyle w:val="ListBullet3"/>
      </w:pPr>
      <w:r w:rsidRPr="004C7D39">
        <w:t>water and moisture ingress</w:t>
      </w:r>
    </w:p>
    <w:p w:rsidR="00000000" w:rsidRPr="004C7D39" w:rsidP="004C7D39">
      <w:pPr>
        <w:pStyle w:val="ListBullet3"/>
      </w:pPr>
      <w:r w:rsidRPr="004C7D39">
        <w:t>connector damage</w:t>
      </w:r>
    </w:p>
    <w:p w:rsidR="00000000" w:rsidRPr="004C7D39" w:rsidP="004C7D39">
      <w:pPr>
        <w:pStyle w:val="ListBullet3"/>
      </w:pPr>
      <w:r w:rsidRPr="004C7D39">
        <w:t>terminal damage</w:t>
      </w:r>
    </w:p>
    <w:p w:rsidR="00000000" w:rsidRPr="004C7D39" w:rsidP="004C7D39">
      <w:pPr>
        <w:pStyle w:val="ListBullet2"/>
      </w:pPr>
      <w:r w:rsidRPr="004C7D39">
        <w:t>using diagnostic flow charts</w:t>
      </w:r>
    </w:p>
    <w:p w:rsidR="00000000" w:rsidRPr="004C7D39" w:rsidP="004C7D39">
      <w:pPr>
        <w:pStyle w:val="ListBullet2"/>
      </w:pPr>
      <w:r w:rsidRPr="004C7D39">
        <w:t>testing electrical systems, including procedures for:</w:t>
      </w:r>
    </w:p>
    <w:p w:rsidR="00000000" w:rsidRPr="004C7D39" w:rsidP="004C7D39">
      <w:pPr>
        <w:pStyle w:val="ListBullet3"/>
      </w:pPr>
      <w:r w:rsidRPr="004C7D39">
        <w:t>accessing electrical terminals and using test probes without damaging connectors, fuse holders or wiring</w:t>
      </w:r>
    </w:p>
    <w:p w:rsidR="00000000" w:rsidRPr="004C7D39" w:rsidP="004C7D39">
      <w:pPr>
        <w:pStyle w:val="ListBullet3"/>
      </w:pPr>
      <w:r w:rsidRPr="004C7D39">
        <w:t>checking resistance, current flow and voltage drop of system circuits</w:t>
      </w:r>
    </w:p>
    <w:p w:rsidR="00000000" w:rsidRPr="004C7D39" w:rsidP="004C7D39">
      <w:pPr>
        <w:pStyle w:val="ListBullet2"/>
      </w:pPr>
      <w:r w:rsidRPr="004C7D39">
        <w:t>procedures for using:</w:t>
      </w:r>
    </w:p>
    <w:p w:rsidR="00000000" w:rsidRPr="004C7D39" w:rsidP="004C7D39">
      <w:pPr>
        <w:pStyle w:val="ListBullet3"/>
      </w:pPr>
      <w:r w:rsidRPr="004C7D39">
        <w:t>digital multimeters</w:t>
      </w:r>
    </w:p>
    <w:p w:rsidR="00000000" w:rsidRPr="004C7D39" w:rsidP="004C7D39">
      <w:pPr>
        <w:pStyle w:val="ListBullet3"/>
      </w:pPr>
      <w:r w:rsidRPr="004C7D39">
        <w:t>test lights and probes</w:t>
      </w:r>
    </w:p>
    <w:p w:rsidR="00000000" w:rsidRPr="004C7D39" w:rsidP="004C7D39">
      <w:pPr>
        <w:pStyle w:val="ListBullet3"/>
      </w:pPr>
      <w:r w:rsidRPr="004C7D39">
        <w:t>oscilloscopes</w:t>
      </w:r>
    </w:p>
    <w:p w:rsidR="00000000" w:rsidRPr="004C7D39" w:rsidP="004C7D39">
      <w:pPr>
        <w:pStyle w:val="ListBullet"/>
      </w:pPr>
      <w:r w:rsidRPr="004C7D39">
        <w:t>repair procedures for automotive electrical systems, including:</w:t>
      </w:r>
    </w:p>
    <w:p w:rsidR="00000000" w:rsidRPr="004C7D39" w:rsidP="004C7D39">
      <w:pPr>
        <w:pStyle w:val="ListBullet2"/>
      </w:pPr>
      <w:r w:rsidRPr="004C7D39">
        <w:t>selecting and soldering wires</w:t>
      </w:r>
    </w:p>
    <w:p w:rsidR="00000000" w:rsidRPr="004C7D39" w:rsidP="004C7D39">
      <w:pPr>
        <w:pStyle w:val="ListBullet2"/>
      </w:pPr>
      <w:r w:rsidRPr="004C7D39">
        <w:t>selecting and crimping terminals</w:t>
      </w:r>
    </w:p>
    <w:p w:rsidR="00000000" w:rsidRPr="004C7D39" w:rsidP="004C7D39">
      <w:pPr>
        <w:pStyle w:val="ListBullet2"/>
      </w:pPr>
      <w:r w:rsidRPr="004C7D39">
        <w:t>removing and replacing connectors</w:t>
      </w:r>
    </w:p>
    <w:p w:rsidR="00000000" w:rsidRPr="004C7D39" w:rsidP="004C7D39">
      <w:pPr>
        <w:pStyle w:val="ListBullet2"/>
      </w:pPr>
      <w:r w:rsidRPr="004C7D39">
        <w:t>removing and replacing electrical systems and their components</w:t>
      </w:r>
    </w:p>
    <w:p w:rsidR="00000000" w:rsidRPr="004C7D39" w:rsidP="004C7D39">
      <w:pPr>
        <w:pStyle w:val="ListBullet"/>
      </w:pPr>
      <w:r w:rsidRPr="004C7D39">
        <w:t>post-repair testing procedures for automotive electrical systems, including:</w:t>
      </w:r>
    </w:p>
    <w:p w:rsidR="00000000" w:rsidRPr="004C7D39" w:rsidP="004C7D39">
      <w:pPr>
        <w:pStyle w:val="ListBullet2"/>
      </w:pPr>
      <w:r w:rsidRPr="004C7D39">
        <w:t>checking for electrical connector mating</w:t>
      </w:r>
    </w:p>
    <w:p w:rsidR="00000000" w:rsidRPr="004C7D39" w:rsidP="004C7D39">
      <w:pPr>
        <w:pStyle w:val="ListBullet2"/>
      </w:pPr>
      <w:r w:rsidRPr="004C7D39">
        <w:t>checki</w:t>
      </w:r>
      <w:r w:rsidRPr="004C7D39">
        <w:t>ng circuit current flow</w:t>
      </w:r>
    </w:p>
    <w:p w:rsidR="00000000" w:rsidRPr="004C7D39" w:rsidP="004C7D39">
      <w:pPr>
        <w:pStyle w:val="ListBullet2"/>
      </w:pPr>
      <w:r w:rsidRPr="004C7D39">
        <w:t>static and dynamic performance tests of automotive electrical systems.</w:t>
      </w:r>
    </w:p>
    <w:p w:rsidR="00000000" w:rsidRPr="004C7D39" w:rsidP="004C7D39">
      <w:pPr>
        <w:pStyle w:val="AllowPageBreak"/>
      </w:pPr>
    </w:p>
    <w:p w:rsidR="00000000" w:rsidRPr="004C7D39" w:rsidP="004C7D39">
      <w:pPr>
        <w:pStyle w:val="Heading1"/>
      </w:pPr>
      <w:bookmarkStart w:id="11" w:name="O_1111154"/>
      <w:bookmarkEnd w:id="11"/>
      <w:r w:rsidRPr="004C7D39">
        <w:t>Assessment Conditions</w:t>
      </w:r>
    </w:p>
    <w:p w:rsidR="00000000" w:rsidRPr="004C7D39" w:rsidP="00E557BC">
      <w:pPr>
        <w:pStyle w:val="BodyText"/>
      </w:pPr>
      <w:r w:rsidRPr="004C7D39">
        <w:t xml:space="preserve">Competency is to be assessed in the workplace or a simulated environment that accurately reflects performance in a real </w:t>
      </w:r>
      <w:r w:rsidRPr="004C7D39">
        <w:t>workplace setting.</w:t>
      </w:r>
    </w:p>
    <w:p w:rsidR="00000000" w:rsidRPr="004C7D39" w:rsidP="00E557BC">
      <w:pPr>
        <w:pStyle w:val="BodyText"/>
      </w:pPr>
      <w:r w:rsidRPr="004C7D39">
        <w:t>Assessment must include direct observation of tasks.</w:t>
      </w:r>
    </w:p>
    <w:p w:rsidR="00000000" w:rsidRPr="004C7D39" w:rsidP="00E557BC">
      <w:pPr>
        <w:pStyle w:val="BodyText"/>
      </w:pPr>
      <w:r w:rsidRPr="004C7D39">
        <w:t>Where assessment of competency includes third-party evidence, individuals must provide evidence that links them to the electrical systems that they have worked on, e.g. repair orders.</w:t>
      </w:r>
    </w:p>
    <w:p w:rsidR="00000000" w:rsidRPr="004C7D39" w:rsidP="00E557BC">
      <w:pPr>
        <w:pStyle w:val="BodyText"/>
      </w:pPr>
      <w:r w:rsidRPr="004C7D39">
        <w:t>Assessors must verify performance evidence through questioning on skills and knowledge to ensure correct interpretation and application.</w:t>
      </w:r>
    </w:p>
    <w:p w:rsidR="00000000" w:rsidRPr="004C7D39" w:rsidP="00E557BC">
      <w:pPr>
        <w:pStyle w:val="BodyText"/>
      </w:pPr>
      <w:r w:rsidRPr="004C7D39">
        <w:t>The following resources must be made available:</w:t>
      </w:r>
    </w:p>
    <w:p w:rsidR="00000000" w:rsidRPr="004C7D39" w:rsidP="004C7D39">
      <w:pPr>
        <w:pStyle w:val="ListBullet"/>
      </w:pPr>
      <w:r w:rsidRPr="004C7D39">
        <w:t>automotive repair workplace or simulated workplace</w:t>
      </w:r>
    </w:p>
    <w:p w:rsidR="00000000" w:rsidRPr="004C7D39" w:rsidP="004C7D39">
      <w:pPr>
        <w:pStyle w:val="ListBullet"/>
      </w:pPr>
      <w:r w:rsidRPr="004C7D39">
        <w:t>workplace instructi</w:t>
      </w:r>
      <w:r w:rsidRPr="004C7D39">
        <w:t>ons</w:t>
      </w:r>
    </w:p>
    <w:p w:rsidR="00000000" w:rsidRPr="004C7D39" w:rsidP="004C7D39">
      <w:pPr>
        <w:pStyle w:val="ListBullet"/>
      </w:pPr>
      <w:r w:rsidRPr="004C7D39">
        <w:t>manufacturer automotive electrical system specifications</w:t>
      </w:r>
    </w:p>
    <w:p w:rsidR="00000000" w:rsidRPr="004C7D39" w:rsidP="004C7D39">
      <w:pPr>
        <w:pStyle w:val="ListBullet"/>
      </w:pPr>
      <w:r w:rsidRPr="004C7D39">
        <w:t>three different vehicles or machinery with electrical system faults</w:t>
      </w:r>
    </w:p>
    <w:p w:rsidR="00000000" w:rsidRPr="004C7D39" w:rsidP="004C7D39">
      <w:pPr>
        <w:pStyle w:val="ListBullet"/>
      </w:pPr>
      <w:r w:rsidRPr="004C7D39">
        <w:t>diagnostic equipment for electrical systems, including multimeter</w:t>
      </w:r>
    </w:p>
    <w:p w:rsidR="00000000" w:rsidRPr="004C7D39" w:rsidP="004C7D39">
      <w:pPr>
        <w:pStyle w:val="ListBullet"/>
      </w:pPr>
      <w:r w:rsidRPr="004C7D39">
        <w:t>tools, equipment and materials appropriate for repairing auto</w:t>
      </w:r>
      <w:r w:rsidRPr="004C7D39">
        <w:t>motive electrical systems, including:</w:t>
      </w:r>
    </w:p>
    <w:p w:rsidR="00000000" w:rsidRPr="004C7D39" w:rsidP="004C7D39">
      <w:pPr>
        <w:pStyle w:val="ListBullet2"/>
      </w:pPr>
      <w:r w:rsidRPr="004C7D39">
        <w:t>automotive wiring</w:t>
      </w:r>
    </w:p>
    <w:p w:rsidR="00000000" w:rsidRPr="004C7D39" w:rsidP="004C7D39">
      <w:pPr>
        <w:pStyle w:val="ListBullet2"/>
      </w:pPr>
      <w:r w:rsidRPr="004C7D39">
        <w:t>heat shrink</w:t>
      </w:r>
    </w:p>
    <w:p w:rsidR="00000000" w:rsidRPr="004C7D39" w:rsidP="004C7D39">
      <w:pPr>
        <w:pStyle w:val="ListBullet2"/>
      </w:pPr>
      <w:r w:rsidRPr="004C7D39">
        <w:t>soldering iron.</w:t>
      </w:r>
    </w:p>
    <w:p w:rsidR="00000000" w:rsidRPr="004C7D39" w:rsidP="004C7D39">
      <w:pPr>
        <w:pStyle w:val="List"/>
      </w:pPr>
    </w:p>
    <w:p w:rsidR="00000000" w:rsidRPr="004C7D39" w:rsidP="00E557BC">
      <w:pPr>
        <w:pStyle w:val="BodyText"/>
      </w:pPr>
      <w:r w:rsidRPr="004C7D39">
        <w:t>Assessors of this unit must satisfy the requirements for assessors in applicable vocational education and training legislation, frameworks and/or standards.</w:t>
      </w:r>
    </w:p>
    <w:p w:rsidR="00000000" w:rsidRPr="004C7D39" w:rsidP="004C7D39">
      <w:pPr>
        <w:pStyle w:val="Heading1"/>
      </w:pPr>
      <w:bookmarkStart w:id="12" w:name="O_1111152"/>
      <w:bookmarkEnd w:id="12"/>
      <w:r w:rsidRPr="004C7D39">
        <w:t>Links</w:t>
      </w:r>
    </w:p>
    <w:p w:rsidR="00000000" w:rsidRPr="004C7D39" w:rsidP="00E557BC">
      <w:pPr>
        <w:pStyle w:val="BodyText"/>
      </w:pPr>
      <w:r w:rsidRPr="004C7D3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7C0343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4C7D39" w:rsidP="004C7D39"/>
    <w:sectPr w:rsidSect="004C7D3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D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D39" w:rsidRPr="00E557BC" w:rsidP="00E557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D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7BC" w:rsidP="004C7D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557BC" w:rsidP="004C7D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E557BC" w:rsidP="004C7D3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D39" w:rsidP="004C7D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557BC">
      <w:t>Approved</w:t>
    </w:r>
    <w:r w:rsidR="00E557B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557B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557BC">
      <w:rPr>
        <w:noProof/>
      </w:rPr>
      <w:t>5</w:t>
    </w:r>
    <w:r>
      <w:rPr>
        <w:noProof/>
      </w:rPr>
      <w:fldChar w:fldCharType="end"/>
    </w:r>
  </w:p>
  <w:p w:rsidR="004C7D39" w:rsidP="004C7D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557B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557BC">
      <w:t>Mining and Automotive Skills Alliance</w:t>
    </w:r>
    <w:r w:rsidR="00E557BC">
      <w:fldChar w:fldCharType="end"/>
    </w:r>
  </w:p>
  <w:p w:rsidR="004C7D39" w:rsidP="004C7D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D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7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7D39" w:rsidRPr="00E557BC" w:rsidP="00E557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D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7BC" w:rsidRPr="002D2AF8" w:rsidP="004C7D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AURETR132 Diagnose and repair automotive electrical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557BC" w:rsidP="004C7D3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D39" w:rsidRPr="002D2AF8" w:rsidP="004C7D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557BC">
      <w:t>AURETR132 Diagnose and repair automotive electrical systems</w:t>
    </w:r>
    <w:r w:rsidR="00E557B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557BC">
      <w:rPr>
        <w:noProof/>
      </w:rPr>
      <w:t>2 March 2025</w:t>
    </w:r>
    <w:r>
      <w:fldChar w:fldCharType="end"/>
    </w:r>
  </w:p>
  <w:p w:rsidR="004C7D39" w:rsidP="004C7D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0C088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B3E57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D0071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7D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7D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7D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7D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7D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7D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7D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7D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7D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7D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7D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7D39"/>
  </w:style>
  <w:style w:type="character" w:customStyle="1" w:styleId="Heading1Char">
    <w:name w:val="Heading 1 Char"/>
    <w:basedOn w:val="DefaultParagraphFont"/>
    <w:link w:val="Heading1"/>
    <w:rsid w:val="004C7D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7D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7D3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C7D3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C7D3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C7D39"/>
    <w:rPr>
      <w:b/>
      <w:spacing w:val="0"/>
    </w:rPr>
  </w:style>
  <w:style w:type="paragraph" w:styleId="ListBullet2">
    <w:name w:val="List Bullet 2"/>
    <w:basedOn w:val="List2"/>
    <w:rsid w:val="004C7D39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C7D39"/>
    <w:rPr>
      <w:i/>
    </w:rPr>
  </w:style>
  <w:style w:type="paragraph" w:customStyle="1" w:styleId="SuperHeading">
    <w:name w:val="SuperHeading"/>
    <w:basedOn w:val="Normal"/>
    <w:rsid w:val="004C7D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7D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C7D3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C7D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7D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7D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7D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7D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7D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7D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7D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7D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7D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7D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7D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7D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7D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7D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7D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7D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7D3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C7D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7D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7D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7D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C7D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7D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7D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7D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7D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7D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7D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7D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7D3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C7D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7D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7D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7D39"/>
  </w:style>
  <w:style w:type="paragraph" w:styleId="TableofFigures">
    <w:name w:val="table of figures"/>
    <w:basedOn w:val="Normal"/>
    <w:next w:val="Normal"/>
    <w:semiHidden/>
    <w:rsid w:val="004C7D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7D3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C7D39"/>
    <w:rPr>
      <w:rFonts w:ascii="Wingdings" w:hAnsi="Wingdings"/>
    </w:rPr>
  </w:style>
  <w:style w:type="paragraph" w:customStyle="1" w:styleId="TableHeading">
    <w:name w:val="Table Heading"/>
    <w:basedOn w:val="HeadingBase"/>
    <w:rsid w:val="004C7D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7D39"/>
    <w:rPr>
      <w:color w:val="0033CC"/>
      <w:u w:val="none"/>
    </w:rPr>
  </w:style>
  <w:style w:type="paragraph" w:customStyle="1" w:styleId="BodyTextRight">
    <w:name w:val="Body Text Right"/>
    <w:basedOn w:val="BodyText"/>
    <w:rsid w:val="004C7D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7D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7D3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7D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7D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7D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7D39"/>
    <w:rPr>
      <w:sz w:val="32"/>
    </w:rPr>
  </w:style>
  <w:style w:type="paragraph" w:customStyle="1" w:styleId="HeadingProcedure">
    <w:name w:val="Heading Procedure"/>
    <w:basedOn w:val="HeadingBase"/>
    <w:next w:val="Normal"/>
    <w:rsid w:val="004C7D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7D39"/>
    <w:pPr>
      <w:spacing w:before="60" w:after="60"/>
    </w:pPr>
  </w:style>
  <w:style w:type="paragraph" w:styleId="ListContinue">
    <w:name w:val="List Continue"/>
    <w:basedOn w:val="List"/>
    <w:rsid w:val="004C7D39"/>
    <w:pPr>
      <w:ind w:firstLine="0"/>
    </w:pPr>
  </w:style>
  <w:style w:type="paragraph" w:customStyle="1" w:styleId="ListNote">
    <w:name w:val="List Note"/>
    <w:basedOn w:val="List"/>
    <w:rsid w:val="004C7D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7D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7D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7D39"/>
    <w:rPr>
      <w:rFonts w:ascii="Courier New" w:hAnsi="Courier New"/>
    </w:rPr>
  </w:style>
  <w:style w:type="paragraph" w:customStyle="1" w:styleId="NoteBullet">
    <w:name w:val="Note Bullet"/>
    <w:basedOn w:val="Note"/>
    <w:rsid w:val="004C7D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7D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7D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7D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7D3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C7D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7D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7D39"/>
    <w:rPr>
      <w:b/>
      <w:smallCaps/>
    </w:rPr>
  </w:style>
  <w:style w:type="paragraph" w:customStyle="1" w:styleId="TableListNumber">
    <w:name w:val="Table List Number"/>
    <w:basedOn w:val="ListNumber"/>
    <w:rsid w:val="004C7D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7D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7D39"/>
    <w:pPr>
      <w:numPr>
        <w:numId w:val="10"/>
      </w:numPr>
    </w:pPr>
  </w:style>
  <w:style w:type="paragraph" w:customStyle="1" w:styleId="ListAlpha2">
    <w:name w:val="List Alpha 2"/>
    <w:basedOn w:val="List2"/>
    <w:rsid w:val="004C7D39"/>
    <w:pPr>
      <w:numPr>
        <w:numId w:val="9"/>
      </w:numPr>
    </w:pPr>
  </w:style>
  <w:style w:type="paragraph" w:styleId="List2">
    <w:name w:val="List 2"/>
    <w:basedOn w:val="BodyText"/>
    <w:rsid w:val="004C7D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7D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7D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7D3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C7D3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C7D39"/>
    <w:pPr>
      <w:numPr>
        <w:numId w:val="5"/>
      </w:numPr>
    </w:pPr>
  </w:style>
  <w:style w:type="paragraph" w:styleId="ListContinue2">
    <w:name w:val="List Continue 2"/>
    <w:basedOn w:val="List2"/>
    <w:rsid w:val="004C7D39"/>
    <w:pPr>
      <w:ind w:firstLine="0"/>
    </w:pPr>
  </w:style>
  <w:style w:type="paragraph" w:styleId="ListContinue3">
    <w:name w:val="List Continue 3"/>
    <w:basedOn w:val="List3"/>
    <w:rsid w:val="004C7D39"/>
    <w:pPr>
      <w:ind w:left="1021" w:firstLine="0"/>
    </w:pPr>
  </w:style>
  <w:style w:type="paragraph" w:styleId="ListContinue4">
    <w:name w:val="List Continue 4"/>
    <w:basedOn w:val="List4"/>
    <w:rsid w:val="004C7D39"/>
    <w:pPr>
      <w:ind w:firstLine="0"/>
    </w:pPr>
  </w:style>
  <w:style w:type="paragraph" w:styleId="ListContinue5">
    <w:name w:val="List Continue 5"/>
    <w:basedOn w:val="List5"/>
    <w:rsid w:val="004C7D39"/>
    <w:pPr>
      <w:ind w:firstLine="0"/>
    </w:pPr>
  </w:style>
  <w:style w:type="paragraph" w:styleId="ListNumber3">
    <w:name w:val="List Number 3"/>
    <w:basedOn w:val="List3"/>
    <w:rsid w:val="004C7D39"/>
    <w:pPr>
      <w:numPr>
        <w:numId w:val="6"/>
      </w:numPr>
    </w:pPr>
  </w:style>
  <w:style w:type="paragraph" w:styleId="ListNumber4">
    <w:name w:val="List Number 4"/>
    <w:basedOn w:val="List4"/>
    <w:rsid w:val="004C7D39"/>
    <w:pPr>
      <w:numPr>
        <w:numId w:val="7"/>
      </w:numPr>
    </w:pPr>
  </w:style>
  <w:style w:type="paragraph" w:styleId="ListNumber5">
    <w:name w:val="List Number 5"/>
    <w:basedOn w:val="List5"/>
    <w:rsid w:val="004C7D39"/>
    <w:pPr>
      <w:numPr>
        <w:numId w:val="8"/>
      </w:numPr>
    </w:pPr>
  </w:style>
  <w:style w:type="paragraph" w:styleId="BlockText">
    <w:name w:val="Block Text"/>
    <w:basedOn w:val="Normal"/>
    <w:rsid w:val="004C7D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7D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7D39"/>
    <w:rPr>
      <w:sz w:val="16"/>
      <w:vertAlign w:val="superscript"/>
    </w:rPr>
  </w:style>
  <w:style w:type="character" w:customStyle="1" w:styleId="Symbols">
    <w:name w:val="Symbols"/>
    <w:basedOn w:val="DefaultParagraphFont"/>
    <w:rsid w:val="004C7D39"/>
    <w:rPr>
      <w:rFonts w:ascii="Symbol" w:hAnsi="Symbol"/>
    </w:rPr>
  </w:style>
  <w:style w:type="character" w:customStyle="1" w:styleId="MenuOptions">
    <w:name w:val="Menu Options"/>
    <w:basedOn w:val="DefaultParagraphFont"/>
    <w:rsid w:val="004C7D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7D39"/>
    <w:rPr>
      <w:b/>
    </w:rPr>
  </w:style>
  <w:style w:type="character" w:customStyle="1" w:styleId="Underlined">
    <w:name w:val="Underlined"/>
    <w:basedOn w:val="DefaultParagraphFont"/>
    <w:rsid w:val="004C7D39"/>
    <w:rPr>
      <w:u w:val="single"/>
    </w:rPr>
  </w:style>
  <w:style w:type="paragraph" w:customStyle="1" w:styleId="TableBodyTextRight">
    <w:name w:val="Table Body Text Right"/>
    <w:basedOn w:val="TableBodyText"/>
    <w:rsid w:val="004C7D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7D39"/>
    <w:rPr>
      <w:sz w:val="18"/>
    </w:rPr>
  </w:style>
  <w:style w:type="paragraph" w:customStyle="1" w:styleId="BodySmallRight">
    <w:name w:val="Body Small Right"/>
    <w:basedOn w:val="BodyTextRight"/>
    <w:rsid w:val="004C7D39"/>
    <w:rPr>
      <w:sz w:val="18"/>
      <w:szCs w:val="18"/>
    </w:rPr>
  </w:style>
  <w:style w:type="paragraph" w:customStyle="1" w:styleId="MarginEdition">
    <w:name w:val="Margin Edition"/>
    <w:basedOn w:val="MarginNote"/>
    <w:rsid w:val="004C7D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7D39"/>
    <w:rPr>
      <w:sz w:val="2"/>
      <w:szCs w:val="2"/>
    </w:rPr>
  </w:style>
  <w:style w:type="character" w:customStyle="1" w:styleId="Small">
    <w:name w:val="Small"/>
    <w:basedOn w:val="DefaultParagraphFont"/>
    <w:rsid w:val="004C7D39"/>
    <w:rPr>
      <w:sz w:val="16"/>
    </w:rPr>
  </w:style>
  <w:style w:type="paragraph" w:customStyle="1" w:styleId="WideTable">
    <w:name w:val="Wide Table"/>
    <w:basedOn w:val="Normal"/>
    <w:rsid w:val="004C7D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7D39"/>
  </w:style>
  <w:style w:type="paragraph" w:styleId="Quote">
    <w:name w:val="Quote"/>
    <w:basedOn w:val="Heading1"/>
    <w:link w:val="QuoteChar"/>
    <w:qFormat/>
    <w:rsid w:val="004C7D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7D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7D39"/>
    <w:pPr>
      <w:pageBreakBefore/>
    </w:pPr>
  </w:style>
  <w:style w:type="paragraph" w:customStyle="1" w:styleId="Border">
    <w:name w:val="Border"/>
    <w:basedOn w:val="Normal"/>
    <w:qFormat/>
    <w:rsid w:val="004C7D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7D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7D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7D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7D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7D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7D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7D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7D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7D39"/>
    <w:rPr>
      <w:u w:val="single"/>
    </w:rPr>
  </w:style>
  <w:style w:type="character" w:customStyle="1" w:styleId="BoldandItalics">
    <w:name w:val="Bold and Italics"/>
    <w:qFormat/>
    <w:rsid w:val="004C7D39"/>
    <w:rPr>
      <w:b/>
      <w:i/>
      <w:u w:val="none"/>
    </w:rPr>
  </w:style>
  <w:style w:type="paragraph" w:styleId="BalloonText">
    <w:name w:val="Balloon Text"/>
    <w:basedOn w:val="Normal"/>
    <w:link w:val="BalloonTextChar"/>
    <w:rsid w:val="004C7D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7D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7D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7D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7D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7D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7D39"/>
    <w:pPr>
      <w:spacing w:before="0" w:after="0"/>
    </w:pPr>
  </w:style>
  <w:style w:type="paragraph" w:customStyle="1" w:styleId="BodyTextBold">
    <w:name w:val="Body Text Bold"/>
    <w:basedOn w:val="BodyText"/>
    <w:qFormat/>
    <w:rsid w:val="004C7D39"/>
    <w:rPr>
      <w:b/>
    </w:rPr>
  </w:style>
  <w:style w:type="character" w:styleId="Hyperlink">
    <w:name w:val="Hyperlink"/>
    <w:basedOn w:val="DefaultParagraphFont"/>
    <w:uiPriority w:val="99"/>
    <w:unhideWhenUsed/>
    <w:rsid w:val="00E557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1376</Words>
  <Characters>9446</Characters>
  <Application>Microsoft Office Word</Application>
  <DocSecurity>0</DocSecurity>
  <Lines>277</Lines>
  <Paragraphs>212</Paragraphs>
  <ScaleCrop>false</ScaleCrop>
  <Company>Author-it Software Corporation Ltd.</Company>
  <LinksUpToDate>false</LinksUpToDate>
  <CharactersWithSpaces>10610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AURETR132 Diagnose and repair automotive electrical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2025-03-01T20:47:00Z</dcterms:created>
  <dcterms:modified xsi:type="dcterms:W3CDTF">2025-03-01T20:47:00Z</dcterms:modified>
</cp:coreProperties>
</file>