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EFB" w:rsidP="00AF7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AURETR012 Test and repair basic electrical circuits</w:t>
      </w:r>
      <w:r>
        <w:fldChar w:fldCharType="end"/>
      </w:r>
    </w:p>
    <w:p w:rsidR="00AF7EFB" w:rsidP="00AF7EFB">
      <w:pPr>
        <w:pStyle w:val="Version"/>
        <w:sectPr w:rsidSect="00005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957" w:rsidP="00005957">
      <w:pPr>
        <w:pStyle w:val="SuperHeading"/>
      </w:pPr>
      <w:r w:rsidRPr="00005957">
        <w:t>Assessment Requirements for AURETR012 Test and repair basic electrical circuits</w:t>
      </w:r>
    </w:p>
    <w:p w:rsidR="00000000" w:rsidRPr="00005957" w:rsidP="00005957">
      <w:pPr>
        <w:pStyle w:val="Heading1"/>
      </w:pPr>
      <w:bookmarkStart w:id="1" w:name="O_794548"/>
      <w:bookmarkEnd w:id="1"/>
      <w:r w:rsidRPr="0000595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F7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57" w:rsidP="00005957">
            <w:pPr>
              <w:pStyle w:val="BodyText"/>
            </w:pPr>
            <w:r w:rsidRPr="0000595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7">
            <w:pPr>
              <w:pStyle w:val="BodyText"/>
              <w:rPr>
                <w:lang w:val="en-NZ"/>
              </w:rPr>
            </w:pPr>
            <w:r w:rsidRPr="00005957">
              <w:rPr>
                <w:rStyle w:val="SpecialBold"/>
              </w:rPr>
              <w:t>Comment</w:t>
            </w:r>
          </w:p>
        </w:tc>
      </w:tr>
      <w:tr w:rsidTr="00AF7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7">
            <w:pPr>
              <w:pStyle w:val="BodyText"/>
              <w:rPr>
                <w:lang w:val="en-NZ"/>
              </w:rPr>
            </w:pPr>
            <w:r w:rsidRPr="0000595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57" w:rsidP="00005957">
            <w:pPr>
              <w:pStyle w:val="BodyText"/>
            </w:pPr>
            <w:r w:rsidRPr="00005957">
              <w:t>New unit of competency.</w:t>
            </w:r>
          </w:p>
        </w:tc>
      </w:tr>
    </w:tbl>
    <w:p w:rsidR="00000000" w:rsidRPr="00005957" w:rsidP="00005957">
      <w:pPr>
        <w:pStyle w:val="BodyText"/>
      </w:pPr>
    </w:p>
    <w:p w:rsidR="00000000" w:rsidRPr="00005957" w:rsidP="00005957">
      <w:pPr>
        <w:pStyle w:val="AllowPageBreak"/>
      </w:pPr>
    </w:p>
    <w:p w:rsidR="00000000" w:rsidRPr="00005957" w:rsidP="00005957">
      <w:pPr>
        <w:pStyle w:val="Heading1"/>
      </w:pPr>
      <w:bookmarkStart w:id="2" w:name="O_794549"/>
      <w:bookmarkEnd w:id="2"/>
      <w:r w:rsidRPr="00005957">
        <w:t>Performance Evidence</w:t>
      </w:r>
    </w:p>
    <w:p w:rsidR="00000000" w:rsidRPr="00005957" w:rsidP="00AF7EFB">
      <w:pPr>
        <w:pStyle w:val="BodyText"/>
      </w:pPr>
      <w:r w:rsidRPr="00005957">
        <w:t xml:space="preserve">Before competency can be </w:t>
      </w:r>
      <w:r w:rsidRPr="00005957">
        <w:t>determined, individuals must demonstrate they can perform the following according to the standard defined in the unit’s elements, performance criteria, range of conditions and foundation skills:</w:t>
      </w:r>
    </w:p>
    <w:p w:rsidR="00000000" w:rsidRPr="00005957" w:rsidP="00005957">
      <w:pPr>
        <w:pStyle w:val="ListBullet"/>
      </w:pPr>
      <w:r w:rsidRPr="00005957">
        <w:t>test a basic electrical circuit, including:</w:t>
      </w:r>
    </w:p>
    <w:p w:rsidR="00000000" w:rsidRPr="00005957" w:rsidP="00005957">
      <w:pPr>
        <w:pStyle w:val="ListBullet2"/>
      </w:pPr>
      <w:r w:rsidRPr="00005957">
        <w:t>one short circuit across an electrical resistive load</w:t>
      </w:r>
    </w:p>
    <w:p w:rsidR="00000000" w:rsidRPr="00005957" w:rsidP="00005957">
      <w:pPr>
        <w:pStyle w:val="ListBullet2"/>
      </w:pPr>
      <w:r w:rsidRPr="00005957">
        <w:t>one open circuit before or after an electrical resistive load</w:t>
      </w:r>
    </w:p>
    <w:p w:rsidR="00000000" w:rsidRPr="00005957" w:rsidP="00005957">
      <w:pPr>
        <w:pStyle w:val="ListBullet2"/>
      </w:pPr>
      <w:r w:rsidRPr="00005957">
        <w:t>one high resistance circuit before or after an electrical resistive load</w:t>
      </w:r>
    </w:p>
    <w:p w:rsidR="00000000" w:rsidRPr="00005957" w:rsidP="00005957">
      <w:pPr>
        <w:pStyle w:val="ListBullet2"/>
      </w:pPr>
      <w:r w:rsidRPr="00005957">
        <w:t>current flow and voltage drop across an electrical resistive load</w:t>
      </w:r>
    </w:p>
    <w:p w:rsidR="00000000" w:rsidRPr="00005957" w:rsidP="00005957">
      <w:pPr>
        <w:pStyle w:val="ListBullet"/>
      </w:pPr>
      <w:r w:rsidRPr="00005957">
        <w:t>test for continuity in a basic wiring harness and visually check terminals in the wiring harness for moisture ingress and corrosion</w:t>
      </w:r>
    </w:p>
    <w:p w:rsidR="00000000" w:rsidRPr="00005957" w:rsidP="00005957">
      <w:pPr>
        <w:pStyle w:val="ListBullet"/>
      </w:pPr>
      <w:r w:rsidRPr="00005957">
        <w:t>carry out four different circuit repairs that include:</w:t>
      </w:r>
    </w:p>
    <w:p w:rsidR="00000000" w:rsidRPr="00005957" w:rsidP="00005957">
      <w:pPr>
        <w:pStyle w:val="ListBullet2"/>
      </w:pPr>
      <w:r w:rsidRPr="00005957">
        <w:t>crimping various terminal sizes</w:t>
      </w:r>
    </w:p>
    <w:p w:rsidR="00000000" w:rsidRPr="00005957" w:rsidP="00005957">
      <w:pPr>
        <w:pStyle w:val="ListBullet2"/>
      </w:pPr>
      <w:r w:rsidRPr="00005957">
        <w:t>soldering wire gauges to terminals</w:t>
      </w:r>
    </w:p>
    <w:p w:rsidR="00000000" w:rsidRPr="00005957" w:rsidP="00005957">
      <w:pPr>
        <w:pStyle w:val="ListBullet2"/>
      </w:pPr>
      <w:r w:rsidRPr="00005957">
        <w:t>a</w:t>
      </w:r>
      <w:r w:rsidRPr="00005957">
        <w:t>pplying heat shrink insulation to crimped or soldered joints</w:t>
      </w:r>
    </w:p>
    <w:p w:rsidR="00000000" w:rsidRPr="00005957" w:rsidP="00005957">
      <w:pPr>
        <w:pStyle w:val="ListBullet2"/>
      </w:pPr>
      <w:r w:rsidRPr="00005957">
        <w:t>replacing male and female terminals in a connector housing</w:t>
      </w:r>
    </w:p>
    <w:p w:rsidR="00000000" w:rsidRPr="00005957" w:rsidP="00005957">
      <w:pPr>
        <w:pStyle w:val="ListBullet2"/>
      </w:pPr>
      <w:r w:rsidRPr="00005957">
        <w:t>performing terminal retention checks to replaced terminals.</w:t>
      </w:r>
    </w:p>
    <w:p w:rsidR="00000000" w:rsidRPr="00005957" w:rsidP="00005957">
      <w:pPr>
        <w:pStyle w:val="AllowPageBreak"/>
      </w:pPr>
    </w:p>
    <w:p w:rsidR="00000000" w:rsidRPr="00005957" w:rsidP="00005957">
      <w:pPr>
        <w:pStyle w:val="Heading1"/>
      </w:pPr>
      <w:bookmarkStart w:id="3" w:name="O_794550"/>
      <w:bookmarkEnd w:id="3"/>
      <w:r w:rsidRPr="00005957">
        <w:t>Knowledge Evidence</w:t>
      </w:r>
    </w:p>
    <w:p w:rsidR="00000000" w:rsidRPr="00005957" w:rsidP="00AF7EFB">
      <w:pPr>
        <w:pStyle w:val="BodyText"/>
      </w:pPr>
      <w:r w:rsidRPr="00005957">
        <w:t xml:space="preserve">Individuals must be able to demonstrate </w:t>
      </w:r>
      <w:r w:rsidRPr="00005957">
        <w:t>knowledge of:</w:t>
      </w:r>
    </w:p>
    <w:p w:rsidR="00000000" w:rsidRPr="00005957" w:rsidP="00005957">
      <w:pPr>
        <w:pStyle w:val="ListBullet"/>
      </w:pPr>
      <w:r w:rsidRPr="00005957">
        <w:t>work health and safety (WHS) and occupational health and safety (OHS) requirements relating to testing and repairing basic electrical circuits, including procedures for:</w:t>
      </w:r>
    </w:p>
    <w:p w:rsidR="00000000" w:rsidRPr="00005957" w:rsidP="00005957">
      <w:pPr>
        <w:pStyle w:val="ListBullet2"/>
      </w:pPr>
      <w:r w:rsidRPr="00005957">
        <w:t>using specialised tools and equipment</w:t>
      </w:r>
    </w:p>
    <w:p w:rsidR="00000000" w:rsidRPr="00005957" w:rsidP="00005957">
      <w:pPr>
        <w:pStyle w:val="ListBullet2"/>
      </w:pPr>
      <w:r w:rsidRPr="00005957">
        <w:t>selecting and using personal protective equipment (PPE)</w:t>
      </w:r>
    </w:p>
    <w:p w:rsidR="00000000" w:rsidRPr="00005957" w:rsidP="00005957">
      <w:pPr>
        <w:pStyle w:val="ListBullet2"/>
      </w:pPr>
      <w:r w:rsidRPr="00005957">
        <w:t>identifying hazards and controlling risks associated with wearing jewellery while working around electrical systems</w:t>
      </w:r>
    </w:p>
    <w:p w:rsidR="00000000" w:rsidRPr="00005957" w:rsidP="00005957">
      <w:pPr>
        <w:pStyle w:val="ListBullet"/>
      </w:pPr>
      <w:r w:rsidRPr="00005957">
        <w:t>electrical principles, including:</w:t>
      </w:r>
    </w:p>
    <w:p w:rsidR="00000000" w:rsidRPr="00005957" w:rsidP="00005957">
      <w:pPr>
        <w:pStyle w:val="ListBullet2"/>
      </w:pPr>
      <w:r w:rsidRPr="00005957">
        <w:t>current, voltage, resistance and power</w:t>
      </w:r>
    </w:p>
    <w:p w:rsidR="00000000" w:rsidRPr="00005957" w:rsidP="00005957">
      <w:pPr>
        <w:pStyle w:val="ListBullet2"/>
      </w:pPr>
      <w:r w:rsidRPr="00005957">
        <w:t>series ci</w:t>
      </w:r>
      <w:r w:rsidRPr="00005957">
        <w:t>rcuits</w:t>
      </w:r>
    </w:p>
    <w:p w:rsidR="00000000" w:rsidRPr="00005957" w:rsidP="00005957">
      <w:pPr>
        <w:pStyle w:val="ListBullet2"/>
      </w:pPr>
      <w:r w:rsidRPr="00005957">
        <w:t>parallel circuits</w:t>
      </w:r>
    </w:p>
    <w:p w:rsidR="00000000" w:rsidRPr="00005957" w:rsidP="00005957">
      <w:pPr>
        <w:pStyle w:val="ListBullet2"/>
      </w:pPr>
      <w:r w:rsidRPr="00005957">
        <w:t>series parallel circuits</w:t>
      </w:r>
    </w:p>
    <w:p w:rsidR="00000000" w:rsidRPr="00005957" w:rsidP="00005957">
      <w:pPr>
        <w:pStyle w:val="ListBullet2"/>
      </w:pPr>
      <w:r w:rsidRPr="00005957">
        <w:t>Ohm’s law</w:t>
      </w:r>
    </w:p>
    <w:p w:rsidR="00000000" w:rsidRPr="00005957" w:rsidP="00005957">
      <w:pPr>
        <w:pStyle w:val="ListBullet"/>
      </w:pPr>
      <w:r w:rsidRPr="00005957">
        <w:t>key features of basic electrical circuit components, including:</w:t>
      </w:r>
    </w:p>
    <w:p w:rsidR="00000000" w:rsidRPr="00005957" w:rsidP="00005957">
      <w:pPr>
        <w:pStyle w:val="ListBullet2"/>
      </w:pPr>
      <w:r w:rsidRPr="00005957">
        <w:t>cable types and sizes and current carrying capacity</w:t>
      </w:r>
    </w:p>
    <w:p w:rsidR="00000000" w:rsidRPr="00005957" w:rsidP="00005957">
      <w:pPr>
        <w:pStyle w:val="ListBullet2"/>
      </w:pPr>
      <w:r w:rsidRPr="00005957">
        <w:t>circuit protection devices</w:t>
      </w:r>
    </w:p>
    <w:p w:rsidR="00000000" w:rsidRPr="00005957" w:rsidP="00005957">
      <w:pPr>
        <w:pStyle w:val="ListBullet2"/>
      </w:pPr>
      <w:r w:rsidRPr="00005957">
        <w:t>switches</w:t>
      </w:r>
    </w:p>
    <w:p w:rsidR="00000000" w:rsidRPr="00005957" w:rsidP="00005957">
      <w:pPr>
        <w:pStyle w:val="ListBullet2"/>
      </w:pPr>
      <w:r w:rsidRPr="00005957">
        <w:t>relays</w:t>
      </w:r>
    </w:p>
    <w:p w:rsidR="00000000" w:rsidRPr="00005957" w:rsidP="00005957">
      <w:pPr>
        <w:pStyle w:val="ListBullet2"/>
      </w:pPr>
      <w:r w:rsidRPr="00005957">
        <w:t>automotive globes</w:t>
      </w:r>
    </w:p>
    <w:p w:rsidR="00000000" w:rsidRPr="00005957" w:rsidP="00005957">
      <w:pPr>
        <w:pStyle w:val="ListBullet"/>
      </w:pPr>
      <w:r w:rsidRPr="00005957">
        <w:t>techniques for reading and interpreting technical information, including circuit types, diagrams and symbols</w:t>
      </w:r>
    </w:p>
    <w:p w:rsidR="00000000" w:rsidRPr="00005957" w:rsidP="00005957">
      <w:pPr>
        <w:pStyle w:val="ListBullet"/>
      </w:pPr>
      <w:r w:rsidRPr="00005957">
        <w:t>procedures for using and operating electrical test equipment, including:</w:t>
      </w:r>
    </w:p>
    <w:p w:rsidR="00000000" w:rsidRPr="00005957" w:rsidP="00005957">
      <w:pPr>
        <w:pStyle w:val="ListBullet2"/>
      </w:pPr>
      <w:r w:rsidRPr="00005957">
        <w:t>digital multimeters</w:t>
      </w:r>
    </w:p>
    <w:p w:rsidR="00000000" w:rsidRPr="00005957" w:rsidP="00005957">
      <w:pPr>
        <w:pStyle w:val="ListBullet2"/>
      </w:pPr>
      <w:r w:rsidRPr="00005957">
        <w:t>test lights suitable for circuit testing, including r</w:t>
      </w:r>
      <w:r w:rsidRPr="00005957">
        <w:t>esistive and light emitting diode (LED)</w:t>
      </w:r>
    </w:p>
    <w:p w:rsidR="00000000" w:rsidRPr="00005957" w:rsidP="00005957">
      <w:pPr>
        <w:pStyle w:val="ListBullet2"/>
      </w:pPr>
      <w:r w:rsidRPr="00005957">
        <w:t>test probes suitable for testing circuit continuity</w:t>
      </w:r>
    </w:p>
    <w:p w:rsidR="00000000" w:rsidRPr="00005957" w:rsidP="00005957">
      <w:pPr>
        <w:pStyle w:val="ListBullet2"/>
      </w:pPr>
      <w:r w:rsidRPr="00005957">
        <w:t>fused test lead</w:t>
      </w:r>
    </w:p>
    <w:p w:rsidR="00000000" w:rsidRPr="00005957" w:rsidP="00005957">
      <w:pPr>
        <w:pStyle w:val="ListBullet2"/>
      </w:pPr>
      <w:r w:rsidRPr="00005957">
        <w:t>procedures for checking, identifying and isolating faulty equipment</w:t>
      </w:r>
    </w:p>
    <w:p w:rsidR="00000000" w:rsidRPr="00005957" w:rsidP="00005957">
      <w:pPr>
        <w:pStyle w:val="ListBullet"/>
      </w:pPr>
      <w:r w:rsidRPr="00005957">
        <w:t>common types of faults, including:</w:t>
      </w:r>
    </w:p>
    <w:p w:rsidR="00000000" w:rsidRPr="00005957" w:rsidP="00005957">
      <w:pPr>
        <w:pStyle w:val="ListBullet2"/>
      </w:pPr>
      <w:r w:rsidRPr="00005957">
        <w:t>open circuits</w:t>
      </w:r>
    </w:p>
    <w:p w:rsidR="00000000" w:rsidRPr="00005957" w:rsidP="00005957">
      <w:pPr>
        <w:pStyle w:val="ListBullet2"/>
      </w:pPr>
      <w:r w:rsidRPr="00005957">
        <w:t>high resistance circuits</w:t>
      </w:r>
    </w:p>
    <w:p w:rsidR="00000000" w:rsidRPr="00005957" w:rsidP="00005957">
      <w:pPr>
        <w:pStyle w:val="ListBullet2"/>
      </w:pPr>
      <w:r w:rsidRPr="00005957">
        <w:t>shor</w:t>
      </w:r>
      <w:r w:rsidRPr="00005957">
        <w:t>t circuits</w:t>
      </w:r>
    </w:p>
    <w:p w:rsidR="00000000" w:rsidRPr="00005957" w:rsidP="00005957">
      <w:pPr>
        <w:pStyle w:val="ListBullet2"/>
      </w:pPr>
      <w:r w:rsidRPr="00005957">
        <w:t>damaged insulation</w:t>
      </w:r>
    </w:p>
    <w:p w:rsidR="00000000" w:rsidRPr="00005957" w:rsidP="00005957">
      <w:pPr>
        <w:pStyle w:val="ListBullet2"/>
      </w:pPr>
      <w:r w:rsidRPr="00005957">
        <w:t>frayed wires</w:t>
      </w:r>
    </w:p>
    <w:p w:rsidR="00000000" w:rsidRPr="00005957" w:rsidP="00005957">
      <w:pPr>
        <w:pStyle w:val="ListBullet2"/>
      </w:pPr>
      <w:r w:rsidRPr="00005957">
        <w:t>burnt wiring</w:t>
      </w:r>
    </w:p>
    <w:p w:rsidR="00000000" w:rsidRPr="00005957" w:rsidP="00005957">
      <w:pPr>
        <w:pStyle w:val="ListBullet2"/>
      </w:pPr>
      <w:r w:rsidRPr="00005957">
        <w:t>water and moisture ingress</w:t>
      </w:r>
    </w:p>
    <w:p w:rsidR="00000000" w:rsidRPr="00005957" w:rsidP="00005957">
      <w:pPr>
        <w:pStyle w:val="ListBullet2"/>
      </w:pPr>
      <w:r w:rsidRPr="00005957">
        <w:t>connector damage</w:t>
      </w:r>
    </w:p>
    <w:p w:rsidR="00000000" w:rsidRPr="00005957" w:rsidP="00005957">
      <w:pPr>
        <w:pStyle w:val="ListBullet2"/>
      </w:pPr>
      <w:r w:rsidRPr="00005957">
        <w:t>terminal damage</w:t>
      </w:r>
    </w:p>
    <w:p w:rsidR="00000000" w:rsidRPr="00005957" w:rsidP="00005957">
      <w:pPr>
        <w:pStyle w:val="ListBullet"/>
      </w:pPr>
      <w:r w:rsidRPr="00005957">
        <w:t>testing procedures for electrical systems, including:</w:t>
      </w:r>
    </w:p>
    <w:p w:rsidR="00000000" w:rsidRPr="00005957" w:rsidP="00005957">
      <w:pPr>
        <w:pStyle w:val="ListBullet2"/>
      </w:pPr>
      <w:r w:rsidRPr="00005957">
        <w:t xml:space="preserve">accessing electrical terminals and using test </w:t>
      </w:r>
      <w:r w:rsidRPr="00005957">
        <w:t>probes without damaging connectors, fuse holders or wiring</w:t>
      </w:r>
    </w:p>
    <w:p w:rsidR="00000000" w:rsidRPr="00005957" w:rsidP="00005957">
      <w:pPr>
        <w:pStyle w:val="ListBullet2"/>
      </w:pPr>
      <w:r w:rsidRPr="00005957">
        <w:t>electrical measuring and testing procedures, including:</w:t>
      </w:r>
    </w:p>
    <w:p w:rsidR="00000000" w:rsidRPr="00005957" w:rsidP="00005957">
      <w:pPr>
        <w:pStyle w:val="ListBullet3"/>
      </w:pPr>
      <w:r w:rsidRPr="00005957">
        <w:t>electrical resistance checks</w:t>
      </w:r>
    </w:p>
    <w:p w:rsidR="00000000" w:rsidRPr="00005957" w:rsidP="00005957">
      <w:pPr>
        <w:pStyle w:val="ListBullet3"/>
      </w:pPr>
      <w:r w:rsidRPr="00005957">
        <w:t>open and short circuit tests</w:t>
      </w:r>
    </w:p>
    <w:p w:rsidR="00000000" w:rsidRPr="00005957" w:rsidP="00005957">
      <w:pPr>
        <w:pStyle w:val="ListBullet3"/>
      </w:pPr>
      <w:r w:rsidRPr="00005957">
        <w:t>voltage drop tests</w:t>
      </w:r>
    </w:p>
    <w:p w:rsidR="00000000" w:rsidRPr="00005957" w:rsidP="00005957">
      <w:pPr>
        <w:pStyle w:val="ListBullet3"/>
      </w:pPr>
      <w:r w:rsidRPr="00005957">
        <w:t>current flow tests</w:t>
      </w:r>
    </w:p>
    <w:p w:rsidR="00000000" w:rsidRPr="00005957" w:rsidP="00005957">
      <w:pPr>
        <w:pStyle w:val="ListBullet2"/>
      </w:pPr>
      <w:r w:rsidRPr="00005957">
        <w:t>visual testing procedures, including:</w:t>
      </w:r>
    </w:p>
    <w:p w:rsidR="00000000" w:rsidRPr="00005957" w:rsidP="00005957">
      <w:pPr>
        <w:pStyle w:val="ListBullet3"/>
      </w:pPr>
      <w:r w:rsidRPr="00005957">
        <w:t>component moisture ingress</w:t>
      </w:r>
    </w:p>
    <w:p w:rsidR="00000000" w:rsidRPr="00005957" w:rsidP="00005957">
      <w:pPr>
        <w:pStyle w:val="ListBullet3"/>
      </w:pPr>
      <w:r w:rsidRPr="00005957">
        <w:t>connector damage</w:t>
      </w:r>
    </w:p>
    <w:p w:rsidR="00000000" w:rsidRPr="00005957" w:rsidP="00005957">
      <w:pPr>
        <w:pStyle w:val="ListBullet"/>
      </w:pPr>
      <w:r w:rsidRPr="00005957">
        <w:t>repair procedures for electrical circuits, including:</w:t>
      </w:r>
    </w:p>
    <w:p w:rsidR="00000000" w:rsidRPr="00005957" w:rsidP="00005957">
      <w:pPr>
        <w:pStyle w:val="ListBullet2"/>
      </w:pPr>
      <w:r w:rsidRPr="00005957">
        <w:t>wire soldering procedures</w:t>
      </w:r>
    </w:p>
    <w:p w:rsidR="00000000" w:rsidRPr="00005957" w:rsidP="00005957">
      <w:pPr>
        <w:pStyle w:val="ListBullet2"/>
      </w:pPr>
      <w:r w:rsidRPr="00005957">
        <w:t>terminal crimping procedures</w:t>
      </w:r>
    </w:p>
    <w:p w:rsidR="00000000" w:rsidRPr="00005957" w:rsidP="00005957">
      <w:pPr>
        <w:pStyle w:val="ListBullet2"/>
      </w:pPr>
      <w:r w:rsidRPr="00005957">
        <w:t>replacing male and female terminals in a connector housing</w:t>
      </w:r>
    </w:p>
    <w:p w:rsidR="00000000" w:rsidRPr="00005957" w:rsidP="00005957">
      <w:pPr>
        <w:pStyle w:val="ListBullet2"/>
      </w:pPr>
      <w:r w:rsidRPr="00005957">
        <w:t>connector removal and replacement procedures</w:t>
      </w:r>
    </w:p>
    <w:p w:rsidR="00000000" w:rsidRPr="00005957" w:rsidP="00005957">
      <w:pPr>
        <w:pStyle w:val="ListBullet2"/>
      </w:pPr>
      <w:r w:rsidRPr="00005957">
        <w:t>basic electrical components removal and replacement procedures</w:t>
      </w:r>
    </w:p>
    <w:p w:rsidR="00000000" w:rsidRPr="00005957" w:rsidP="00005957">
      <w:pPr>
        <w:pStyle w:val="ListBullet"/>
      </w:pPr>
      <w:r w:rsidRPr="00005957">
        <w:t>post-repair testing procedures, including:</w:t>
      </w:r>
    </w:p>
    <w:p w:rsidR="00000000" w:rsidRPr="00005957" w:rsidP="00005957">
      <w:pPr>
        <w:pStyle w:val="ListBullet2"/>
      </w:pPr>
      <w:r w:rsidRPr="00005957">
        <w:t xml:space="preserve">confirming that electrical system is operating to manufacturer specifications </w:t>
      </w:r>
    </w:p>
    <w:p w:rsidR="00000000" w:rsidRPr="00005957" w:rsidP="00005957">
      <w:pPr>
        <w:pStyle w:val="ListBullet2"/>
      </w:pPr>
      <w:r w:rsidRPr="00005957">
        <w:t>confirming that no other</w:t>
      </w:r>
      <w:r w:rsidRPr="00005957">
        <w:t xml:space="preserve"> problems are present as a result of the repair.</w:t>
      </w:r>
    </w:p>
    <w:p w:rsidR="00000000" w:rsidRPr="00005957" w:rsidP="00005957">
      <w:pPr>
        <w:pStyle w:val="AllowPageBreak"/>
      </w:pPr>
    </w:p>
    <w:p w:rsidR="00000000" w:rsidRPr="00005957" w:rsidP="00005957">
      <w:pPr>
        <w:pStyle w:val="Heading1"/>
      </w:pPr>
      <w:bookmarkStart w:id="4" w:name="O_794551"/>
      <w:bookmarkEnd w:id="4"/>
      <w:r w:rsidRPr="00005957">
        <w:t>Assessment Conditions</w:t>
      </w:r>
    </w:p>
    <w:p w:rsidR="00000000" w:rsidRPr="00005957" w:rsidP="00AF7EFB">
      <w:pPr>
        <w:pStyle w:val="BodyText"/>
      </w:pPr>
      <w:r w:rsidRPr="00005957">
        <w:t>Assessors must satisfy NVR/AQTF assessor requirements.</w:t>
      </w:r>
    </w:p>
    <w:p w:rsidR="00000000" w:rsidRPr="00005957" w:rsidP="00AF7EFB">
      <w:pPr>
        <w:pStyle w:val="BodyText"/>
      </w:pPr>
      <w:r w:rsidRPr="00005957">
        <w:t>Competency is to be assessed in the workplace or a simulated environment that accurately reflects performance in</w:t>
      </w:r>
      <w:r w:rsidRPr="00005957">
        <w:t xml:space="preserve"> a real workplace setting.</w:t>
      </w:r>
    </w:p>
    <w:p w:rsidR="00000000" w:rsidRPr="00005957" w:rsidP="00AF7EFB">
      <w:pPr>
        <w:pStyle w:val="BodyText"/>
      </w:pPr>
      <w:r w:rsidRPr="00005957">
        <w:t xml:space="preserve">Assessment must include direct observation of tasks. </w:t>
      </w:r>
    </w:p>
    <w:p w:rsidR="00000000" w:rsidRPr="00005957" w:rsidP="00AF7EFB">
      <w:pPr>
        <w:pStyle w:val="BodyText"/>
      </w:pPr>
      <w:r w:rsidRPr="00005957">
        <w:t>Where assessment of competency includes third-party evidence, individuals must provide evidence that links them to the basic electrical circuits they have tested and repaired, e.g. repair orders.</w:t>
      </w:r>
    </w:p>
    <w:p w:rsidR="00000000" w:rsidRPr="00005957" w:rsidP="00AF7EFB">
      <w:pPr>
        <w:pStyle w:val="BodyText"/>
      </w:pPr>
      <w:r w:rsidRPr="00005957">
        <w:t>Assessors must verify performance evidence through question</w:t>
      </w:r>
      <w:r w:rsidRPr="00005957">
        <w:t>ing on skills and knowledge to ensure correct interpretation and application.</w:t>
      </w:r>
    </w:p>
    <w:p w:rsidR="00000000" w:rsidRPr="00005957" w:rsidP="00AF7EFB">
      <w:pPr>
        <w:pStyle w:val="BodyText"/>
      </w:pPr>
      <w:r w:rsidRPr="00005957">
        <w:t>The following resources must be made available:</w:t>
      </w:r>
    </w:p>
    <w:p w:rsidR="00000000" w:rsidRPr="00005957" w:rsidP="00005957">
      <w:pPr>
        <w:pStyle w:val="ListBullet"/>
      </w:pPr>
      <w:r w:rsidRPr="00005957">
        <w:t>automotive repair workplace or simulated workplace</w:t>
      </w:r>
    </w:p>
    <w:p w:rsidR="00000000" w:rsidRPr="00005957" w:rsidP="00005957">
      <w:pPr>
        <w:pStyle w:val="ListBullet"/>
      </w:pPr>
      <w:r w:rsidRPr="00005957">
        <w:t>workplace instructions</w:t>
      </w:r>
    </w:p>
    <w:p w:rsidR="00000000" w:rsidRPr="00005957" w:rsidP="00005957">
      <w:pPr>
        <w:pStyle w:val="ListBullet"/>
      </w:pPr>
      <w:r w:rsidRPr="00005957">
        <w:t>manufacturer electrical system specifications</w:t>
      </w:r>
    </w:p>
    <w:p w:rsidR="00000000" w:rsidRPr="00005957" w:rsidP="00005957">
      <w:pPr>
        <w:pStyle w:val="ListBullet"/>
      </w:pPr>
      <w:r w:rsidRPr="00005957">
        <w:t xml:space="preserve">vehicle </w:t>
      </w:r>
      <w:r w:rsidRPr="00005957">
        <w:t>or machinery with faults in the basic electrical circuits specified in the performance evidence</w:t>
      </w:r>
    </w:p>
    <w:p w:rsidR="00000000" w:rsidRPr="00005957" w:rsidP="00005957">
      <w:pPr>
        <w:pStyle w:val="ListBullet"/>
      </w:pPr>
      <w:r w:rsidRPr="00005957">
        <w:t>electrical test equipment to test basic electrical circuits and components</w:t>
      </w:r>
    </w:p>
    <w:p w:rsidR="00000000" w:rsidRPr="00005957" w:rsidP="00005957">
      <w:pPr>
        <w:pStyle w:val="ListBullet"/>
      </w:pPr>
      <w:r w:rsidRPr="00005957">
        <w:t xml:space="preserve">consumable materials relevant to repairing basic electrical circuits and components, </w:t>
      </w:r>
      <w:r w:rsidRPr="00005957">
        <w:t>including connectors, terminals, wire, electrical tape and heat shrink sleeving</w:t>
      </w:r>
    </w:p>
    <w:p w:rsidR="00000000" w:rsidRPr="00005957" w:rsidP="00005957">
      <w:pPr>
        <w:pStyle w:val="ListBullet"/>
      </w:pPr>
      <w:r w:rsidRPr="00005957">
        <w:t>electrical repair tools, equipment and materials relating to basic electrical circuits and components.</w:t>
      </w:r>
    </w:p>
    <w:p w:rsidR="00000000" w:rsidRPr="00005957" w:rsidP="00005957">
      <w:pPr>
        <w:pStyle w:val="AllowPageBreak"/>
      </w:pPr>
    </w:p>
    <w:p w:rsidR="00000000" w:rsidRPr="00005957" w:rsidP="00005957">
      <w:pPr>
        <w:pStyle w:val="Heading1"/>
      </w:pPr>
      <w:bookmarkStart w:id="5" w:name="O_794554"/>
      <w:bookmarkEnd w:id="5"/>
      <w:r w:rsidRPr="00005957">
        <w:t>Links</w:t>
      </w:r>
    </w:p>
    <w:p w:rsidR="00000000" w:rsidRPr="00005957" w:rsidP="00AF7EFB">
      <w:pPr>
        <w:pStyle w:val="BodyText"/>
      </w:pPr>
      <w:r w:rsidRPr="00005957">
        <w:t>Companion Volume implementation guides are found i</w:t>
      </w:r>
      <w:r w:rsidRPr="00005957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5113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5957" w:rsidP="00AF7EFB">
      <w:pPr>
        <w:pStyle w:val="BodyText"/>
      </w:pPr>
      <w:r w:rsidRPr="000059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5113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5957" w:rsidP="00005957"/>
    <w:sectPr w:rsidSect="000059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7" w:rsidRPr="00AF7EFB" w:rsidP="00AF7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B" w:rsidP="00005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EFB" w:rsidP="00005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7EFB" w:rsidP="00005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957" w:rsidRPr="00AF7EFB" w:rsidP="00AF7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B" w:rsidRPr="002D2AF8" w:rsidP="00005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AURETR012 Test and repair basic electrical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AF7EFB" w:rsidP="00005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8E7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EC5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803B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957"/>
  </w:style>
  <w:style w:type="character" w:customStyle="1" w:styleId="Heading1Char">
    <w:name w:val="Heading 1 Char"/>
    <w:basedOn w:val="DefaultParagraphFont"/>
    <w:link w:val="Heading1"/>
    <w:rsid w:val="00005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9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957"/>
    <w:rPr>
      <w:b/>
      <w:spacing w:val="0"/>
    </w:rPr>
  </w:style>
  <w:style w:type="paragraph" w:styleId="ListBullet2">
    <w:name w:val="List Bullet 2"/>
    <w:basedOn w:val="List2"/>
    <w:rsid w:val="000059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5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59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5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957"/>
    <w:rPr>
      <w:i/>
    </w:rPr>
  </w:style>
  <w:style w:type="paragraph" w:styleId="Caption">
    <w:name w:val="caption"/>
    <w:basedOn w:val="BodyText"/>
    <w:next w:val="Normal"/>
    <w:qFormat/>
    <w:rsid w:val="00005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957"/>
  </w:style>
  <w:style w:type="paragraph" w:styleId="TableofFigures">
    <w:name w:val="table of figures"/>
    <w:basedOn w:val="Normal"/>
    <w:next w:val="Normal"/>
    <w:semiHidden/>
    <w:rsid w:val="00005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9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5957"/>
    <w:rPr>
      <w:rFonts w:ascii="Wingdings" w:hAnsi="Wingdings"/>
    </w:rPr>
  </w:style>
  <w:style w:type="paragraph" w:customStyle="1" w:styleId="TableHeading">
    <w:name w:val="Table Heading"/>
    <w:basedOn w:val="HeadingBase"/>
    <w:rsid w:val="00005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957"/>
    <w:rPr>
      <w:color w:val="0033CC"/>
      <w:u w:val="none"/>
    </w:rPr>
  </w:style>
  <w:style w:type="paragraph" w:customStyle="1" w:styleId="BodyTextRight">
    <w:name w:val="Body Text Right"/>
    <w:basedOn w:val="BodyText"/>
    <w:rsid w:val="00005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9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957"/>
    <w:rPr>
      <w:sz w:val="32"/>
    </w:rPr>
  </w:style>
  <w:style w:type="paragraph" w:customStyle="1" w:styleId="HeadingProcedure">
    <w:name w:val="Heading Procedure"/>
    <w:basedOn w:val="HeadingBase"/>
    <w:next w:val="Normal"/>
    <w:rsid w:val="00005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957"/>
    <w:pPr>
      <w:spacing w:before="60" w:after="60"/>
    </w:pPr>
  </w:style>
  <w:style w:type="paragraph" w:styleId="ListContinue">
    <w:name w:val="List Continue"/>
    <w:basedOn w:val="List"/>
    <w:rsid w:val="00005957"/>
    <w:pPr>
      <w:ind w:firstLine="0"/>
    </w:pPr>
  </w:style>
  <w:style w:type="paragraph" w:customStyle="1" w:styleId="ListNote">
    <w:name w:val="List Note"/>
    <w:basedOn w:val="List"/>
    <w:rsid w:val="00005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957"/>
    <w:rPr>
      <w:rFonts w:ascii="Courier New" w:hAnsi="Courier New"/>
    </w:rPr>
  </w:style>
  <w:style w:type="paragraph" w:customStyle="1" w:styleId="NoteBullet">
    <w:name w:val="Note Bullet"/>
    <w:basedOn w:val="Note"/>
    <w:rsid w:val="00005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9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5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957"/>
    <w:rPr>
      <w:b/>
      <w:smallCaps/>
    </w:rPr>
  </w:style>
  <w:style w:type="paragraph" w:customStyle="1" w:styleId="TableListNumber">
    <w:name w:val="Table List Number"/>
    <w:basedOn w:val="ListNumber"/>
    <w:rsid w:val="00005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957"/>
    <w:pPr>
      <w:numPr>
        <w:numId w:val="10"/>
      </w:numPr>
    </w:pPr>
  </w:style>
  <w:style w:type="paragraph" w:customStyle="1" w:styleId="ListAlpha2">
    <w:name w:val="List Alpha 2"/>
    <w:basedOn w:val="List2"/>
    <w:rsid w:val="00005957"/>
    <w:pPr>
      <w:numPr>
        <w:numId w:val="9"/>
      </w:numPr>
    </w:pPr>
  </w:style>
  <w:style w:type="paragraph" w:styleId="List2">
    <w:name w:val="List 2"/>
    <w:basedOn w:val="BodyText"/>
    <w:rsid w:val="00005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9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59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5957"/>
    <w:pPr>
      <w:numPr>
        <w:numId w:val="5"/>
      </w:numPr>
    </w:pPr>
  </w:style>
  <w:style w:type="paragraph" w:styleId="ListContinue2">
    <w:name w:val="List Continue 2"/>
    <w:basedOn w:val="List2"/>
    <w:rsid w:val="00005957"/>
    <w:pPr>
      <w:ind w:firstLine="0"/>
    </w:pPr>
  </w:style>
  <w:style w:type="paragraph" w:styleId="ListContinue3">
    <w:name w:val="List Continue 3"/>
    <w:basedOn w:val="List3"/>
    <w:rsid w:val="00005957"/>
    <w:pPr>
      <w:ind w:left="1021" w:firstLine="0"/>
    </w:pPr>
  </w:style>
  <w:style w:type="paragraph" w:styleId="ListContinue4">
    <w:name w:val="List Continue 4"/>
    <w:basedOn w:val="List4"/>
    <w:rsid w:val="00005957"/>
    <w:pPr>
      <w:ind w:firstLine="0"/>
    </w:pPr>
  </w:style>
  <w:style w:type="paragraph" w:styleId="ListContinue5">
    <w:name w:val="List Continue 5"/>
    <w:basedOn w:val="List5"/>
    <w:rsid w:val="00005957"/>
    <w:pPr>
      <w:ind w:firstLine="0"/>
    </w:pPr>
  </w:style>
  <w:style w:type="paragraph" w:styleId="ListNumber3">
    <w:name w:val="List Number 3"/>
    <w:basedOn w:val="List3"/>
    <w:rsid w:val="00005957"/>
    <w:pPr>
      <w:numPr>
        <w:numId w:val="6"/>
      </w:numPr>
    </w:pPr>
  </w:style>
  <w:style w:type="paragraph" w:styleId="ListNumber4">
    <w:name w:val="List Number 4"/>
    <w:basedOn w:val="List4"/>
    <w:rsid w:val="00005957"/>
    <w:pPr>
      <w:numPr>
        <w:numId w:val="7"/>
      </w:numPr>
    </w:pPr>
  </w:style>
  <w:style w:type="paragraph" w:styleId="ListNumber5">
    <w:name w:val="List Number 5"/>
    <w:basedOn w:val="List5"/>
    <w:rsid w:val="00005957"/>
    <w:pPr>
      <w:numPr>
        <w:numId w:val="8"/>
      </w:numPr>
    </w:pPr>
  </w:style>
  <w:style w:type="paragraph" w:styleId="BlockText">
    <w:name w:val="Block Text"/>
    <w:basedOn w:val="Normal"/>
    <w:rsid w:val="00005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957"/>
    <w:rPr>
      <w:sz w:val="16"/>
      <w:vertAlign w:val="superscript"/>
    </w:rPr>
  </w:style>
  <w:style w:type="character" w:customStyle="1" w:styleId="Symbols">
    <w:name w:val="Symbols"/>
    <w:basedOn w:val="DefaultParagraphFont"/>
    <w:rsid w:val="00005957"/>
    <w:rPr>
      <w:rFonts w:ascii="Symbol" w:hAnsi="Symbol"/>
    </w:rPr>
  </w:style>
  <w:style w:type="character" w:customStyle="1" w:styleId="MenuOptions">
    <w:name w:val="Menu Options"/>
    <w:basedOn w:val="DefaultParagraphFont"/>
    <w:rsid w:val="00005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957"/>
    <w:rPr>
      <w:b/>
    </w:rPr>
  </w:style>
  <w:style w:type="character" w:customStyle="1" w:styleId="Underlined">
    <w:name w:val="Underlined"/>
    <w:basedOn w:val="DefaultParagraphFont"/>
    <w:rsid w:val="00005957"/>
    <w:rPr>
      <w:u w:val="single"/>
    </w:rPr>
  </w:style>
  <w:style w:type="paragraph" w:customStyle="1" w:styleId="TableBodyTextRight">
    <w:name w:val="Table Body Text Right"/>
    <w:basedOn w:val="TableBodyText"/>
    <w:rsid w:val="00005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957"/>
    <w:rPr>
      <w:sz w:val="18"/>
    </w:rPr>
  </w:style>
  <w:style w:type="paragraph" w:customStyle="1" w:styleId="BodySmallRight">
    <w:name w:val="Body Small Right"/>
    <w:basedOn w:val="BodyTextRight"/>
    <w:rsid w:val="00005957"/>
    <w:rPr>
      <w:sz w:val="18"/>
      <w:szCs w:val="18"/>
    </w:rPr>
  </w:style>
  <w:style w:type="paragraph" w:customStyle="1" w:styleId="MarginEdition">
    <w:name w:val="Margin Edition"/>
    <w:basedOn w:val="MarginNote"/>
    <w:rsid w:val="00005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957"/>
    <w:rPr>
      <w:sz w:val="2"/>
      <w:szCs w:val="2"/>
    </w:rPr>
  </w:style>
  <w:style w:type="character" w:customStyle="1" w:styleId="Small">
    <w:name w:val="Small"/>
    <w:basedOn w:val="DefaultParagraphFont"/>
    <w:rsid w:val="00005957"/>
    <w:rPr>
      <w:sz w:val="16"/>
    </w:rPr>
  </w:style>
  <w:style w:type="paragraph" w:customStyle="1" w:styleId="WideTable">
    <w:name w:val="Wide Table"/>
    <w:basedOn w:val="Normal"/>
    <w:rsid w:val="00005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957"/>
  </w:style>
  <w:style w:type="paragraph" w:styleId="Quote">
    <w:name w:val="Quote"/>
    <w:basedOn w:val="Heading1"/>
    <w:link w:val="QuoteChar"/>
    <w:qFormat/>
    <w:rsid w:val="00005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957"/>
    <w:pPr>
      <w:pageBreakBefore/>
    </w:pPr>
  </w:style>
  <w:style w:type="paragraph" w:customStyle="1" w:styleId="Border">
    <w:name w:val="Border"/>
    <w:basedOn w:val="Normal"/>
    <w:qFormat/>
    <w:rsid w:val="00005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957"/>
    <w:rPr>
      <w:u w:val="single"/>
    </w:rPr>
  </w:style>
  <w:style w:type="character" w:customStyle="1" w:styleId="BoldandItalics">
    <w:name w:val="Bold and Italics"/>
    <w:qFormat/>
    <w:rsid w:val="00005957"/>
    <w:rPr>
      <w:b/>
      <w:i/>
      <w:u w:val="none"/>
    </w:rPr>
  </w:style>
  <w:style w:type="paragraph" w:styleId="BalloonText">
    <w:name w:val="Balloon Text"/>
    <w:basedOn w:val="Normal"/>
    <w:link w:val="BalloonTextChar"/>
    <w:rsid w:val="00005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957"/>
    <w:pPr>
      <w:spacing w:before="0" w:after="0"/>
    </w:pPr>
  </w:style>
  <w:style w:type="paragraph" w:customStyle="1" w:styleId="BodyTextBold">
    <w:name w:val="Body Text Bold"/>
    <w:basedOn w:val="BodyText"/>
    <w:qFormat/>
    <w:rsid w:val="00005957"/>
    <w:rPr>
      <w:b/>
    </w:rPr>
  </w:style>
  <w:style w:type="character" w:styleId="Hyperlink">
    <w:name w:val="Hyperlink"/>
    <w:basedOn w:val="DefaultParagraphFont"/>
    <w:uiPriority w:val="99"/>
    <w:unhideWhenUsed/>
    <w:rsid w:val="00AF7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4609</Characters>
  <Application>Microsoft Office Word</Application>
  <DocSecurity>0</DocSecurity>
  <Lines>131</Lines>
  <Paragraphs>109</Paragraphs>
  <ScaleCrop>false</ScaleCrop>
  <Company>Author-it Software Corporation Ltd.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AURETR012 Test and repair basic electrical circuits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2022-06-23T07:25:00Z</dcterms:created>
  <dcterms:modified xsi:type="dcterms:W3CDTF">2022-06-23T07:25:00Z</dcterms:modified>
</cp:coreProperties>
</file>