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8F6" w:rsidP="00AC1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AURETH108 Diagnose and repair HVAC and rechargeable energy storage cooling systems in battery electric vehicle</w:t>
      </w:r>
      <w:r>
        <w:fldChar w:fldCharType="end"/>
      </w:r>
    </w:p>
    <w:p w:rsidR="00AC18F6" w:rsidP="00AC18F6">
      <w:pPr>
        <w:pStyle w:val="Version"/>
        <w:sectPr w:rsidSect="007A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9AD" w:rsidP="007A59AD">
      <w:pPr>
        <w:pStyle w:val="SuperHeading"/>
      </w:pPr>
      <w:r w:rsidRPr="007A59AD">
        <w:t>Assessment Requirements for AURETH108 Diagnose and repair HVAC and rechargeable energy storage cooling systems in battery electric vehicle</w:t>
      </w:r>
    </w:p>
    <w:p w:rsidR="00000000" w:rsidRPr="007A59AD" w:rsidP="007A59AD">
      <w:pPr>
        <w:pStyle w:val="Heading1"/>
      </w:pPr>
      <w:bookmarkStart w:id="1" w:name="O_1113671"/>
      <w:bookmarkEnd w:id="1"/>
      <w:r w:rsidRPr="007A59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A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D" w:rsidP="007A59AD">
            <w:pPr>
              <w:pStyle w:val="BodyText"/>
            </w:pPr>
            <w:r w:rsidRPr="007A59A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D">
            <w:pPr>
              <w:pStyle w:val="BodyText"/>
              <w:rPr>
                <w:lang w:val="en-NZ"/>
              </w:rPr>
            </w:pPr>
            <w:r w:rsidRPr="007A59AD">
              <w:rPr>
                <w:rStyle w:val="SpecialBold"/>
              </w:rPr>
              <w:t>Comments</w:t>
            </w:r>
          </w:p>
        </w:tc>
      </w:tr>
      <w:tr w:rsidTr="007A5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AD">
            <w:pPr>
              <w:pStyle w:val="BodyText"/>
              <w:rPr>
                <w:lang w:val="en-NZ"/>
              </w:rPr>
            </w:pPr>
            <w:r w:rsidRPr="007A59A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AD" w:rsidP="007A59AD">
            <w:pPr>
              <w:pStyle w:val="BodyText"/>
            </w:pPr>
            <w:r w:rsidRPr="007A59AD">
              <w:t>This versi</w:t>
            </w:r>
            <w:r w:rsidRPr="007A59AD">
              <w:t>on first released with AUR Automotive Retail, Service and Repair Training Package Version 6.0</w:t>
            </w:r>
          </w:p>
        </w:tc>
      </w:tr>
    </w:tbl>
    <w:p w:rsidR="00000000" w:rsidRPr="007A59AD" w:rsidP="007A59AD">
      <w:pPr>
        <w:pStyle w:val="BodyText"/>
      </w:pPr>
    </w:p>
    <w:p w:rsidR="00000000" w:rsidRPr="007A59AD" w:rsidP="007A59AD">
      <w:pPr>
        <w:pStyle w:val="AllowPageBreak"/>
      </w:pPr>
    </w:p>
    <w:p w:rsidR="00000000" w:rsidRPr="007A59AD" w:rsidP="007A59AD">
      <w:pPr>
        <w:pStyle w:val="Heading1"/>
      </w:pPr>
      <w:bookmarkStart w:id="2" w:name="O_1113674"/>
      <w:bookmarkEnd w:id="2"/>
      <w:r w:rsidRPr="007A59AD">
        <w:t>Performance Evidence</w:t>
      </w:r>
    </w:p>
    <w:p w:rsidR="00000000" w:rsidRPr="007A59AD" w:rsidP="00AC18F6">
      <w:pPr>
        <w:pStyle w:val="BodyText"/>
      </w:pPr>
      <w:r w:rsidRPr="007A59AD">
        <w:t>The candidate must demonstrate the ability to complete the tasks outlined in the elements, performance criteria and foun</w:t>
      </w:r>
      <w:r w:rsidRPr="007A59AD">
        <w:t>dation skills of this unit, including evidence of the ability to:</w:t>
      </w:r>
    </w:p>
    <w:p w:rsidR="00000000" w:rsidRPr="007A59AD" w:rsidP="007A59AD">
      <w:pPr>
        <w:pStyle w:val="ListBullet"/>
      </w:pPr>
      <w:r w:rsidRPr="007A59AD">
        <w:t>diagnose and repair heating, ventilation and air conditioning (HVAC) system and rechargeable energy storage system (RESS) cooling system components on two different battery electric vehicle</w:t>
      </w:r>
      <w:r w:rsidRPr="007A59AD">
        <w:t>s (BEVs), in which the work must involve:</w:t>
      </w:r>
    </w:p>
    <w:p w:rsidR="00000000" w:rsidRPr="007A59AD" w:rsidP="007A59AD">
      <w:pPr>
        <w:pStyle w:val="ListBullet2"/>
      </w:pPr>
      <w:r w:rsidRPr="007A59AD">
        <w:t>repairing or replacing one HVAC system component to correct performance deficiencies</w:t>
      </w:r>
    </w:p>
    <w:p w:rsidR="00000000" w:rsidRPr="007A59AD" w:rsidP="007A59AD">
      <w:pPr>
        <w:pStyle w:val="ListBullet2"/>
      </w:pPr>
      <w:r w:rsidRPr="007A59AD">
        <w:t>repairing or replacing one RESS cooling system component to correct performance deficiencies.</w:t>
      </w:r>
    </w:p>
    <w:p w:rsidR="00000000" w:rsidRPr="007A59AD" w:rsidP="007A59AD">
      <w:pPr>
        <w:pStyle w:val="AllowPageBreak"/>
      </w:pPr>
    </w:p>
    <w:p w:rsidR="00000000" w:rsidRPr="007A59AD" w:rsidP="007A59AD">
      <w:pPr>
        <w:pStyle w:val="Heading1"/>
      </w:pPr>
      <w:bookmarkStart w:id="3" w:name="O_1113673"/>
      <w:bookmarkEnd w:id="3"/>
      <w:r w:rsidRPr="007A59AD">
        <w:t>Knowledge Evidence</w:t>
      </w:r>
    </w:p>
    <w:p w:rsidR="00000000" w:rsidRPr="007A59AD" w:rsidP="00AC18F6">
      <w:pPr>
        <w:pStyle w:val="BodyText"/>
      </w:pPr>
      <w:r w:rsidRPr="007A59AD">
        <w:t>The candidate must be able to demonstrate knowledge to complete the tasks outlined in the elements, performance criteria and foundation skills of this unit, including knowledge of:</w:t>
      </w:r>
    </w:p>
    <w:p w:rsidR="00000000" w:rsidRPr="007A59AD" w:rsidP="007A59AD">
      <w:pPr>
        <w:pStyle w:val="ListBullet"/>
      </w:pPr>
      <w:r w:rsidRPr="007A59AD">
        <w:t>methods to locate and interpret information required to</w:t>
      </w:r>
      <w:r w:rsidRPr="007A59AD">
        <w:t xml:space="preserve"> diagnose and repair HVAC and rechargeable energy storage cooling systems in battery electric vehicles, including:</w:t>
      </w:r>
    </w:p>
    <w:p w:rsidR="00000000" w:rsidRPr="007A59AD" w:rsidP="007A59AD">
      <w:pPr>
        <w:pStyle w:val="ListBullet2"/>
      </w:pPr>
      <w:r w:rsidRPr="007A59AD">
        <w:t>information provided by customers and supervisors</w:t>
      </w:r>
    </w:p>
    <w:p w:rsidR="00000000" w:rsidRPr="007A59AD" w:rsidP="007A59AD">
      <w:pPr>
        <w:pStyle w:val="ListBullet2"/>
      </w:pPr>
      <w:r w:rsidRPr="007A59AD">
        <w:t>Australian Standards (AS) 5732 Electric vehicle operations - Maintenance and repair</w:t>
      </w:r>
    </w:p>
    <w:p w:rsidR="00000000" w:rsidRPr="007A59AD" w:rsidP="007A59AD">
      <w:pPr>
        <w:pStyle w:val="ListBullet2"/>
      </w:pPr>
      <w:r w:rsidRPr="007A59AD">
        <w:t>manufa</w:t>
      </w:r>
      <w:r w:rsidRPr="007A59AD">
        <w:t xml:space="preserve">cturer specifications and procedures </w:t>
      </w:r>
    </w:p>
    <w:p w:rsidR="00000000" w:rsidRPr="007A59AD" w:rsidP="007A59AD">
      <w:pPr>
        <w:pStyle w:val="ListBullet"/>
      </w:pPr>
      <w:r w:rsidRPr="007A59AD">
        <w:t xml:space="preserve">workplace procedures required to diagnose and repair HVAC and rechargeable energy storage cooling systems in battery electric vehicles, including: </w:t>
      </w:r>
    </w:p>
    <w:p w:rsidR="00000000" w:rsidRPr="007A59AD" w:rsidP="007A59AD">
      <w:pPr>
        <w:pStyle w:val="ListBullet2"/>
      </w:pPr>
      <w:r w:rsidRPr="007A59AD">
        <w:t>establishing serviceability of tools and equipment</w:t>
      </w:r>
    </w:p>
    <w:p w:rsidR="00000000" w:rsidRPr="007A59AD" w:rsidP="007A59AD">
      <w:pPr>
        <w:pStyle w:val="ListBullet2"/>
      </w:pPr>
      <w:r w:rsidRPr="007A59AD">
        <w:t>documentation pro</w:t>
      </w:r>
      <w:r w:rsidRPr="007A59AD">
        <w:t>cedures</w:t>
      </w:r>
    </w:p>
    <w:p w:rsidR="00000000" w:rsidRPr="007A59AD" w:rsidP="007A59AD">
      <w:pPr>
        <w:pStyle w:val="ListBullet2"/>
      </w:pPr>
      <w:r w:rsidRPr="007A59AD">
        <w:t>housekeeping procedures, including:</w:t>
      </w:r>
    </w:p>
    <w:p w:rsidR="00000000" w:rsidRPr="007A59AD" w:rsidP="007A59AD">
      <w:pPr>
        <w:pStyle w:val="ListBullet3"/>
      </w:pPr>
      <w:r w:rsidRPr="007A59AD">
        <w:t>examination of tools and equipment</w:t>
      </w:r>
    </w:p>
    <w:p w:rsidR="00000000" w:rsidRPr="007A59AD" w:rsidP="007A59AD">
      <w:pPr>
        <w:pStyle w:val="ListBullet3"/>
      </w:pPr>
      <w:r w:rsidRPr="007A59AD">
        <w:t>storage of equipment</w:t>
      </w:r>
    </w:p>
    <w:p w:rsidR="00000000" w:rsidRPr="007A59AD" w:rsidP="007A59AD">
      <w:pPr>
        <w:pStyle w:val="ListBullet3"/>
      </w:pPr>
      <w:r w:rsidRPr="007A59AD">
        <w:t>identification, tagging and isolation of faulty equipment</w:t>
      </w:r>
    </w:p>
    <w:p w:rsidR="00000000" w:rsidRPr="007A59AD" w:rsidP="007A59AD">
      <w:pPr>
        <w:pStyle w:val="ListBullet3"/>
      </w:pPr>
      <w:r w:rsidRPr="007A59AD">
        <w:t>disposal of excess materials</w:t>
      </w:r>
    </w:p>
    <w:p w:rsidR="00000000" w:rsidRPr="007A59AD" w:rsidP="007A59AD">
      <w:pPr>
        <w:pStyle w:val="ListBullet3"/>
      </w:pPr>
      <w:r w:rsidRPr="007A59AD">
        <w:t>recycling procedures</w:t>
      </w:r>
    </w:p>
    <w:p w:rsidR="00000000" w:rsidRPr="007A59AD" w:rsidP="007A59AD">
      <w:pPr>
        <w:pStyle w:val="ListBullet"/>
      </w:pPr>
      <w:r w:rsidRPr="007A59AD">
        <w:t>workplace health and safety (WHS) requirements relating to diagnosing and repairing HVAC and rechargeable energy storage cooling systems in battery electric vehicles, including procedures for:</w:t>
      </w:r>
    </w:p>
    <w:p w:rsidR="00000000" w:rsidRPr="007A59AD" w:rsidP="007A59AD">
      <w:pPr>
        <w:pStyle w:val="ListBullet2"/>
      </w:pPr>
      <w:r w:rsidRPr="007A59AD">
        <w:t>identifying hazards and controlling risks associated with:</w:t>
      </w:r>
    </w:p>
    <w:p w:rsidR="00000000" w:rsidRPr="007A59AD" w:rsidP="007A59AD">
      <w:pPr>
        <w:pStyle w:val="ListBullet3"/>
      </w:pPr>
      <w:r w:rsidRPr="007A59AD">
        <w:t>wo</w:t>
      </w:r>
      <w:r w:rsidRPr="007A59AD">
        <w:t>rking with high voltages in BEV electrical systems</w:t>
      </w:r>
    </w:p>
    <w:p w:rsidR="00000000" w:rsidRPr="007A59AD" w:rsidP="007A59AD">
      <w:pPr>
        <w:pStyle w:val="ListBullet3"/>
      </w:pPr>
      <w:r w:rsidRPr="007A59AD">
        <w:t>wearing jewellery while working around high electrical currents</w:t>
      </w:r>
    </w:p>
    <w:p w:rsidR="00000000" w:rsidRPr="007A59AD" w:rsidP="007A59AD">
      <w:pPr>
        <w:pStyle w:val="ListBullet2"/>
      </w:pPr>
      <w:r w:rsidRPr="007A59AD">
        <w:t>determining appropriate procedures for minimising risk associated with hazards, including applying electrical safety precautions when:</w:t>
      </w:r>
    </w:p>
    <w:p w:rsidR="00000000" w:rsidRPr="007A59AD" w:rsidP="007A59AD">
      <w:pPr>
        <w:pStyle w:val="ListBullet3"/>
      </w:pPr>
      <w:r w:rsidRPr="007A59AD">
        <w:t>using personal protective equipment (PPE), including electrical safety gloves with 1000 volt rating and Australian standards rated HV insulating mat</w:t>
      </w:r>
    </w:p>
    <w:p w:rsidR="00000000" w:rsidRPr="007A59AD" w:rsidP="007A59AD">
      <w:pPr>
        <w:pStyle w:val="ListBullet3"/>
      </w:pPr>
      <w:r w:rsidRPr="007A59AD">
        <w:t>identifying and using firefighting equipment</w:t>
      </w:r>
    </w:p>
    <w:p w:rsidR="00000000" w:rsidRPr="007A59AD" w:rsidP="007A59AD">
      <w:pPr>
        <w:pStyle w:val="ListBullet3"/>
      </w:pPr>
      <w:r w:rsidRPr="007A59AD">
        <w:t>using the one hand rule</w:t>
      </w:r>
    </w:p>
    <w:p w:rsidR="00000000" w:rsidRPr="007A59AD" w:rsidP="007A59AD">
      <w:pPr>
        <w:pStyle w:val="ListBullet3"/>
      </w:pPr>
      <w:r w:rsidRPr="007A59AD">
        <w:t>following live system warning tags and</w:t>
      </w:r>
      <w:r w:rsidRPr="007A59AD">
        <w:t xml:space="preserve"> signs</w:t>
      </w:r>
    </w:p>
    <w:p w:rsidR="00000000" w:rsidRPr="007A59AD" w:rsidP="007A59AD">
      <w:pPr>
        <w:pStyle w:val="ListBullet3"/>
      </w:pPr>
      <w:r w:rsidRPr="007A59AD">
        <w:t>depowering vehicle</w:t>
      </w:r>
    </w:p>
    <w:p w:rsidR="00000000" w:rsidRPr="007A59AD" w:rsidP="007A59AD">
      <w:pPr>
        <w:pStyle w:val="ListBullet3"/>
      </w:pPr>
      <w:r w:rsidRPr="007A59AD">
        <w:t>isolating HV RESS electrical supply</w:t>
      </w:r>
    </w:p>
    <w:p w:rsidR="00000000" w:rsidRPr="007A59AD" w:rsidP="007A59AD">
      <w:pPr>
        <w:pStyle w:val="ListBullet3"/>
      </w:pPr>
      <w:r w:rsidRPr="007A59AD">
        <w:t>stabilising vehicle electrical system</w:t>
      </w:r>
    </w:p>
    <w:p w:rsidR="00000000" w:rsidRPr="007A59AD" w:rsidP="007A59AD">
      <w:pPr>
        <w:pStyle w:val="ListBullet"/>
      </w:pPr>
      <w:r w:rsidRPr="007A59AD">
        <w:t>environmental requirements relating to diagnosing and repairing HVAC and rechargeable energy storage cooling systems in battery electric vehicles, includin</w:t>
      </w:r>
      <w:r w:rsidRPr="007A59AD">
        <w:t>g:</w:t>
      </w:r>
    </w:p>
    <w:p w:rsidR="00000000" w:rsidRPr="007A59AD" w:rsidP="007A59AD">
      <w:pPr>
        <w:pStyle w:val="ListBullet2"/>
      </w:pPr>
      <w:r w:rsidRPr="007A59AD">
        <w:t>trapping, storing and disposing of waste released from HVAC and RESS cooling systems</w:t>
      </w:r>
    </w:p>
    <w:p w:rsidR="00000000" w:rsidRPr="007A59AD" w:rsidP="007A59AD">
      <w:pPr>
        <w:pStyle w:val="ListBullet2"/>
      </w:pPr>
      <w:r w:rsidRPr="007A59AD">
        <w:t>preventing the escape of refrigerant to the atmosphere</w:t>
      </w:r>
    </w:p>
    <w:p w:rsidR="00000000" w:rsidRPr="007A59AD" w:rsidP="007A59AD">
      <w:pPr>
        <w:pStyle w:val="ListBullet"/>
      </w:pPr>
      <w:r w:rsidRPr="007A59AD">
        <w:t>safe operating procedures for tools and equipment, including:</w:t>
      </w:r>
    </w:p>
    <w:p w:rsidR="00000000" w:rsidRPr="007A59AD" w:rsidP="007A59AD">
      <w:pPr>
        <w:pStyle w:val="ListBullet2"/>
      </w:pPr>
      <w:r w:rsidRPr="007A59AD">
        <w:t>those specified in the specific vehicle service maintenance procedures, including:</w:t>
      </w:r>
    </w:p>
    <w:p w:rsidR="00000000" w:rsidRPr="007A59AD" w:rsidP="007A59AD">
      <w:pPr>
        <w:pStyle w:val="ListBullet3"/>
      </w:pPr>
      <w:r w:rsidRPr="007A59AD">
        <w:t>digital multimeter with Cat III 1000 volt rating</w:t>
      </w:r>
    </w:p>
    <w:p w:rsidR="00000000" w:rsidRPr="007A59AD" w:rsidP="007A59AD">
      <w:pPr>
        <w:pStyle w:val="ListBullet3"/>
      </w:pPr>
      <w:r w:rsidRPr="007A59AD">
        <w:t>insulation tester</w:t>
      </w:r>
    </w:p>
    <w:p w:rsidR="00000000" w:rsidRPr="007A59AD" w:rsidP="007A59AD">
      <w:pPr>
        <w:pStyle w:val="ListBullet3"/>
      </w:pPr>
      <w:r w:rsidRPr="007A59AD">
        <w:t>residual voltage tester</w:t>
      </w:r>
    </w:p>
    <w:p w:rsidR="00000000" w:rsidRPr="007A59AD" w:rsidP="007A59AD">
      <w:pPr>
        <w:pStyle w:val="ListBullet3"/>
      </w:pPr>
      <w:r w:rsidRPr="007A59AD">
        <w:t>scan tool</w:t>
      </w:r>
    </w:p>
    <w:p w:rsidR="00000000" w:rsidRPr="007A59AD" w:rsidP="007A59AD">
      <w:pPr>
        <w:pStyle w:val="ListBullet3"/>
      </w:pPr>
      <w:r w:rsidRPr="007A59AD">
        <w:t>oscilloscope</w:t>
      </w:r>
    </w:p>
    <w:p w:rsidR="00000000" w:rsidRPr="007A59AD" w:rsidP="007A59AD">
      <w:pPr>
        <w:pStyle w:val="ListBullet2"/>
      </w:pPr>
      <w:r w:rsidRPr="007A59AD">
        <w:t>temperature and pressure measuring equipment, including:</w:t>
      </w:r>
    </w:p>
    <w:p w:rsidR="00000000" w:rsidRPr="007A59AD" w:rsidP="007A59AD">
      <w:pPr>
        <w:pStyle w:val="ListBullet3"/>
      </w:pPr>
      <w:r w:rsidRPr="007A59AD">
        <w:t>manifold and gauge set</w:t>
      </w:r>
    </w:p>
    <w:p w:rsidR="00000000" w:rsidRPr="007A59AD" w:rsidP="007A59AD">
      <w:pPr>
        <w:pStyle w:val="ListBullet3"/>
      </w:pPr>
      <w:r w:rsidRPr="007A59AD">
        <w:t>contact thermometer</w:t>
      </w:r>
    </w:p>
    <w:p w:rsidR="00000000" w:rsidRPr="007A59AD" w:rsidP="007A59AD">
      <w:pPr>
        <w:pStyle w:val="ListBullet3"/>
      </w:pPr>
      <w:r w:rsidRPr="007A59AD">
        <w:t>infrared thermometer (pyrometer)</w:t>
      </w:r>
    </w:p>
    <w:p w:rsidR="00000000" w:rsidRPr="007A59AD" w:rsidP="007A59AD">
      <w:pPr>
        <w:pStyle w:val="ListBullet3"/>
      </w:pPr>
      <w:r w:rsidRPr="007A59AD">
        <w:t>electronic temperature probe</w:t>
      </w:r>
    </w:p>
    <w:p w:rsidR="00000000" w:rsidRPr="007A59AD" w:rsidP="007A59AD">
      <w:pPr>
        <w:pStyle w:val="ListBullet3"/>
      </w:pPr>
      <w:r w:rsidRPr="007A59AD">
        <w:t>psychrometer (humidity detector)</w:t>
      </w:r>
    </w:p>
    <w:p w:rsidR="00000000" w:rsidRPr="007A59AD" w:rsidP="007A59AD">
      <w:pPr>
        <w:pStyle w:val="ListBullet3"/>
      </w:pPr>
      <w:r w:rsidRPr="007A59AD">
        <w:t>digital vacuum gauge (vacrometer)</w:t>
      </w:r>
    </w:p>
    <w:p w:rsidR="00000000" w:rsidRPr="007A59AD" w:rsidP="007A59AD">
      <w:pPr>
        <w:pStyle w:val="ListBullet3"/>
      </w:pPr>
      <w:r w:rsidRPr="007A59AD">
        <w:t>refrigerant leak detecting equipment, including electronic leak detector</w:t>
      </w:r>
    </w:p>
    <w:p w:rsidR="00000000" w:rsidRPr="007A59AD" w:rsidP="007A59AD">
      <w:pPr>
        <w:pStyle w:val="ListBullet2"/>
      </w:pPr>
      <w:r w:rsidRPr="007A59AD">
        <w:t>refrigera</w:t>
      </w:r>
      <w:r w:rsidRPr="007A59AD">
        <w:t>nt recovery equipment, including:</w:t>
      </w:r>
    </w:p>
    <w:p w:rsidR="00000000" w:rsidRPr="007A59AD" w:rsidP="007A59AD">
      <w:pPr>
        <w:pStyle w:val="ListBullet3"/>
      </w:pPr>
      <w:r w:rsidRPr="007A59AD">
        <w:t>recovery unit</w:t>
      </w:r>
    </w:p>
    <w:p w:rsidR="00000000" w:rsidRPr="007A59AD" w:rsidP="007A59AD">
      <w:pPr>
        <w:pStyle w:val="ListBullet3"/>
      </w:pPr>
      <w:r w:rsidRPr="007A59AD">
        <w:t>vacuum pump</w:t>
      </w:r>
    </w:p>
    <w:p w:rsidR="00000000" w:rsidRPr="007A59AD" w:rsidP="007A59AD">
      <w:pPr>
        <w:pStyle w:val="ListBullet3"/>
      </w:pPr>
      <w:r w:rsidRPr="007A59AD">
        <w:t>electronic scales</w:t>
      </w:r>
    </w:p>
    <w:p w:rsidR="00000000" w:rsidRPr="007A59AD" w:rsidP="007A59AD">
      <w:pPr>
        <w:pStyle w:val="ListBullet3"/>
      </w:pPr>
      <w:r w:rsidRPr="007A59AD">
        <w:t>miscellaneous equipment, including:</w:t>
      </w:r>
    </w:p>
    <w:p w:rsidR="00000000" w:rsidRPr="007A59AD" w:rsidP="007A59AD">
      <w:pPr>
        <w:pStyle w:val="ListBullet3"/>
      </w:pPr>
      <w:r w:rsidRPr="007A59AD">
        <w:t>valve core removing or replacement tool</w:t>
      </w:r>
    </w:p>
    <w:p w:rsidR="00000000" w:rsidRPr="007A59AD" w:rsidP="007A59AD">
      <w:pPr>
        <w:pStyle w:val="ListBullet3"/>
      </w:pPr>
      <w:r w:rsidRPr="007A59AD">
        <w:t>oil injector</w:t>
      </w:r>
    </w:p>
    <w:p w:rsidR="00000000" w:rsidRPr="007A59AD" w:rsidP="007A59AD">
      <w:pPr>
        <w:pStyle w:val="ListBullet"/>
      </w:pPr>
      <w:r w:rsidRPr="007A59AD">
        <w:t>operating principles of HVAC and rechargeable energy storage cooling systems in battery electric vehicles, including:</w:t>
      </w:r>
    </w:p>
    <w:p w:rsidR="00000000" w:rsidRPr="007A59AD" w:rsidP="007A59AD">
      <w:pPr>
        <w:pStyle w:val="ListBullet2"/>
      </w:pPr>
      <w:r w:rsidRPr="007A59AD">
        <w:t>types of HVAC systems, including engine operated and electric motor operated systems</w:t>
      </w:r>
    </w:p>
    <w:p w:rsidR="00000000" w:rsidRPr="007A59AD" w:rsidP="007A59AD">
      <w:pPr>
        <w:pStyle w:val="ListBullet2"/>
      </w:pPr>
      <w:r w:rsidRPr="007A59AD">
        <w:t>types of RESS and RESS charging</w:t>
      </w:r>
    </w:p>
    <w:p w:rsidR="00000000" w:rsidRPr="007A59AD" w:rsidP="007A59AD">
      <w:pPr>
        <w:pStyle w:val="ListBullet2"/>
      </w:pPr>
      <w:r w:rsidRPr="007A59AD">
        <w:t xml:space="preserve">reasons for cooling </w:t>
      </w:r>
      <w:r w:rsidRPr="007A59AD">
        <w:t>the RESS</w:t>
      </w:r>
    </w:p>
    <w:p w:rsidR="00000000" w:rsidRPr="007A59AD" w:rsidP="007A59AD">
      <w:pPr>
        <w:pStyle w:val="ListBullet"/>
      </w:pPr>
      <w:r w:rsidRPr="007A59AD">
        <w:t>purpose and operation of HVAC systems and RESS cooling systems and components, including:</w:t>
      </w:r>
    </w:p>
    <w:p w:rsidR="00000000" w:rsidRPr="007A59AD" w:rsidP="007A59AD">
      <w:pPr>
        <w:pStyle w:val="ListBullet2"/>
      </w:pPr>
      <w:r w:rsidRPr="007A59AD">
        <w:t>alternating current (AC) electric motor compressors</w:t>
      </w:r>
    </w:p>
    <w:p w:rsidR="00000000" w:rsidRPr="007A59AD" w:rsidP="007A59AD">
      <w:pPr>
        <w:pStyle w:val="ListBullet2"/>
      </w:pPr>
      <w:r w:rsidRPr="007A59AD">
        <w:t>HVAC control units</w:t>
      </w:r>
    </w:p>
    <w:p w:rsidR="00000000" w:rsidRPr="007A59AD" w:rsidP="007A59AD">
      <w:pPr>
        <w:pStyle w:val="ListBullet2"/>
      </w:pPr>
      <w:r w:rsidRPr="007A59AD">
        <w:t>HVAC control unit inputs and outputs</w:t>
      </w:r>
    </w:p>
    <w:p w:rsidR="00000000" w:rsidRPr="007A59AD" w:rsidP="007A59AD">
      <w:pPr>
        <w:pStyle w:val="ListBullet2"/>
      </w:pPr>
      <w:r w:rsidRPr="007A59AD">
        <w:t>HVAC ejector cycle systems</w:t>
      </w:r>
    </w:p>
    <w:p w:rsidR="00000000" w:rsidRPr="007A59AD" w:rsidP="007A59AD">
      <w:pPr>
        <w:pStyle w:val="ListBullet2"/>
      </w:pPr>
      <w:r w:rsidRPr="007A59AD">
        <w:t>RESS cooling systems, including air cooling, liquid cooling and HVAC cooled systems</w:t>
      </w:r>
    </w:p>
    <w:p w:rsidR="00000000" w:rsidRPr="007A59AD" w:rsidP="007A59AD">
      <w:pPr>
        <w:pStyle w:val="ListBullet"/>
      </w:pPr>
      <w:r w:rsidRPr="007A59AD">
        <w:t>diagnostic testing procedures for HVAC and rechargeable energy storage cooling systems in battery electric vehicles, including procedures for:</w:t>
      </w:r>
    </w:p>
    <w:p w:rsidR="00000000" w:rsidRPr="007A59AD" w:rsidP="007A59AD">
      <w:pPr>
        <w:pStyle w:val="ListBullet2"/>
      </w:pPr>
      <w:r w:rsidRPr="007A59AD">
        <w:t xml:space="preserve">accessing and interpreting </w:t>
      </w:r>
      <w:r w:rsidRPr="007A59AD">
        <w:t>scan tool system data, including:</w:t>
      </w:r>
    </w:p>
    <w:p w:rsidR="00000000" w:rsidRPr="007A59AD" w:rsidP="007A59AD">
      <w:pPr>
        <w:pStyle w:val="ListBullet3"/>
      </w:pPr>
      <w:r w:rsidRPr="007A59AD">
        <w:t>diagnostic trouble codes (DTCs)</w:t>
      </w:r>
    </w:p>
    <w:p w:rsidR="00000000" w:rsidRPr="007A59AD" w:rsidP="007A59AD">
      <w:pPr>
        <w:pStyle w:val="ListBullet3"/>
      </w:pPr>
      <w:r w:rsidRPr="007A59AD">
        <w:t>live data</w:t>
      </w:r>
    </w:p>
    <w:p w:rsidR="00000000" w:rsidRPr="007A59AD" w:rsidP="007A59AD">
      <w:pPr>
        <w:pStyle w:val="ListBullet2"/>
      </w:pPr>
      <w:r w:rsidRPr="007A59AD">
        <w:t>using diagnostic flow charts</w:t>
      </w:r>
    </w:p>
    <w:p w:rsidR="00000000" w:rsidRPr="007A59AD" w:rsidP="007A59AD">
      <w:pPr>
        <w:pStyle w:val="ListBullet2"/>
      </w:pPr>
      <w:r w:rsidRPr="007A59AD">
        <w:t>electrical system testing, including procedures for:</w:t>
      </w:r>
    </w:p>
    <w:p w:rsidR="00000000" w:rsidRPr="007A59AD" w:rsidP="007A59AD">
      <w:pPr>
        <w:pStyle w:val="ListBullet3"/>
      </w:pPr>
      <w:r w:rsidRPr="007A59AD">
        <w:t xml:space="preserve">accessing electrical terminals and using test probes without damaging connectors, fuse holders </w:t>
      </w:r>
      <w:r w:rsidRPr="007A59AD">
        <w:t>or wiring</w:t>
      </w:r>
    </w:p>
    <w:p w:rsidR="00000000" w:rsidRPr="007A59AD" w:rsidP="007A59AD">
      <w:pPr>
        <w:pStyle w:val="ListBullet3"/>
      </w:pPr>
      <w:r w:rsidRPr="007A59AD">
        <w:t>determining damage to compressor motor windings</w:t>
      </w:r>
    </w:p>
    <w:p w:rsidR="00000000" w:rsidRPr="007A59AD" w:rsidP="007A59AD">
      <w:pPr>
        <w:pStyle w:val="ListBullet3"/>
      </w:pPr>
      <w:r w:rsidRPr="007A59AD">
        <w:t>checking insulation resistance of compressor motor windings</w:t>
      </w:r>
    </w:p>
    <w:p w:rsidR="00000000" w:rsidRPr="007A59AD" w:rsidP="007A59AD">
      <w:pPr>
        <w:pStyle w:val="ListBullet3"/>
      </w:pPr>
      <w:r w:rsidRPr="007A59AD">
        <w:t>checking routing and damage to HV cabling</w:t>
      </w:r>
    </w:p>
    <w:p w:rsidR="00000000" w:rsidRPr="007A59AD" w:rsidP="007A59AD">
      <w:pPr>
        <w:pStyle w:val="ListBullet3"/>
      </w:pPr>
      <w:r w:rsidRPr="007A59AD">
        <w:t>HVAC dynamic and static testing</w:t>
      </w:r>
    </w:p>
    <w:p w:rsidR="00000000" w:rsidRPr="007A59AD" w:rsidP="007A59AD">
      <w:pPr>
        <w:pStyle w:val="ListBullet3"/>
      </w:pPr>
      <w:r w:rsidRPr="007A59AD">
        <w:t>analysing abnormal noise</w:t>
      </w:r>
    </w:p>
    <w:p w:rsidR="00000000" w:rsidRPr="007A59AD" w:rsidP="007A59AD">
      <w:pPr>
        <w:pStyle w:val="ListBullet3"/>
      </w:pPr>
      <w:r w:rsidRPr="007A59AD">
        <w:t>analysing component failure</w:t>
      </w:r>
    </w:p>
    <w:p w:rsidR="00000000" w:rsidRPr="007A59AD" w:rsidP="007A59AD">
      <w:pPr>
        <w:pStyle w:val="ListBullet"/>
      </w:pPr>
      <w:r w:rsidRPr="007A59AD">
        <w:t>repair pro</w:t>
      </w:r>
      <w:r w:rsidRPr="007A59AD">
        <w:t>cedures for HVAC and rechargeable energy storage cooling systems in battery electric vehicles, including procedures for:</w:t>
      </w:r>
    </w:p>
    <w:p w:rsidR="00000000" w:rsidRPr="007A59AD" w:rsidP="007A59AD">
      <w:pPr>
        <w:pStyle w:val="ListBullet2"/>
      </w:pPr>
      <w:r w:rsidRPr="007A59AD">
        <w:t>tightening connections</w:t>
      </w:r>
    </w:p>
    <w:p w:rsidR="00000000" w:rsidRPr="007A59AD" w:rsidP="007A59AD">
      <w:pPr>
        <w:pStyle w:val="ListBullet2"/>
      </w:pPr>
      <w:r w:rsidRPr="007A59AD">
        <w:t>replacing faulty or damaged cable connections</w:t>
      </w:r>
    </w:p>
    <w:p w:rsidR="00000000" w:rsidRPr="007A59AD" w:rsidP="007A59AD">
      <w:pPr>
        <w:pStyle w:val="ListBullet2"/>
      </w:pPr>
      <w:r w:rsidRPr="007A59AD">
        <w:t>removing and replacing faulty or damaged components</w:t>
      </w:r>
    </w:p>
    <w:p w:rsidR="00000000" w:rsidRPr="007A59AD" w:rsidP="007A59AD">
      <w:pPr>
        <w:pStyle w:val="ListBullet"/>
      </w:pPr>
      <w:r w:rsidRPr="007A59AD">
        <w:t>post-repair testing procedures for HVAC and rechargeable energy storage cooling systems in battery electric vehicles, including procedures for:</w:t>
      </w:r>
    </w:p>
    <w:p w:rsidR="00000000" w:rsidRPr="007A59AD" w:rsidP="007A59AD">
      <w:pPr>
        <w:pStyle w:val="ListBullet2"/>
      </w:pPr>
      <w:r w:rsidRPr="007A59AD">
        <w:t>DTC clearing procedures</w:t>
      </w:r>
    </w:p>
    <w:p w:rsidR="00000000" w:rsidRPr="007A59AD" w:rsidP="007A59AD">
      <w:pPr>
        <w:pStyle w:val="ListBullet2"/>
      </w:pPr>
      <w:r w:rsidRPr="007A59AD">
        <w:t>checking for electrical connector mating</w:t>
      </w:r>
    </w:p>
    <w:p w:rsidR="00000000" w:rsidRPr="007A59AD" w:rsidP="007A59AD">
      <w:pPr>
        <w:pStyle w:val="ListBullet2"/>
      </w:pPr>
      <w:r w:rsidRPr="007A59AD">
        <w:t>static and dynamic performance tests of HVAC s</w:t>
      </w:r>
      <w:r w:rsidRPr="007A59AD">
        <w:t>ystems and RESS cooling systems</w:t>
      </w:r>
    </w:p>
    <w:p w:rsidR="00000000" w:rsidRPr="007A59AD" w:rsidP="007A59AD">
      <w:pPr>
        <w:pStyle w:val="ListBullet"/>
      </w:pPr>
      <w:r w:rsidRPr="007A59AD">
        <w:t>procedures for completing ARCtick service decal sticker, including:</w:t>
      </w:r>
    </w:p>
    <w:p w:rsidR="00000000" w:rsidRPr="007A59AD" w:rsidP="007A59AD">
      <w:pPr>
        <w:pStyle w:val="ListBullet2"/>
      </w:pPr>
      <w:r w:rsidRPr="007A59AD">
        <w:t>name of service organisation</w:t>
      </w:r>
    </w:p>
    <w:p w:rsidR="00000000" w:rsidRPr="007A59AD" w:rsidP="007A59AD">
      <w:pPr>
        <w:pStyle w:val="ListBullet2"/>
      </w:pPr>
      <w:r w:rsidRPr="007A59AD">
        <w:t>ARCtick business authority number</w:t>
      </w:r>
    </w:p>
    <w:p w:rsidR="00000000" w:rsidRPr="007A59AD" w:rsidP="007A59AD">
      <w:pPr>
        <w:pStyle w:val="ListBullet2"/>
      </w:pPr>
      <w:r w:rsidRPr="007A59AD">
        <w:t>quantity of refrigerant added</w:t>
      </w:r>
    </w:p>
    <w:p w:rsidR="00000000" w:rsidRPr="007A59AD" w:rsidP="007A59AD">
      <w:pPr>
        <w:pStyle w:val="ListBullet2"/>
      </w:pPr>
      <w:r w:rsidRPr="007A59AD">
        <w:t>refrigerant and oil type</w:t>
      </w:r>
    </w:p>
    <w:p w:rsidR="00000000" w:rsidRPr="007A59AD" w:rsidP="007A59AD">
      <w:pPr>
        <w:pStyle w:val="ListBullet2"/>
      </w:pPr>
      <w:r w:rsidRPr="007A59AD">
        <w:t>service date</w:t>
      </w:r>
    </w:p>
    <w:p w:rsidR="00000000" w:rsidRPr="007A59AD" w:rsidP="007A59AD">
      <w:pPr>
        <w:pStyle w:val="ListBullet2"/>
      </w:pPr>
      <w:r w:rsidRPr="007A59AD">
        <w:t>technician name and lic</w:t>
      </w:r>
      <w:r w:rsidRPr="007A59AD">
        <w:t>ence number.</w:t>
      </w:r>
    </w:p>
    <w:p w:rsidR="00000000" w:rsidRPr="007A59AD" w:rsidP="007A59AD">
      <w:pPr>
        <w:pStyle w:val="AllowPageBreak"/>
      </w:pPr>
    </w:p>
    <w:p w:rsidR="00000000" w:rsidRPr="007A59AD" w:rsidP="007A59AD">
      <w:pPr>
        <w:pStyle w:val="Heading1"/>
      </w:pPr>
      <w:bookmarkStart w:id="4" w:name="O_1113672"/>
      <w:bookmarkEnd w:id="4"/>
      <w:r w:rsidRPr="007A59AD">
        <w:t>Assessment Conditions</w:t>
      </w:r>
    </w:p>
    <w:p w:rsidR="00000000" w:rsidRPr="007A59AD" w:rsidP="00AC18F6">
      <w:pPr>
        <w:pStyle w:val="BodyText"/>
      </w:pPr>
      <w:r w:rsidRPr="007A59AD">
        <w:t>Competency is to be assessed in the workplace or a simulated environment that accurately reflects performance in a real workplace setting.</w:t>
      </w:r>
    </w:p>
    <w:p w:rsidR="00000000" w:rsidRPr="007A59AD" w:rsidP="00AC18F6">
      <w:pPr>
        <w:pStyle w:val="BodyText"/>
      </w:pPr>
      <w:r w:rsidRPr="007A59AD">
        <w:t>Assessment must include direct observation of tasks.</w:t>
      </w:r>
    </w:p>
    <w:p w:rsidR="00000000" w:rsidRPr="007A59AD" w:rsidP="00AC18F6">
      <w:pPr>
        <w:pStyle w:val="BodyText"/>
      </w:pPr>
      <w:r w:rsidRPr="007A59AD">
        <w:t>Where assessment of competency includes third-party evidence, individuals must provide evidence that links them to the BEV HVAC and RESS cooling systems that they have worked on, e.g. repair orders.</w:t>
      </w:r>
    </w:p>
    <w:p w:rsidR="00000000" w:rsidRPr="007A59AD" w:rsidP="00AC18F6">
      <w:pPr>
        <w:pStyle w:val="BodyText"/>
      </w:pPr>
      <w:r w:rsidRPr="007A59AD">
        <w:t>Assessors must verify performance evidence through questi</w:t>
      </w:r>
      <w:r w:rsidRPr="007A59AD">
        <w:t>oning on skills and knowledge to ensure correct interpretation and application.</w:t>
      </w:r>
    </w:p>
    <w:p w:rsidR="00000000" w:rsidRPr="007A59AD" w:rsidP="00AC18F6">
      <w:pPr>
        <w:pStyle w:val="BodyText"/>
      </w:pPr>
      <w:r w:rsidRPr="007A59AD">
        <w:t>The following resources must be made available:</w:t>
      </w:r>
    </w:p>
    <w:p w:rsidR="00000000" w:rsidRPr="007A59AD" w:rsidP="007A59AD">
      <w:pPr>
        <w:pStyle w:val="ListBullet"/>
      </w:pPr>
      <w:r w:rsidRPr="007A59AD">
        <w:t>automotive repair workplace or simulated workplace</w:t>
      </w:r>
    </w:p>
    <w:p w:rsidR="00000000" w:rsidRPr="007A59AD" w:rsidP="007A59AD">
      <w:pPr>
        <w:pStyle w:val="ListBullet"/>
      </w:pPr>
      <w:r w:rsidRPr="007A59AD">
        <w:t>ARC accredited service decal sticker (ARCtick)</w:t>
      </w:r>
    </w:p>
    <w:p w:rsidR="00000000" w:rsidRPr="007A59AD" w:rsidP="007A59AD">
      <w:pPr>
        <w:pStyle w:val="ListBullet"/>
      </w:pPr>
      <w:r w:rsidRPr="007A59AD">
        <w:t>PPE and safety equipment, inc</w:t>
      </w:r>
      <w:r w:rsidRPr="007A59AD">
        <w:t>luding electrical safety gloves with 1000 volt rating and HV insulating mat with Australian standards rating</w:t>
      </w:r>
    </w:p>
    <w:p w:rsidR="00000000" w:rsidRPr="007A59AD" w:rsidP="007A59AD">
      <w:pPr>
        <w:pStyle w:val="ListBullet"/>
      </w:pPr>
      <w:r w:rsidRPr="007A59AD">
        <w:t>manufacturer specifications for BEV HVAC and RESS cooling systems</w:t>
      </w:r>
    </w:p>
    <w:p w:rsidR="00000000" w:rsidRPr="007A59AD" w:rsidP="007A59AD">
      <w:pPr>
        <w:pStyle w:val="ListBullet"/>
      </w:pPr>
      <w:r w:rsidRPr="007A59AD">
        <w:t>AS 5732 Electric vehicle operations: Maintenance and repair</w:t>
      </w:r>
    </w:p>
    <w:p w:rsidR="00000000" w:rsidRPr="007A59AD" w:rsidP="007A59AD">
      <w:pPr>
        <w:pStyle w:val="ListBullet"/>
      </w:pPr>
      <w:r w:rsidRPr="007A59AD">
        <w:t>two different BEVs wi</w:t>
      </w:r>
      <w:r w:rsidRPr="007A59AD">
        <w:t>th HVAC and RESS cooling system components accessible for diagnosis and repair or replacement activities</w:t>
      </w:r>
    </w:p>
    <w:p w:rsidR="00000000" w:rsidRPr="007A59AD" w:rsidP="007A59AD">
      <w:pPr>
        <w:pStyle w:val="ListBullet"/>
      </w:pPr>
      <w:r w:rsidRPr="007A59AD">
        <w:t>electrical diagnostic equipment appropriate to the BEV HVAC and RESS cooling being diagnosed and repaired as specified under tools and equipment in the</w:t>
      </w:r>
      <w:r w:rsidRPr="007A59AD">
        <w:t xml:space="preserve"> range of conditions</w:t>
      </w:r>
    </w:p>
    <w:p w:rsidR="00000000" w:rsidRPr="007A59AD" w:rsidP="007A59AD">
      <w:pPr>
        <w:pStyle w:val="ListBullet"/>
      </w:pPr>
      <w:r w:rsidRPr="007A59AD">
        <w:t>tools, equipment and materials appropriate for repairing HVAC and RESS cooling systems in BEVs.</w:t>
      </w:r>
    </w:p>
    <w:p w:rsidR="00000000" w:rsidRPr="007A59AD" w:rsidP="007A59AD">
      <w:pPr>
        <w:pStyle w:val="List"/>
      </w:pPr>
    </w:p>
    <w:p w:rsidR="00000000" w:rsidRPr="007A59AD" w:rsidP="00AC18F6">
      <w:pPr>
        <w:pStyle w:val="BodyText"/>
      </w:pPr>
      <w:r w:rsidRPr="007A59AD">
        <w:t>Assessors of this unit must satisfy the requirements for assessors in applicable vocational education and training legislation, frameworks</w:t>
      </w:r>
      <w:r w:rsidRPr="007A59AD">
        <w:t xml:space="preserve"> and/or standards; and hold an Australian Refrigerant Council (ARC) Refrigerant Handling licence.</w:t>
      </w:r>
    </w:p>
    <w:p w:rsidR="00000000" w:rsidRPr="007A59AD" w:rsidP="007A59AD">
      <w:pPr>
        <w:pStyle w:val="Heading1"/>
      </w:pPr>
      <w:bookmarkStart w:id="5" w:name="O_1113670"/>
      <w:bookmarkEnd w:id="5"/>
      <w:r w:rsidRPr="007A59AD">
        <w:t>Links</w:t>
      </w:r>
    </w:p>
    <w:p w:rsidR="00000000" w:rsidRPr="007A59AD" w:rsidP="00AC18F6">
      <w:pPr>
        <w:pStyle w:val="BodyText"/>
      </w:pPr>
      <w:r w:rsidRPr="007A59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568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59AD" w:rsidP="007A59AD"/>
    <w:sectPr w:rsidSect="007A5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D" w:rsidRPr="00AC18F6" w:rsidP="00AC1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6" w:rsidP="007A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8F6" w:rsidP="007A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18F6" w:rsidP="007A5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9AD" w:rsidRPr="00AC18F6" w:rsidP="00AC1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6" w:rsidRPr="002D2AF8" w:rsidP="007A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AURETH108 Diagnose and repair HVAC and rechargeable energy storage cooling systems in battery electric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C18F6" w:rsidP="007A5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96C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9E0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464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9AD"/>
  </w:style>
  <w:style w:type="character" w:customStyle="1" w:styleId="Heading1Char">
    <w:name w:val="Heading 1 Char"/>
    <w:basedOn w:val="DefaultParagraphFont"/>
    <w:link w:val="Heading1"/>
    <w:rsid w:val="007A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9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9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9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9AD"/>
    <w:rPr>
      <w:b/>
      <w:spacing w:val="0"/>
    </w:rPr>
  </w:style>
  <w:style w:type="paragraph" w:styleId="ListBullet2">
    <w:name w:val="List Bullet 2"/>
    <w:basedOn w:val="List2"/>
    <w:rsid w:val="007A59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59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9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9AD"/>
    <w:rPr>
      <w:i/>
    </w:rPr>
  </w:style>
  <w:style w:type="paragraph" w:styleId="Caption">
    <w:name w:val="caption"/>
    <w:basedOn w:val="BodyText"/>
    <w:next w:val="Normal"/>
    <w:qFormat/>
    <w:rsid w:val="007A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9AD"/>
  </w:style>
  <w:style w:type="paragraph" w:styleId="TableofFigures">
    <w:name w:val="table of figures"/>
    <w:basedOn w:val="Normal"/>
    <w:next w:val="Normal"/>
    <w:semiHidden/>
    <w:rsid w:val="007A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9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59AD"/>
    <w:rPr>
      <w:rFonts w:ascii="Wingdings" w:hAnsi="Wingdings"/>
    </w:rPr>
  </w:style>
  <w:style w:type="paragraph" w:customStyle="1" w:styleId="TableHeading">
    <w:name w:val="Table Heading"/>
    <w:basedOn w:val="HeadingBase"/>
    <w:rsid w:val="007A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9AD"/>
    <w:rPr>
      <w:color w:val="0033CC"/>
      <w:u w:val="none"/>
    </w:rPr>
  </w:style>
  <w:style w:type="paragraph" w:customStyle="1" w:styleId="BodyTextRight">
    <w:name w:val="Body Text Right"/>
    <w:basedOn w:val="BodyText"/>
    <w:rsid w:val="007A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9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9AD"/>
    <w:rPr>
      <w:sz w:val="32"/>
    </w:rPr>
  </w:style>
  <w:style w:type="paragraph" w:customStyle="1" w:styleId="HeadingProcedure">
    <w:name w:val="Heading Procedure"/>
    <w:basedOn w:val="HeadingBase"/>
    <w:next w:val="Normal"/>
    <w:rsid w:val="007A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9AD"/>
    <w:pPr>
      <w:spacing w:before="60" w:after="60"/>
    </w:pPr>
  </w:style>
  <w:style w:type="paragraph" w:styleId="ListContinue">
    <w:name w:val="List Continue"/>
    <w:basedOn w:val="List"/>
    <w:rsid w:val="007A59AD"/>
    <w:pPr>
      <w:ind w:firstLine="0"/>
    </w:pPr>
  </w:style>
  <w:style w:type="paragraph" w:customStyle="1" w:styleId="ListNote">
    <w:name w:val="List Note"/>
    <w:basedOn w:val="List"/>
    <w:rsid w:val="007A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9AD"/>
    <w:rPr>
      <w:rFonts w:ascii="Courier New" w:hAnsi="Courier New"/>
    </w:rPr>
  </w:style>
  <w:style w:type="paragraph" w:customStyle="1" w:styleId="NoteBullet">
    <w:name w:val="Note Bullet"/>
    <w:basedOn w:val="Note"/>
    <w:rsid w:val="007A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9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9AD"/>
    <w:rPr>
      <w:b/>
      <w:smallCaps/>
    </w:rPr>
  </w:style>
  <w:style w:type="paragraph" w:customStyle="1" w:styleId="TableListNumber">
    <w:name w:val="Table List Number"/>
    <w:basedOn w:val="ListNumber"/>
    <w:rsid w:val="007A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9AD"/>
    <w:pPr>
      <w:numPr>
        <w:numId w:val="10"/>
      </w:numPr>
    </w:pPr>
  </w:style>
  <w:style w:type="paragraph" w:customStyle="1" w:styleId="ListAlpha2">
    <w:name w:val="List Alpha 2"/>
    <w:basedOn w:val="List2"/>
    <w:rsid w:val="007A59AD"/>
    <w:pPr>
      <w:numPr>
        <w:numId w:val="9"/>
      </w:numPr>
    </w:pPr>
  </w:style>
  <w:style w:type="paragraph" w:styleId="List2">
    <w:name w:val="List 2"/>
    <w:basedOn w:val="BodyText"/>
    <w:rsid w:val="007A5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9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59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59AD"/>
    <w:pPr>
      <w:numPr>
        <w:numId w:val="5"/>
      </w:numPr>
    </w:pPr>
  </w:style>
  <w:style w:type="paragraph" w:styleId="ListContinue2">
    <w:name w:val="List Continue 2"/>
    <w:basedOn w:val="List2"/>
    <w:rsid w:val="007A59AD"/>
    <w:pPr>
      <w:ind w:firstLine="0"/>
    </w:pPr>
  </w:style>
  <w:style w:type="paragraph" w:styleId="ListContinue3">
    <w:name w:val="List Continue 3"/>
    <w:basedOn w:val="List3"/>
    <w:rsid w:val="007A59AD"/>
    <w:pPr>
      <w:ind w:left="1021" w:firstLine="0"/>
    </w:pPr>
  </w:style>
  <w:style w:type="paragraph" w:styleId="ListContinue4">
    <w:name w:val="List Continue 4"/>
    <w:basedOn w:val="List4"/>
    <w:rsid w:val="007A59AD"/>
    <w:pPr>
      <w:ind w:firstLine="0"/>
    </w:pPr>
  </w:style>
  <w:style w:type="paragraph" w:styleId="ListContinue5">
    <w:name w:val="List Continue 5"/>
    <w:basedOn w:val="List5"/>
    <w:rsid w:val="007A59AD"/>
    <w:pPr>
      <w:ind w:firstLine="0"/>
    </w:pPr>
  </w:style>
  <w:style w:type="paragraph" w:styleId="ListNumber3">
    <w:name w:val="List Number 3"/>
    <w:basedOn w:val="List3"/>
    <w:rsid w:val="007A59AD"/>
    <w:pPr>
      <w:numPr>
        <w:numId w:val="6"/>
      </w:numPr>
    </w:pPr>
  </w:style>
  <w:style w:type="paragraph" w:styleId="ListNumber4">
    <w:name w:val="List Number 4"/>
    <w:basedOn w:val="List4"/>
    <w:rsid w:val="007A59AD"/>
    <w:pPr>
      <w:numPr>
        <w:numId w:val="7"/>
      </w:numPr>
    </w:pPr>
  </w:style>
  <w:style w:type="paragraph" w:styleId="ListNumber5">
    <w:name w:val="List Number 5"/>
    <w:basedOn w:val="List5"/>
    <w:rsid w:val="007A59AD"/>
    <w:pPr>
      <w:numPr>
        <w:numId w:val="8"/>
      </w:numPr>
    </w:pPr>
  </w:style>
  <w:style w:type="paragraph" w:styleId="BlockText">
    <w:name w:val="Block Text"/>
    <w:basedOn w:val="Normal"/>
    <w:rsid w:val="007A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9AD"/>
    <w:rPr>
      <w:sz w:val="16"/>
      <w:vertAlign w:val="superscript"/>
    </w:rPr>
  </w:style>
  <w:style w:type="character" w:customStyle="1" w:styleId="Symbols">
    <w:name w:val="Symbols"/>
    <w:basedOn w:val="DefaultParagraphFont"/>
    <w:rsid w:val="007A59AD"/>
    <w:rPr>
      <w:rFonts w:ascii="Symbol" w:hAnsi="Symbol"/>
    </w:rPr>
  </w:style>
  <w:style w:type="character" w:customStyle="1" w:styleId="MenuOptions">
    <w:name w:val="Menu Options"/>
    <w:basedOn w:val="DefaultParagraphFont"/>
    <w:rsid w:val="007A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9AD"/>
    <w:rPr>
      <w:b/>
    </w:rPr>
  </w:style>
  <w:style w:type="character" w:customStyle="1" w:styleId="Underlined">
    <w:name w:val="Underlined"/>
    <w:basedOn w:val="DefaultParagraphFont"/>
    <w:rsid w:val="007A59AD"/>
    <w:rPr>
      <w:u w:val="single"/>
    </w:rPr>
  </w:style>
  <w:style w:type="paragraph" w:customStyle="1" w:styleId="TableBodyTextRight">
    <w:name w:val="Table Body Text Right"/>
    <w:basedOn w:val="TableBodyText"/>
    <w:rsid w:val="007A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9AD"/>
    <w:rPr>
      <w:sz w:val="18"/>
    </w:rPr>
  </w:style>
  <w:style w:type="paragraph" w:customStyle="1" w:styleId="BodySmallRight">
    <w:name w:val="Body Small Right"/>
    <w:basedOn w:val="BodyTextRight"/>
    <w:rsid w:val="007A59AD"/>
    <w:rPr>
      <w:sz w:val="18"/>
      <w:szCs w:val="18"/>
    </w:rPr>
  </w:style>
  <w:style w:type="paragraph" w:customStyle="1" w:styleId="MarginEdition">
    <w:name w:val="Margin Edition"/>
    <w:basedOn w:val="MarginNote"/>
    <w:rsid w:val="007A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9AD"/>
    <w:rPr>
      <w:sz w:val="2"/>
      <w:szCs w:val="2"/>
    </w:rPr>
  </w:style>
  <w:style w:type="character" w:customStyle="1" w:styleId="Small">
    <w:name w:val="Small"/>
    <w:basedOn w:val="DefaultParagraphFont"/>
    <w:rsid w:val="007A59AD"/>
    <w:rPr>
      <w:sz w:val="16"/>
    </w:rPr>
  </w:style>
  <w:style w:type="paragraph" w:customStyle="1" w:styleId="WideTable">
    <w:name w:val="Wide Table"/>
    <w:basedOn w:val="Normal"/>
    <w:rsid w:val="007A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9AD"/>
  </w:style>
  <w:style w:type="paragraph" w:styleId="Quote">
    <w:name w:val="Quote"/>
    <w:basedOn w:val="Heading1"/>
    <w:link w:val="QuoteChar"/>
    <w:qFormat/>
    <w:rsid w:val="007A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9AD"/>
    <w:pPr>
      <w:pageBreakBefore/>
    </w:pPr>
  </w:style>
  <w:style w:type="paragraph" w:customStyle="1" w:styleId="Border">
    <w:name w:val="Border"/>
    <w:basedOn w:val="Normal"/>
    <w:qFormat/>
    <w:rsid w:val="007A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9AD"/>
    <w:rPr>
      <w:u w:val="single"/>
    </w:rPr>
  </w:style>
  <w:style w:type="character" w:customStyle="1" w:styleId="BoldandItalics">
    <w:name w:val="Bold and Italics"/>
    <w:qFormat/>
    <w:rsid w:val="007A59AD"/>
    <w:rPr>
      <w:b/>
      <w:i/>
      <w:u w:val="none"/>
    </w:rPr>
  </w:style>
  <w:style w:type="paragraph" w:styleId="BalloonText">
    <w:name w:val="Balloon Text"/>
    <w:basedOn w:val="Normal"/>
    <w:link w:val="BalloonTextChar"/>
    <w:rsid w:val="007A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9AD"/>
    <w:pPr>
      <w:spacing w:before="0" w:after="0"/>
    </w:pPr>
  </w:style>
  <w:style w:type="paragraph" w:customStyle="1" w:styleId="BodyTextBold">
    <w:name w:val="Body Text Bold"/>
    <w:basedOn w:val="BodyText"/>
    <w:qFormat/>
    <w:rsid w:val="007A59AD"/>
    <w:rPr>
      <w:b/>
    </w:rPr>
  </w:style>
  <w:style w:type="character" w:styleId="Hyperlink">
    <w:name w:val="Hyperlink"/>
    <w:basedOn w:val="DefaultParagraphFont"/>
    <w:uiPriority w:val="99"/>
    <w:unhideWhenUsed/>
    <w:rsid w:val="00AC1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6838</Characters>
  <Application>Microsoft Office Word</Application>
  <DocSecurity>0</DocSecurity>
  <Lines>170</Lines>
  <Paragraphs>137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AURETH108 Diagnose and repair HVAC and rechargeable energy storage cooling systems in battery electric vehicle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