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1A7" w:rsidP="00D811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AURETH012 Service and maintain electrical components in hybrid electric vehicles</w:t>
      </w:r>
      <w:r>
        <w:fldChar w:fldCharType="end"/>
      </w:r>
    </w:p>
    <w:p w:rsidR="00D811A7" w:rsidP="00D811A7">
      <w:pPr>
        <w:pStyle w:val="Version"/>
        <w:sectPr w:rsidSect="009901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1C3" w:rsidP="009901C3">
      <w:pPr>
        <w:pStyle w:val="SuperHeading"/>
      </w:pPr>
      <w:r w:rsidRPr="009901C3">
        <w:t>AURETH012 Service and maintain electrical components in hybrid electric vehicles</w:t>
      </w:r>
    </w:p>
    <w:p w:rsidR="00000000" w:rsidRPr="009901C3" w:rsidP="009901C3">
      <w:pPr>
        <w:pStyle w:val="Heading1"/>
      </w:pPr>
      <w:bookmarkStart w:id="1" w:name="O_794310"/>
      <w:bookmarkEnd w:id="1"/>
      <w:r w:rsidRPr="009901C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811A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3" w:rsidP="009901C3">
            <w:pPr>
              <w:pStyle w:val="BodyText"/>
            </w:pPr>
            <w:r w:rsidRPr="009901C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BodyText"/>
              <w:rPr>
                <w:lang w:val="en-NZ"/>
              </w:rPr>
            </w:pPr>
            <w:r w:rsidRPr="009901C3">
              <w:rPr>
                <w:rStyle w:val="SpecialBold"/>
              </w:rPr>
              <w:t>Comment</w:t>
            </w:r>
          </w:p>
        </w:tc>
      </w:tr>
      <w:tr w:rsidTr="00D811A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BodyText"/>
              <w:rPr>
                <w:lang w:val="en-NZ"/>
              </w:rPr>
            </w:pPr>
            <w:r w:rsidRPr="009901C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3" w:rsidP="009901C3">
            <w:pPr>
              <w:pStyle w:val="BodyText"/>
            </w:pPr>
            <w:r w:rsidRPr="009901C3">
              <w:t>New unit of competency.</w:t>
            </w:r>
          </w:p>
        </w:tc>
      </w:tr>
    </w:tbl>
    <w:p w:rsidR="00000000" w:rsidRPr="009901C3" w:rsidP="009901C3">
      <w:pPr>
        <w:pStyle w:val="BodyText"/>
      </w:pPr>
    </w:p>
    <w:p w:rsidR="00000000" w:rsidRPr="009901C3" w:rsidP="009901C3">
      <w:pPr>
        <w:pStyle w:val="AllowPageBreak"/>
      </w:pPr>
    </w:p>
    <w:p w:rsidR="00000000" w:rsidRPr="009901C3" w:rsidP="009901C3">
      <w:pPr>
        <w:pStyle w:val="Heading1"/>
      </w:pPr>
      <w:bookmarkStart w:id="2" w:name="O_794311"/>
      <w:bookmarkEnd w:id="2"/>
      <w:r w:rsidRPr="009901C3">
        <w:t>Application</w:t>
      </w:r>
    </w:p>
    <w:p w:rsidR="00000000" w:rsidRPr="009901C3" w:rsidP="00D811A7">
      <w:pPr>
        <w:pStyle w:val="BodyText"/>
      </w:pPr>
      <w:r w:rsidRPr="009901C3">
        <w:t>This unit describes the performance outcomes required to service and maintain electrical components in hybrid electric vehicles (HEVs) and plug-in hybrid electric vehicles (PHEVs). It involves working with the automotive electrical components and electrica</w:t>
      </w:r>
      <w:r w:rsidRPr="009901C3">
        <w:t>l systems that support the control and operation of the vehicle. Importance is placed in the unit on applying high voltage (HV) rechargeable energy storage system (RESS) electrical safety procedures.</w:t>
      </w:r>
    </w:p>
    <w:p w:rsidR="00000000" w:rsidRPr="009901C3" w:rsidP="00D811A7">
      <w:pPr>
        <w:pStyle w:val="BodyText"/>
      </w:pPr>
      <w:r w:rsidRPr="009901C3">
        <w:t>It applies to those working in the automotive service a</w:t>
      </w:r>
      <w:r w:rsidRPr="009901C3">
        <w:t xml:space="preserve">nd repair industry. </w:t>
      </w:r>
    </w:p>
    <w:p w:rsidR="00000000" w:rsidRPr="009901C3" w:rsidP="00D811A7">
      <w:pPr>
        <w:pStyle w:val="BodyText"/>
      </w:pPr>
      <w:r w:rsidRPr="009901C3">
        <w:t>No licensing, legislative, regulatory or certification requirements apply to this unit at the time of publication.</w:t>
      </w:r>
    </w:p>
    <w:p w:rsidR="00000000" w:rsidRPr="009901C3" w:rsidP="009901C3">
      <w:pPr>
        <w:pStyle w:val="Heading1"/>
      </w:pPr>
      <w:bookmarkStart w:id="3" w:name="O_794312"/>
      <w:bookmarkEnd w:id="3"/>
      <w:r w:rsidRPr="009901C3">
        <w:t>Pre-requisite Unit</w:t>
      </w:r>
    </w:p>
    <w:p w:rsidR="00000000" w:rsidRPr="009901C3" w:rsidP="00D811A7">
      <w:pPr>
        <w:pStyle w:val="BodyText"/>
      </w:pPr>
      <w:r w:rsidRPr="009901C3">
        <w:t>AURETH011 Depower and reinitialise hybrid electric vehicles</w:t>
      </w:r>
    </w:p>
    <w:p w:rsidR="00000000" w:rsidRPr="009901C3" w:rsidP="009901C3">
      <w:pPr>
        <w:pStyle w:val="Heading1"/>
      </w:pPr>
      <w:bookmarkStart w:id="4" w:name="O_794313"/>
      <w:bookmarkEnd w:id="4"/>
      <w:r w:rsidRPr="009901C3">
        <w:t>Competency Field</w:t>
      </w:r>
    </w:p>
    <w:p w:rsidR="00000000" w:rsidRPr="009901C3" w:rsidP="00D811A7">
      <w:pPr>
        <w:pStyle w:val="BodyText"/>
      </w:pPr>
      <w:r w:rsidRPr="009901C3">
        <w:t>Electrical</w:t>
      </w:r>
    </w:p>
    <w:p w:rsidR="00000000" w:rsidRPr="009901C3" w:rsidP="009901C3">
      <w:pPr>
        <w:pStyle w:val="Heading1"/>
      </w:pPr>
      <w:bookmarkStart w:id="5" w:name="O_794314"/>
      <w:bookmarkEnd w:id="5"/>
      <w:r w:rsidRPr="009901C3">
        <w:t>Unit Sector</w:t>
      </w:r>
    </w:p>
    <w:p w:rsidR="00000000" w:rsidRPr="009901C3" w:rsidP="00D811A7">
      <w:pPr>
        <w:pStyle w:val="BodyText"/>
      </w:pPr>
      <w:r w:rsidRPr="009901C3">
        <w:t>Technical - Hybrid Vehicle and Battery Electric Vehicle</w:t>
      </w:r>
    </w:p>
    <w:p w:rsidR="00000000" w:rsidRPr="009901C3" w:rsidP="009901C3">
      <w:pPr>
        <w:pStyle w:val="Heading1"/>
      </w:pPr>
      <w:bookmarkStart w:id="6" w:name="O_794315"/>
      <w:bookmarkEnd w:id="6"/>
      <w:r w:rsidRPr="009901C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3" w:rsidP="009901C3">
            <w:pPr>
              <w:pStyle w:val="BodyText"/>
            </w:pPr>
            <w:r w:rsidRPr="009901C3">
              <w:rPr>
                <w:rStyle w:val="SpecialBold"/>
              </w:rPr>
              <w:t>Elements</w:t>
            </w:r>
          </w:p>
          <w:p w:rsidR="00000000" w:rsidRPr="009901C3" w:rsidP="009901C3">
            <w:pPr>
              <w:pStyle w:val="BodyText"/>
            </w:pPr>
            <w:r w:rsidRPr="009901C3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3" w:rsidP="009901C3">
            <w:pPr>
              <w:pStyle w:val="BodyText"/>
            </w:pPr>
            <w:r w:rsidRPr="009901C3">
              <w:rPr>
                <w:rStyle w:val="SpecialBold"/>
              </w:rPr>
              <w:t>Performance Criteria</w:t>
            </w:r>
          </w:p>
          <w:p w:rsidR="00000000" w:rsidP="009901C3">
            <w:pPr>
              <w:pStyle w:val="BodyText"/>
              <w:rPr>
                <w:lang w:val="en-NZ"/>
              </w:rPr>
            </w:pPr>
            <w:r w:rsidRPr="009901C3">
              <w:t>Performance criteria</w:t>
            </w:r>
            <w:r w:rsidRPr="009901C3">
              <w:t xml:space="preserve">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List"/>
              <w:rPr>
                <w:lang w:val="en-NZ"/>
              </w:rPr>
            </w:pPr>
            <w:r w:rsidRPr="009901C3">
              <w:t>1.</w:t>
            </w:r>
            <w:r w:rsidRPr="009901C3">
              <w:tab/>
              <w:t>Prepare to service and maintain electrical components in HEVs and PH</w:t>
            </w:r>
            <w:r w:rsidRPr="009901C3">
              <w:t>EVs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3" w:rsidP="009901C3">
            <w:pPr>
              <w:pStyle w:val="List"/>
            </w:pPr>
            <w:r w:rsidRPr="009901C3">
              <w:t>1.1</w:t>
            </w:r>
            <w:r w:rsidRPr="009901C3">
              <w:tab/>
              <w:t>Job requirements are determined from workplace instructions</w:t>
            </w:r>
          </w:p>
          <w:p w:rsidR="00000000" w:rsidRPr="009901C3" w:rsidP="009901C3">
            <w:pPr>
              <w:pStyle w:val="List"/>
            </w:pPr>
            <w:r w:rsidRPr="009901C3">
              <w:t>1.2</w:t>
            </w:r>
            <w:r w:rsidRPr="009901C3">
              <w:tab/>
              <w:t>Workplace procedures and manufacturer specifications are accessed and interpreted</w:t>
            </w:r>
          </w:p>
          <w:p w:rsidR="00000000" w:rsidRPr="009901C3" w:rsidP="009901C3">
            <w:pPr>
              <w:pStyle w:val="List"/>
            </w:pPr>
            <w:r w:rsidRPr="009901C3">
              <w:t>1.3</w:t>
            </w:r>
            <w:r w:rsidRPr="009901C3">
              <w:tab/>
              <w:t xml:space="preserve">Hazards associated with the work are identified and risks are managed according to </w:t>
            </w:r>
            <w:r w:rsidRPr="009901C3">
              <w:rPr>
                <w:rStyle w:val="BoldandItalics"/>
              </w:rPr>
              <w:t>safety requirem</w:t>
            </w:r>
            <w:r w:rsidRPr="009901C3">
              <w:rPr>
                <w:rStyle w:val="BoldandItalics"/>
              </w:rPr>
              <w:t>ents</w:t>
            </w:r>
            <w:r w:rsidRPr="009901C3">
              <w:t xml:space="preserve"> and AS 5732 Electric vehicle operations - Maintenance and repair</w:t>
            </w:r>
          </w:p>
          <w:p w:rsidR="00000000" w:rsidP="009901C3">
            <w:pPr>
              <w:pStyle w:val="List"/>
              <w:rPr>
                <w:lang w:val="en-NZ"/>
              </w:rPr>
            </w:pPr>
            <w:r w:rsidRPr="009901C3">
              <w:t>1.4</w:t>
            </w:r>
            <w:r w:rsidRPr="009901C3">
              <w:tab/>
            </w:r>
            <w:r w:rsidRPr="009901C3">
              <w:rPr>
                <w:rStyle w:val="BoldandItalics"/>
              </w:rPr>
              <w:t>Tools and equipment</w:t>
            </w:r>
            <w:r w:rsidRPr="009901C3">
              <w:t xml:space="preserve"> are selected and checked for serviceability</w:t>
            </w:r>
          </w:p>
        </w:tc>
      </w:tr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List"/>
              <w:rPr>
                <w:lang w:val="en-NZ"/>
              </w:rPr>
            </w:pPr>
            <w:r w:rsidRPr="009901C3">
              <w:t>2.</w:t>
            </w:r>
            <w:r w:rsidRPr="009901C3">
              <w:tab/>
              <w:t>Test electrical systems and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3" w:rsidP="009901C3">
            <w:pPr>
              <w:pStyle w:val="List"/>
            </w:pPr>
            <w:r w:rsidRPr="009901C3">
              <w:t>2.1</w:t>
            </w:r>
            <w:r w:rsidRPr="009901C3">
              <w:tab/>
            </w:r>
            <w:r w:rsidRPr="009901C3">
              <w:t>Diagnostic equipment is used to retrieve system parameters and information</w:t>
            </w:r>
          </w:p>
          <w:p w:rsidR="00000000" w:rsidRPr="009901C3" w:rsidP="009901C3">
            <w:pPr>
              <w:pStyle w:val="List"/>
            </w:pPr>
            <w:r w:rsidRPr="009901C3">
              <w:t>2.2</w:t>
            </w:r>
            <w:r w:rsidRPr="009901C3">
              <w:tab/>
              <w:t>HEV or PHEV systems and components are tested for electrical efficiency according to manufacturer specifications</w:t>
            </w:r>
          </w:p>
          <w:p w:rsidR="00000000" w:rsidRPr="009901C3" w:rsidP="009901C3">
            <w:pPr>
              <w:pStyle w:val="List"/>
            </w:pPr>
            <w:r w:rsidRPr="009901C3">
              <w:t>2.3</w:t>
            </w:r>
            <w:r w:rsidRPr="009901C3">
              <w:tab/>
              <w:t>Electrical circuits are tested according to manufacturer spe</w:t>
            </w:r>
            <w:r w:rsidRPr="009901C3">
              <w:t>cifications, workplace procedures and safety requirements, and without causing damage to components or systems</w:t>
            </w:r>
          </w:p>
          <w:p w:rsidR="00000000" w:rsidP="009901C3">
            <w:pPr>
              <w:pStyle w:val="List"/>
              <w:rPr>
                <w:lang w:val="en-NZ"/>
              </w:rPr>
            </w:pPr>
            <w:r w:rsidRPr="009901C3">
              <w:t>2.4</w:t>
            </w:r>
            <w:r w:rsidRPr="009901C3">
              <w:tab/>
              <w:t>Faults in HEV or PHEV electrical systems and components are identified</w:t>
            </w:r>
          </w:p>
        </w:tc>
      </w:tr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List"/>
              <w:rPr>
                <w:lang w:val="en-NZ"/>
              </w:rPr>
            </w:pPr>
            <w:r w:rsidRPr="009901C3">
              <w:t>3.</w:t>
            </w:r>
            <w:r w:rsidRPr="009901C3">
              <w:tab/>
              <w:t>Service and maintain electrical systems and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3" w:rsidP="009901C3">
            <w:pPr>
              <w:pStyle w:val="List"/>
            </w:pPr>
            <w:r w:rsidRPr="009901C3">
              <w:t>3.1</w:t>
            </w:r>
            <w:r w:rsidRPr="009901C3">
              <w:tab/>
              <w:t>Problem</w:t>
            </w:r>
            <w:r w:rsidRPr="009901C3">
              <w:t xml:space="preserve">s associated with performance of electrical systems and components are identified, and appropriate </w:t>
            </w:r>
            <w:r w:rsidRPr="009901C3">
              <w:rPr>
                <w:rStyle w:val="BoldandItalics"/>
              </w:rPr>
              <w:t>corrective action</w:t>
            </w:r>
            <w:r w:rsidRPr="009901C3">
              <w:t xml:space="preserve"> is taken</w:t>
            </w:r>
          </w:p>
          <w:p w:rsidR="00000000" w:rsidRPr="009901C3" w:rsidP="009901C3">
            <w:pPr>
              <w:pStyle w:val="List"/>
            </w:pPr>
            <w:r w:rsidRPr="009901C3">
              <w:t>3.2</w:t>
            </w:r>
            <w:r w:rsidRPr="009901C3">
              <w:tab/>
              <w:t>Faults within electrical systems and components are identified and required corrective action is taken or reported according t</w:t>
            </w:r>
            <w:r w:rsidRPr="009901C3">
              <w:t>o workplace procedures</w:t>
            </w:r>
          </w:p>
          <w:p w:rsidR="00000000" w:rsidRPr="009901C3" w:rsidP="009901C3">
            <w:pPr>
              <w:pStyle w:val="List"/>
            </w:pPr>
            <w:r w:rsidRPr="009901C3">
              <w:t>3.3</w:t>
            </w:r>
            <w:r w:rsidRPr="009901C3">
              <w:tab/>
              <w:t xml:space="preserve">Components are repaired, replaced and adjusted according to manufacturer and component specifications and workplace procedures </w:t>
            </w:r>
          </w:p>
          <w:p w:rsidR="00000000" w:rsidP="009901C3">
            <w:pPr>
              <w:pStyle w:val="List"/>
              <w:rPr>
                <w:lang w:val="en-NZ"/>
              </w:rPr>
            </w:pPr>
            <w:r w:rsidRPr="009901C3">
              <w:t>3.4</w:t>
            </w:r>
            <w:r w:rsidRPr="009901C3">
              <w:tab/>
              <w:t>Post-service testing is carried out to ensure correct and safe operation of HEV and PHEV, any rep</w:t>
            </w:r>
            <w:r w:rsidRPr="009901C3">
              <w:t>orted problems are resolved, and no other problems are present</w:t>
            </w:r>
          </w:p>
        </w:tc>
      </w:tr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List"/>
              <w:rPr>
                <w:lang w:val="en-NZ"/>
              </w:rPr>
            </w:pPr>
            <w:r w:rsidRPr="009901C3">
              <w:t>4.</w:t>
            </w:r>
            <w:r w:rsidRPr="009901C3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3" w:rsidP="009901C3">
            <w:pPr>
              <w:pStyle w:val="List"/>
            </w:pPr>
            <w:r w:rsidRPr="009901C3">
              <w:t>4.1</w:t>
            </w:r>
            <w:r w:rsidRPr="009901C3">
              <w:tab/>
              <w:t>Final inspection is made to ensure work is to workplace expectations and vehicle or equipment is presented ready for use</w:t>
            </w:r>
          </w:p>
          <w:p w:rsidR="00000000" w:rsidRPr="009901C3" w:rsidP="009901C3">
            <w:pPr>
              <w:pStyle w:val="List"/>
            </w:pPr>
            <w:r w:rsidRPr="009901C3">
              <w:t>4.2</w:t>
            </w:r>
            <w:r w:rsidRPr="009901C3">
              <w:tab/>
              <w:t>Work area is cleaned, waste and non-</w:t>
            </w:r>
            <w:r w:rsidRPr="009901C3">
              <w:t>recyclable materials are disposed of, and recyclable material is collected</w:t>
            </w:r>
          </w:p>
          <w:p w:rsidR="00000000" w:rsidRPr="009901C3" w:rsidP="009901C3">
            <w:pPr>
              <w:pStyle w:val="List"/>
            </w:pPr>
            <w:r w:rsidRPr="009901C3">
              <w:t>4.3</w:t>
            </w:r>
            <w:r w:rsidRPr="009901C3">
              <w:tab/>
              <w:t>Tools and equipment are checked and stored and any faulty electrical equipment is identified, tagged and isolated according to workplace procedures</w:t>
            </w:r>
          </w:p>
          <w:p w:rsidR="00000000" w:rsidRPr="009901C3" w:rsidP="009901C3">
            <w:pPr>
              <w:pStyle w:val="List"/>
            </w:pPr>
            <w:r w:rsidRPr="009901C3">
              <w:t>4.4</w:t>
            </w:r>
            <w:r w:rsidRPr="009901C3">
              <w:tab/>
              <w:t>Workplace documentation i</w:t>
            </w:r>
            <w:r w:rsidRPr="009901C3">
              <w:t>s processed according to workplace procedures</w:t>
            </w:r>
          </w:p>
        </w:tc>
      </w:tr>
    </w:tbl>
    <w:p w:rsidR="00000000" w:rsidRPr="009901C3" w:rsidP="009901C3">
      <w:pPr>
        <w:pStyle w:val="BodyText"/>
      </w:pPr>
    </w:p>
    <w:p w:rsidR="00000000" w:rsidRPr="009901C3" w:rsidP="009901C3">
      <w:pPr>
        <w:pStyle w:val="AllowPageBreak"/>
      </w:pPr>
    </w:p>
    <w:p w:rsidR="00000000" w:rsidRPr="009901C3" w:rsidP="009901C3">
      <w:pPr>
        <w:pStyle w:val="Heading1"/>
      </w:pPr>
      <w:bookmarkStart w:id="7" w:name="O_794316"/>
      <w:bookmarkEnd w:id="7"/>
      <w:r w:rsidRPr="009901C3">
        <w:t>Foundation Skills</w:t>
      </w:r>
    </w:p>
    <w:p w:rsidR="00000000" w:rsidRPr="009901C3" w:rsidP="00D811A7">
      <w:pPr>
        <w:pStyle w:val="BodyText"/>
      </w:pPr>
      <w:r w:rsidRPr="009901C3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3" w:rsidP="009901C3">
            <w:pPr>
              <w:pStyle w:val="BodyText"/>
            </w:pPr>
            <w:r w:rsidRPr="009901C3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BodyText"/>
              <w:rPr>
                <w:lang w:val="en-NZ"/>
              </w:rPr>
            </w:pPr>
            <w:r w:rsidRPr="009901C3">
              <w:rPr>
                <w:rStyle w:val="SpecialBold"/>
              </w:rPr>
              <w:t>Description</w:t>
            </w:r>
          </w:p>
        </w:tc>
      </w:tr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BodyText"/>
              <w:rPr>
                <w:lang w:val="en-NZ"/>
              </w:rPr>
            </w:pPr>
            <w:r w:rsidRPr="009901C3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ListBullet"/>
              <w:rPr>
                <w:lang w:val="en-NZ"/>
              </w:rPr>
            </w:pPr>
            <w:r w:rsidRPr="009901C3">
              <w:t>locate appropriate sources of information efficiently.</w:t>
            </w:r>
          </w:p>
        </w:tc>
      </w:tr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BodyText"/>
              <w:rPr>
                <w:lang w:val="en-NZ"/>
              </w:rPr>
            </w:pPr>
            <w:r w:rsidRPr="009901C3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ListBullet"/>
              <w:rPr>
                <w:lang w:val="en-NZ"/>
              </w:rPr>
            </w:pPr>
            <w:r w:rsidRPr="009901C3">
              <w:t xml:space="preserve">interpret text, symbols and diagrams in testing, servicing and maintenance information </w:t>
            </w:r>
            <w:r w:rsidRPr="009901C3">
              <w:t>in manufacturer specifications, and workplace instructions and procedures.</w:t>
            </w:r>
          </w:p>
        </w:tc>
      </w:tr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BodyText"/>
              <w:rPr>
                <w:lang w:val="en-NZ"/>
              </w:rPr>
            </w:pPr>
            <w:r w:rsidRPr="009901C3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ListBullet"/>
              <w:rPr>
                <w:lang w:val="en-NZ"/>
              </w:rPr>
            </w:pPr>
            <w:r w:rsidRPr="009901C3">
              <w:t>legibly and accurately fill out workplace documentation when servicing and maintaining electrical components in HEVs or PHEVs.</w:t>
            </w:r>
          </w:p>
        </w:tc>
      </w:tr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BodyText"/>
              <w:rPr>
                <w:lang w:val="en-NZ"/>
              </w:rPr>
            </w:pPr>
            <w:r w:rsidRPr="009901C3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3" w:rsidP="009901C3">
            <w:pPr>
              <w:pStyle w:val="ListBullet"/>
            </w:pPr>
            <w:r w:rsidRPr="009901C3">
              <w:t>a</w:t>
            </w:r>
            <w:r w:rsidRPr="009901C3">
              <w:t>sk questions to clarify workplace instructions</w:t>
            </w:r>
          </w:p>
          <w:p w:rsidR="00000000" w:rsidP="009901C3">
            <w:pPr>
              <w:pStyle w:val="ListBullet"/>
              <w:rPr>
                <w:lang w:val="en-NZ"/>
              </w:rPr>
            </w:pPr>
            <w:r w:rsidRPr="009901C3">
              <w:t>participate in verbal exchanges to report faults, and service and maintenance findings, and make required repair recommendations.</w:t>
            </w:r>
          </w:p>
        </w:tc>
      </w:tr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BodyText"/>
              <w:rPr>
                <w:lang w:val="en-NZ"/>
              </w:rPr>
            </w:pPr>
            <w:r w:rsidRPr="009901C3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3" w:rsidP="009901C3">
            <w:pPr>
              <w:pStyle w:val="ListBullet"/>
            </w:pPr>
            <w:r w:rsidRPr="009901C3">
              <w:t>match materials and component part numbers to workplace i</w:t>
            </w:r>
            <w:r w:rsidRPr="009901C3">
              <w:t>nstructions, component part lists, and manufacturer specifications</w:t>
            </w:r>
          </w:p>
          <w:p w:rsidR="00000000" w:rsidRPr="009901C3" w:rsidP="009901C3">
            <w:pPr>
              <w:pStyle w:val="ListBullet"/>
            </w:pPr>
            <w:r w:rsidRPr="009901C3">
              <w:t>interpret measurements of voltage, current and resistance relating to electrical circuits</w:t>
            </w:r>
          </w:p>
          <w:p w:rsidR="00000000" w:rsidP="009901C3">
            <w:pPr>
              <w:pStyle w:val="ListBullet"/>
              <w:rPr>
                <w:lang w:val="en-NZ"/>
              </w:rPr>
            </w:pPr>
            <w:r w:rsidRPr="009901C3">
              <w:t>measure components to determine compliance with manufacturer specifications.</w:t>
            </w:r>
          </w:p>
        </w:tc>
      </w:tr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BodyText"/>
              <w:rPr>
                <w:lang w:val="en-NZ"/>
              </w:rPr>
            </w:pPr>
            <w:r w:rsidRPr="009901C3">
              <w:t>Planning and organisi</w:t>
            </w:r>
            <w:r w:rsidRPr="009901C3">
              <w:t>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ListBullet"/>
              <w:rPr>
                <w:lang w:val="en-NZ"/>
              </w:rPr>
            </w:pPr>
            <w:r w:rsidRPr="009901C3">
              <w:t>plan own work requirements and prioritise actions to achieve required outcomes and ensure tasks are completed within workplace timeframes.</w:t>
            </w:r>
          </w:p>
        </w:tc>
      </w:tr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BodyText"/>
              <w:rPr>
                <w:lang w:val="en-NZ"/>
              </w:rPr>
            </w:pPr>
            <w:r w:rsidRPr="009901C3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ListBullet"/>
              <w:rPr>
                <w:lang w:val="en-NZ"/>
              </w:rPr>
            </w:pPr>
            <w:r w:rsidRPr="009901C3">
              <w:t>identify hazards and risks and take action to minimise them.</w:t>
            </w:r>
          </w:p>
        </w:tc>
      </w:tr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BodyText"/>
              <w:rPr>
                <w:lang w:val="en-NZ"/>
              </w:rPr>
            </w:pPr>
            <w:r w:rsidRPr="009901C3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3" w:rsidP="009901C3">
            <w:pPr>
              <w:pStyle w:val="ListBullet"/>
            </w:pPr>
            <w:r w:rsidRPr="009901C3">
              <w:t>use specialised tools.</w:t>
            </w:r>
          </w:p>
        </w:tc>
      </w:tr>
    </w:tbl>
    <w:p w:rsidR="00000000" w:rsidRPr="009901C3" w:rsidP="009901C3">
      <w:pPr>
        <w:pStyle w:val="BodyText"/>
      </w:pPr>
    </w:p>
    <w:p w:rsidR="00000000" w:rsidRPr="009901C3" w:rsidP="009901C3">
      <w:pPr>
        <w:pStyle w:val="AllowPageBreak"/>
      </w:pPr>
    </w:p>
    <w:p w:rsidR="00000000" w:rsidRPr="009901C3" w:rsidP="009901C3">
      <w:pPr>
        <w:pStyle w:val="Heading1"/>
      </w:pPr>
      <w:bookmarkStart w:id="8" w:name="O_794317"/>
      <w:bookmarkEnd w:id="8"/>
      <w:r w:rsidRPr="009901C3">
        <w:t>Range of Conditions</w:t>
      </w:r>
    </w:p>
    <w:p w:rsidR="00000000" w:rsidRPr="009901C3" w:rsidP="00D811A7">
      <w:pPr>
        <w:pStyle w:val="BodyText"/>
      </w:pPr>
      <w:r w:rsidRPr="009901C3">
        <w:t>This section specifies work environments and conditions that may affect performance. Essential operating conditions that may be present (depending on the work situation, n</w:t>
      </w:r>
      <w:r w:rsidRPr="009901C3">
        <w:t>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BodyText"/>
              <w:rPr>
                <w:lang w:val="en-NZ"/>
              </w:rPr>
            </w:pPr>
            <w:r w:rsidRPr="009901C3">
              <w:rPr>
                <w:rStyle w:val="BoldandItalics"/>
              </w:rPr>
              <w:t>Safety requirements</w:t>
            </w:r>
            <w:r w:rsidRPr="009901C3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3" w:rsidP="009901C3">
            <w:pPr>
              <w:pStyle w:val="ListBullet"/>
            </w:pPr>
            <w:r w:rsidRPr="009901C3">
              <w:t xml:space="preserve">work health and safety (WHS) and </w:t>
            </w:r>
            <w:r w:rsidRPr="009901C3">
              <w:t>occupational health and safety (OHS) requirements, including procedures for:</w:t>
            </w:r>
          </w:p>
          <w:p w:rsidR="00000000" w:rsidRPr="009901C3" w:rsidP="009901C3">
            <w:pPr>
              <w:pStyle w:val="ListBullet2"/>
            </w:pPr>
            <w:r w:rsidRPr="009901C3">
              <w:t>identifying hazards and controlling risks associated with:</w:t>
            </w:r>
          </w:p>
          <w:p w:rsidR="00000000" w:rsidRPr="009901C3" w:rsidP="009901C3">
            <w:pPr>
              <w:pStyle w:val="ListBullet3"/>
            </w:pPr>
            <w:r w:rsidRPr="009901C3">
              <w:t>working with high voltages on HEV and PHEV electrical systems</w:t>
            </w:r>
          </w:p>
          <w:p w:rsidR="00000000" w:rsidRPr="009901C3" w:rsidP="009901C3">
            <w:pPr>
              <w:pStyle w:val="ListBullet3"/>
            </w:pPr>
            <w:r w:rsidRPr="009901C3">
              <w:t>wearing jewellery while working around high electrical currents</w:t>
            </w:r>
          </w:p>
          <w:p w:rsidR="00000000" w:rsidRPr="009901C3" w:rsidP="009901C3">
            <w:pPr>
              <w:pStyle w:val="ListBullet2"/>
            </w:pPr>
            <w:r w:rsidRPr="009901C3">
              <w:t>determining appropriate procedures for minimising risk associated with hazards, including applying electrical safety precautions when:</w:t>
            </w:r>
          </w:p>
          <w:p w:rsidR="00000000" w:rsidRPr="009901C3" w:rsidP="009901C3">
            <w:pPr>
              <w:pStyle w:val="ListBullet3"/>
            </w:pPr>
            <w:r w:rsidRPr="009901C3">
              <w:t>using personal protective equipment (PPE), including el</w:t>
            </w:r>
            <w:r w:rsidRPr="009901C3">
              <w:t>ectrical safety gloves with 1000 volt rating and Australian standards rated HV insulating mat</w:t>
            </w:r>
          </w:p>
          <w:p w:rsidR="00000000" w:rsidRPr="009901C3" w:rsidP="009901C3">
            <w:pPr>
              <w:pStyle w:val="ListBullet3"/>
            </w:pPr>
            <w:r w:rsidRPr="009901C3">
              <w:t>identifying and using firefighting equipment as appropriate</w:t>
            </w:r>
          </w:p>
          <w:p w:rsidR="00000000" w:rsidRPr="009901C3" w:rsidP="009901C3">
            <w:pPr>
              <w:pStyle w:val="ListBullet3"/>
            </w:pPr>
            <w:r w:rsidRPr="009901C3">
              <w:t>using the ‘one hand’ rule</w:t>
            </w:r>
          </w:p>
          <w:p w:rsidR="00000000" w:rsidRPr="009901C3" w:rsidP="009901C3">
            <w:pPr>
              <w:pStyle w:val="ListBullet3"/>
            </w:pPr>
            <w:r w:rsidRPr="009901C3">
              <w:t>following live system warning tags and signs</w:t>
            </w:r>
          </w:p>
          <w:p w:rsidR="00000000" w:rsidRPr="009901C3" w:rsidP="009901C3">
            <w:pPr>
              <w:pStyle w:val="ListBullet3"/>
            </w:pPr>
            <w:r w:rsidRPr="009901C3">
              <w:t>depowering vehicle</w:t>
            </w:r>
          </w:p>
          <w:p w:rsidR="00000000" w:rsidRPr="009901C3" w:rsidP="009901C3">
            <w:pPr>
              <w:pStyle w:val="ListBullet3"/>
            </w:pPr>
            <w:r w:rsidRPr="009901C3">
              <w:t>isolating HV RESS electrical supply</w:t>
            </w:r>
          </w:p>
          <w:p w:rsidR="00000000" w:rsidP="009901C3">
            <w:pPr>
              <w:pStyle w:val="ListBullet3"/>
              <w:rPr>
                <w:lang w:val="en-NZ"/>
              </w:rPr>
            </w:pPr>
            <w:r w:rsidRPr="009901C3">
              <w:t>stabilising vehicle electrical system.</w:t>
            </w:r>
          </w:p>
        </w:tc>
      </w:tr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BodyText"/>
              <w:rPr>
                <w:lang w:val="en-NZ"/>
              </w:rPr>
            </w:pPr>
            <w:r w:rsidRPr="009901C3">
              <w:rPr>
                <w:rStyle w:val="BoldandItalics"/>
              </w:rPr>
              <w:t>Tools and equipment</w:t>
            </w:r>
            <w:r w:rsidRPr="009901C3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3" w:rsidP="009901C3">
            <w:pPr>
              <w:pStyle w:val="ListBullet"/>
            </w:pPr>
            <w:r w:rsidRPr="009901C3">
              <w:t>those specified in the specific vehicle service maintenance procedures, including:</w:t>
            </w:r>
          </w:p>
          <w:p w:rsidR="00000000" w:rsidRPr="009901C3" w:rsidP="009901C3">
            <w:pPr>
              <w:pStyle w:val="ListBullet2"/>
            </w:pPr>
            <w:r w:rsidRPr="009901C3">
              <w:t>digital multimeter with Cat III 1000 volt rating</w:t>
            </w:r>
          </w:p>
          <w:p w:rsidR="00000000" w:rsidRPr="009901C3" w:rsidP="009901C3">
            <w:pPr>
              <w:pStyle w:val="ListBullet2"/>
            </w:pPr>
            <w:r w:rsidRPr="009901C3">
              <w:t>insulation tester</w:t>
            </w:r>
          </w:p>
          <w:p w:rsidR="00000000" w:rsidRPr="009901C3" w:rsidP="009901C3">
            <w:pPr>
              <w:pStyle w:val="ListBullet2"/>
            </w:pPr>
            <w:r w:rsidRPr="009901C3">
              <w:t>residual voltage tester, if specified in original equipment manufacturer (OEM) test requirements</w:t>
            </w:r>
          </w:p>
          <w:p w:rsidR="00000000" w:rsidP="009901C3">
            <w:pPr>
              <w:pStyle w:val="ListBullet2"/>
              <w:rPr>
                <w:lang w:val="en-NZ"/>
              </w:rPr>
            </w:pPr>
            <w:r w:rsidRPr="009901C3">
              <w:t>scan tool.</w:t>
            </w:r>
          </w:p>
        </w:tc>
      </w:tr>
      <w:tr w:rsidTr="009901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3">
            <w:pPr>
              <w:pStyle w:val="BodyText"/>
              <w:rPr>
                <w:lang w:val="en-NZ"/>
              </w:rPr>
            </w:pPr>
            <w:r w:rsidRPr="009901C3">
              <w:rPr>
                <w:rStyle w:val="BoldandItalics"/>
              </w:rPr>
              <w:t>Corrective action</w:t>
            </w:r>
            <w:r w:rsidRPr="009901C3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3" w:rsidP="009901C3">
            <w:pPr>
              <w:pStyle w:val="ListBullet"/>
            </w:pPr>
            <w:r w:rsidRPr="009901C3">
              <w:t>tightening connections</w:t>
            </w:r>
          </w:p>
          <w:p w:rsidR="00000000" w:rsidRPr="009901C3" w:rsidP="009901C3">
            <w:pPr>
              <w:pStyle w:val="ListBullet"/>
            </w:pPr>
            <w:r w:rsidRPr="009901C3">
              <w:t>balancing state of charge</w:t>
            </w:r>
          </w:p>
          <w:p w:rsidR="00000000" w:rsidRPr="009901C3" w:rsidP="009901C3">
            <w:pPr>
              <w:pStyle w:val="ListBullet"/>
            </w:pPr>
            <w:r w:rsidRPr="009901C3">
              <w:t>replacing faulty or damaged cable connections</w:t>
            </w:r>
          </w:p>
          <w:p w:rsidR="00000000" w:rsidRPr="009901C3" w:rsidP="009901C3">
            <w:pPr>
              <w:pStyle w:val="ListBullet"/>
            </w:pPr>
            <w:r w:rsidRPr="009901C3">
              <w:t>removing and replacing faulty or damaged components.</w:t>
            </w:r>
          </w:p>
        </w:tc>
      </w:tr>
    </w:tbl>
    <w:p w:rsidR="00000000" w:rsidRPr="009901C3" w:rsidP="009901C3">
      <w:pPr>
        <w:pStyle w:val="BodyText"/>
      </w:pPr>
    </w:p>
    <w:p w:rsidR="00000000" w:rsidRPr="009901C3" w:rsidP="009901C3">
      <w:pPr>
        <w:pStyle w:val="AllowPageBreak"/>
      </w:pPr>
    </w:p>
    <w:p w:rsidR="00000000" w:rsidRPr="009901C3" w:rsidP="009901C3">
      <w:pPr>
        <w:pStyle w:val="Heading1"/>
      </w:pPr>
      <w:bookmarkStart w:id="9" w:name="O_794318"/>
      <w:bookmarkEnd w:id="9"/>
      <w:r w:rsidRPr="009901C3">
        <w:t>Unit Mapping Information</w:t>
      </w:r>
    </w:p>
    <w:p w:rsidR="00000000" w:rsidRPr="009901C3" w:rsidP="00D811A7">
      <w:pPr>
        <w:pStyle w:val="BodyText"/>
      </w:pPr>
      <w:r w:rsidRPr="009901C3">
        <w:t>Equivalent to AURETH4012 Service and maintain electrical components in hybrid electric vehicles</w:t>
      </w:r>
    </w:p>
    <w:p w:rsidR="00000000" w:rsidRPr="009901C3" w:rsidP="009901C3">
      <w:pPr>
        <w:pStyle w:val="Heading1"/>
      </w:pPr>
      <w:bookmarkStart w:id="10" w:name="O_794325"/>
      <w:bookmarkEnd w:id="10"/>
      <w:r w:rsidRPr="009901C3">
        <w:t>Links</w:t>
      </w:r>
    </w:p>
    <w:p w:rsidR="00000000" w:rsidRPr="009901C3" w:rsidP="00D811A7">
      <w:pPr>
        <w:pStyle w:val="BodyText"/>
      </w:pPr>
      <w:r w:rsidRPr="009901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52A9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901C3" w:rsidP="009901C3"/>
    <w:sectPr w:rsidSect="009901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C3" w:rsidRPr="00D811A7" w:rsidP="00D811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1A7" w:rsidP="00990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1A7" w:rsidP="00990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811A7" w:rsidP="009901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1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1C3" w:rsidRPr="00D811A7" w:rsidP="00D811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1A7" w:rsidRPr="002D2AF8" w:rsidP="00990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AURETH012 Service and maintain electrical components in hybrid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811A7" w:rsidP="009901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742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72AF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105E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1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1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1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1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1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1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1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1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1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1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1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1C3"/>
  </w:style>
  <w:style w:type="character" w:customStyle="1" w:styleId="Heading1Char">
    <w:name w:val="Heading 1 Char"/>
    <w:basedOn w:val="DefaultParagraphFont"/>
    <w:link w:val="Heading1"/>
    <w:rsid w:val="009901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1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1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01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01C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1C3"/>
    <w:rPr>
      <w:b/>
      <w:spacing w:val="0"/>
    </w:rPr>
  </w:style>
  <w:style w:type="paragraph" w:styleId="ListBullet2">
    <w:name w:val="List Bullet 2"/>
    <w:basedOn w:val="List2"/>
    <w:rsid w:val="009901C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01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1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901C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9901C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901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1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1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1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1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1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1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1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1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1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1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1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1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1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01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1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1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1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1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1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1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1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1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1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1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1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1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01C3"/>
    <w:rPr>
      <w:i/>
    </w:rPr>
  </w:style>
  <w:style w:type="paragraph" w:styleId="Caption">
    <w:name w:val="caption"/>
    <w:basedOn w:val="BodyText"/>
    <w:next w:val="Normal"/>
    <w:qFormat/>
    <w:rsid w:val="009901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1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1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1C3"/>
  </w:style>
  <w:style w:type="paragraph" w:styleId="TableofFigures">
    <w:name w:val="table of figures"/>
    <w:basedOn w:val="Normal"/>
    <w:next w:val="Normal"/>
    <w:semiHidden/>
    <w:rsid w:val="009901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1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901C3"/>
    <w:rPr>
      <w:rFonts w:ascii="Wingdings" w:hAnsi="Wingdings"/>
    </w:rPr>
  </w:style>
  <w:style w:type="paragraph" w:customStyle="1" w:styleId="TableHeading">
    <w:name w:val="Table Heading"/>
    <w:basedOn w:val="HeadingBase"/>
    <w:rsid w:val="009901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1C3"/>
    <w:rPr>
      <w:color w:val="0033CC"/>
      <w:u w:val="none"/>
    </w:rPr>
  </w:style>
  <w:style w:type="paragraph" w:customStyle="1" w:styleId="BodyTextRight">
    <w:name w:val="Body Text Right"/>
    <w:basedOn w:val="BodyText"/>
    <w:rsid w:val="009901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1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1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1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1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1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1C3"/>
    <w:rPr>
      <w:sz w:val="32"/>
    </w:rPr>
  </w:style>
  <w:style w:type="paragraph" w:customStyle="1" w:styleId="HeadingProcedure">
    <w:name w:val="Heading Procedure"/>
    <w:basedOn w:val="HeadingBase"/>
    <w:next w:val="Normal"/>
    <w:rsid w:val="009901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1C3"/>
    <w:pPr>
      <w:spacing w:before="60" w:after="60"/>
    </w:pPr>
  </w:style>
  <w:style w:type="paragraph" w:styleId="ListContinue">
    <w:name w:val="List Continue"/>
    <w:basedOn w:val="List"/>
    <w:rsid w:val="009901C3"/>
    <w:pPr>
      <w:ind w:firstLine="0"/>
    </w:pPr>
  </w:style>
  <w:style w:type="paragraph" w:customStyle="1" w:styleId="ListNote">
    <w:name w:val="List Note"/>
    <w:basedOn w:val="List"/>
    <w:rsid w:val="009901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1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1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1C3"/>
    <w:rPr>
      <w:rFonts w:ascii="Courier New" w:hAnsi="Courier New"/>
    </w:rPr>
  </w:style>
  <w:style w:type="paragraph" w:customStyle="1" w:styleId="NoteBullet">
    <w:name w:val="Note Bullet"/>
    <w:basedOn w:val="Note"/>
    <w:rsid w:val="009901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1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1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1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1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01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1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1C3"/>
    <w:rPr>
      <w:b/>
      <w:smallCaps/>
    </w:rPr>
  </w:style>
  <w:style w:type="paragraph" w:customStyle="1" w:styleId="TableListNumber">
    <w:name w:val="Table List Number"/>
    <w:basedOn w:val="ListNumber"/>
    <w:rsid w:val="009901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1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1C3"/>
    <w:pPr>
      <w:numPr>
        <w:numId w:val="10"/>
      </w:numPr>
    </w:pPr>
  </w:style>
  <w:style w:type="paragraph" w:customStyle="1" w:styleId="ListAlpha2">
    <w:name w:val="List Alpha 2"/>
    <w:basedOn w:val="List2"/>
    <w:rsid w:val="009901C3"/>
    <w:pPr>
      <w:numPr>
        <w:numId w:val="9"/>
      </w:numPr>
    </w:pPr>
  </w:style>
  <w:style w:type="paragraph" w:styleId="List2">
    <w:name w:val="List 2"/>
    <w:basedOn w:val="BodyText"/>
    <w:rsid w:val="009901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1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1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1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901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901C3"/>
    <w:pPr>
      <w:numPr>
        <w:numId w:val="5"/>
      </w:numPr>
    </w:pPr>
  </w:style>
  <w:style w:type="paragraph" w:styleId="ListContinue2">
    <w:name w:val="List Continue 2"/>
    <w:basedOn w:val="List2"/>
    <w:rsid w:val="009901C3"/>
    <w:pPr>
      <w:ind w:firstLine="0"/>
    </w:pPr>
  </w:style>
  <w:style w:type="paragraph" w:styleId="ListContinue3">
    <w:name w:val="List Continue 3"/>
    <w:basedOn w:val="List3"/>
    <w:rsid w:val="009901C3"/>
    <w:pPr>
      <w:ind w:left="1021" w:firstLine="0"/>
    </w:pPr>
  </w:style>
  <w:style w:type="paragraph" w:styleId="ListContinue4">
    <w:name w:val="List Continue 4"/>
    <w:basedOn w:val="List4"/>
    <w:rsid w:val="009901C3"/>
    <w:pPr>
      <w:ind w:firstLine="0"/>
    </w:pPr>
  </w:style>
  <w:style w:type="paragraph" w:styleId="ListContinue5">
    <w:name w:val="List Continue 5"/>
    <w:basedOn w:val="List5"/>
    <w:rsid w:val="009901C3"/>
    <w:pPr>
      <w:ind w:firstLine="0"/>
    </w:pPr>
  </w:style>
  <w:style w:type="paragraph" w:styleId="ListNumber3">
    <w:name w:val="List Number 3"/>
    <w:basedOn w:val="List3"/>
    <w:rsid w:val="009901C3"/>
    <w:pPr>
      <w:numPr>
        <w:numId w:val="6"/>
      </w:numPr>
    </w:pPr>
  </w:style>
  <w:style w:type="paragraph" w:styleId="ListNumber4">
    <w:name w:val="List Number 4"/>
    <w:basedOn w:val="List4"/>
    <w:rsid w:val="009901C3"/>
    <w:pPr>
      <w:numPr>
        <w:numId w:val="7"/>
      </w:numPr>
    </w:pPr>
  </w:style>
  <w:style w:type="paragraph" w:styleId="ListNumber5">
    <w:name w:val="List Number 5"/>
    <w:basedOn w:val="List5"/>
    <w:rsid w:val="009901C3"/>
    <w:pPr>
      <w:numPr>
        <w:numId w:val="8"/>
      </w:numPr>
    </w:pPr>
  </w:style>
  <w:style w:type="paragraph" w:styleId="BlockText">
    <w:name w:val="Block Text"/>
    <w:basedOn w:val="Normal"/>
    <w:rsid w:val="009901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1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1C3"/>
    <w:rPr>
      <w:sz w:val="16"/>
      <w:vertAlign w:val="superscript"/>
    </w:rPr>
  </w:style>
  <w:style w:type="character" w:customStyle="1" w:styleId="Symbols">
    <w:name w:val="Symbols"/>
    <w:basedOn w:val="DefaultParagraphFont"/>
    <w:rsid w:val="009901C3"/>
    <w:rPr>
      <w:rFonts w:ascii="Symbol" w:hAnsi="Symbol"/>
    </w:rPr>
  </w:style>
  <w:style w:type="character" w:customStyle="1" w:styleId="MenuOptions">
    <w:name w:val="Menu Options"/>
    <w:basedOn w:val="DefaultParagraphFont"/>
    <w:rsid w:val="009901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1C3"/>
    <w:rPr>
      <w:b/>
    </w:rPr>
  </w:style>
  <w:style w:type="character" w:customStyle="1" w:styleId="Underlined">
    <w:name w:val="Underlined"/>
    <w:basedOn w:val="DefaultParagraphFont"/>
    <w:rsid w:val="009901C3"/>
    <w:rPr>
      <w:u w:val="single"/>
    </w:rPr>
  </w:style>
  <w:style w:type="paragraph" w:customStyle="1" w:styleId="TableBodyTextRight">
    <w:name w:val="Table Body Text Right"/>
    <w:basedOn w:val="TableBodyText"/>
    <w:rsid w:val="009901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1C3"/>
    <w:rPr>
      <w:sz w:val="18"/>
    </w:rPr>
  </w:style>
  <w:style w:type="paragraph" w:customStyle="1" w:styleId="BodySmallRight">
    <w:name w:val="Body Small Right"/>
    <w:basedOn w:val="BodyTextRight"/>
    <w:rsid w:val="009901C3"/>
    <w:rPr>
      <w:sz w:val="18"/>
      <w:szCs w:val="18"/>
    </w:rPr>
  </w:style>
  <w:style w:type="paragraph" w:customStyle="1" w:styleId="MarginEdition">
    <w:name w:val="Margin Edition"/>
    <w:basedOn w:val="MarginNote"/>
    <w:rsid w:val="009901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1C3"/>
    <w:rPr>
      <w:sz w:val="2"/>
      <w:szCs w:val="2"/>
    </w:rPr>
  </w:style>
  <w:style w:type="character" w:customStyle="1" w:styleId="Small">
    <w:name w:val="Small"/>
    <w:basedOn w:val="DefaultParagraphFont"/>
    <w:rsid w:val="009901C3"/>
    <w:rPr>
      <w:sz w:val="16"/>
    </w:rPr>
  </w:style>
  <w:style w:type="paragraph" w:customStyle="1" w:styleId="WideTable">
    <w:name w:val="Wide Table"/>
    <w:basedOn w:val="Normal"/>
    <w:rsid w:val="009901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1C3"/>
  </w:style>
  <w:style w:type="paragraph" w:styleId="Quote">
    <w:name w:val="Quote"/>
    <w:basedOn w:val="Heading1"/>
    <w:link w:val="QuoteChar"/>
    <w:qFormat/>
    <w:rsid w:val="009901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1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1C3"/>
    <w:pPr>
      <w:pageBreakBefore/>
    </w:pPr>
  </w:style>
  <w:style w:type="paragraph" w:customStyle="1" w:styleId="Border">
    <w:name w:val="Border"/>
    <w:basedOn w:val="Normal"/>
    <w:qFormat/>
    <w:rsid w:val="009901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1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1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1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1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1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1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1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1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1C3"/>
    <w:rPr>
      <w:u w:val="single"/>
    </w:rPr>
  </w:style>
  <w:style w:type="paragraph" w:styleId="BalloonText">
    <w:name w:val="Balloon Text"/>
    <w:basedOn w:val="Normal"/>
    <w:link w:val="BalloonTextChar"/>
    <w:rsid w:val="00990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1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1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1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1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1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1C3"/>
    <w:pPr>
      <w:spacing w:before="0" w:after="0"/>
    </w:pPr>
  </w:style>
  <w:style w:type="paragraph" w:customStyle="1" w:styleId="BodyTextBold">
    <w:name w:val="Body Text Bold"/>
    <w:basedOn w:val="BodyText"/>
    <w:qFormat/>
    <w:rsid w:val="009901C3"/>
    <w:rPr>
      <w:b/>
    </w:rPr>
  </w:style>
  <w:style w:type="character" w:styleId="Hyperlink">
    <w:name w:val="Hyperlink"/>
    <w:basedOn w:val="DefaultParagraphFont"/>
    <w:uiPriority w:val="99"/>
    <w:unhideWhenUsed/>
    <w:rsid w:val="00D811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943</Words>
  <Characters>6124</Characters>
  <Application>Microsoft Office Word</Application>
  <DocSecurity>0</DocSecurity>
  <Lines>191</Lines>
  <Paragraphs>112</Paragraphs>
  <ScaleCrop>false</ScaleCrop>
  <Company>Author-it Software Corporation Ltd.</Company>
  <LinksUpToDate>false</LinksUpToDate>
  <CharactersWithSpaces>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AURETH012 Service and maintain electrical components in hybrid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