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B8D" w:rsidP="00362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AURETD101 Diagnose and repair electronically controlled steering systems</w:t>
      </w:r>
      <w:r>
        <w:fldChar w:fldCharType="end"/>
      </w:r>
    </w:p>
    <w:p w:rsidR="00362B8D" w:rsidP="00362B8D">
      <w:pPr>
        <w:pStyle w:val="Version"/>
        <w:sectPr w:rsidSect="00475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2B1" w:rsidP="004752B1">
      <w:pPr>
        <w:pStyle w:val="SuperHeading"/>
      </w:pPr>
      <w:r w:rsidRPr="004752B1">
        <w:t>AURETD101 Diagnose and repair electronically controlled steering systems</w:t>
      </w:r>
    </w:p>
    <w:p w:rsidR="00000000" w:rsidRPr="004752B1" w:rsidP="004752B1">
      <w:pPr>
        <w:pStyle w:val="Heading1"/>
      </w:pPr>
      <w:bookmarkStart w:id="1" w:name="O_1111051"/>
      <w:bookmarkEnd w:id="1"/>
      <w:r w:rsidRPr="004752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BodyText"/>
            </w:pPr>
            <w:r w:rsidRPr="004752B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rPr>
                <w:rStyle w:val="SpecialBold"/>
              </w:rPr>
              <w:t>Comments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BodyText"/>
            </w:pPr>
            <w:r w:rsidRPr="004752B1">
              <w:t>This version first released with AUR Automotive Retail, Service and Repair Training Package Version 6.0</w:t>
            </w:r>
          </w:p>
        </w:tc>
      </w:tr>
    </w:tbl>
    <w:p w:rsidR="00000000" w:rsidRPr="004752B1" w:rsidP="004752B1">
      <w:pPr>
        <w:pStyle w:val="BodyText"/>
      </w:pPr>
    </w:p>
    <w:p w:rsidR="00000000" w:rsidRPr="004752B1" w:rsidP="004752B1">
      <w:pPr>
        <w:pStyle w:val="AllowPageBreak"/>
      </w:pPr>
    </w:p>
    <w:p w:rsidR="00000000" w:rsidRPr="004752B1" w:rsidP="004752B1">
      <w:pPr>
        <w:pStyle w:val="Heading1"/>
      </w:pPr>
      <w:bookmarkStart w:id="2" w:name="O_1111056"/>
      <w:bookmarkEnd w:id="2"/>
      <w:r w:rsidRPr="004752B1">
        <w:t>Application</w:t>
      </w:r>
    </w:p>
    <w:p w:rsidR="00000000" w:rsidRPr="004752B1" w:rsidP="00362B8D">
      <w:pPr>
        <w:pStyle w:val="BodyText"/>
      </w:pPr>
      <w:r w:rsidRPr="004752B1">
        <w:t>This unit describes the skills and knowledge required to diagnose and repair electronically controlled steering systems. These systems include two-wire high and low speed (CAN-bus) and single wire low speed (LIN-bus) networked</w:t>
      </w:r>
      <w:r w:rsidRPr="004752B1">
        <w:t xml:space="preserve"> circuits in the embedded network electronic control system of a vehicle or machinery. The systems used vary based on the work context. The unit involves preparing for the task, sourcing a diagnostic testing strategy, diagnosing the cause of the fault, car</w:t>
      </w:r>
      <w:r w:rsidRPr="004752B1">
        <w:t>rying out the repair, performing post-repair testing, and completing workplace processes and documentation.</w:t>
      </w:r>
    </w:p>
    <w:p w:rsidR="00000000" w:rsidRPr="004752B1" w:rsidP="00362B8D">
      <w:pPr>
        <w:pStyle w:val="BodyText"/>
      </w:pPr>
      <w:r w:rsidRPr="004752B1">
        <w:t>The unit applies to those who work in the automotive service and repair industry. The electronically controlled steering systems include those in ag</w:t>
      </w:r>
      <w:r w:rsidRPr="004752B1">
        <w:t>ricultural machinery, heavy commercial vehicles, light vehicles, motorcycles or mobile plant machinery.</w:t>
      </w:r>
    </w:p>
    <w:p w:rsidR="00000000" w:rsidRPr="004752B1" w:rsidP="00362B8D">
      <w:pPr>
        <w:pStyle w:val="BodyText"/>
      </w:pPr>
      <w:r w:rsidRPr="004752B1">
        <w:t>No licensing, legislative, regulatory or certification requirements apply to this unit at the time of publication.</w:t>
      </w:r>
    </w:p>
    <w:p w:rsidR="00000000" w:rsidRPr="004752B1" w:rsidP="004752B1">
      <w:pPr>
        <w:pStyle w:val="Heading1"/>
      </w:pPr>
      <w:bookmarkStart w:id="3" w:name="O_1111055"/>
      <w:bookmarkEnd w:id="3"/>
      <w:r w:rsidRPr="004752B1">
        <w:t>Unit Sector</w:t>
      </w:r>
    </w:p>
    <w:p w:rsidR="00000000" w:rsidRPr="004752B1" w:rsidP="00362B8D">
      <w:pPr>
        <w:pStyle w:val="BodyText"/>
      </w:pPr>
      <w:r w:rsidRPr="004752B1">
        <w:t>Electr</w:t>
      </w:r>
      <w:r w:rsidRPr="004752B1">
        <w:t>ical Technical – Steering and Suspension</w:t>
      </w:r>
    </w:p>
    <w:p w:rsidR="00000000" w:rsidRPr="004752B1" w:rsidP="004752B1">
      <w:pPr>
        <w:pStyle w:val="Heading1"/>
      </w:pPr>
      <w:bookmarkStart w:id="4" w:name="O_1111054"/>
      <w:bookmarkEnd w:id="4"/>
      <w:r w:rsidRPr="004752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BodyText"/>
            </w:pPr>
            <w:r w:rsidRPr="004752B1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rPr>
                <w:rStyle w:val="SpecialBold"/>
              </w:rPr>
              <w:t>PERFORMANCE CRITERIA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BodyText"/>
            </w:pPr>
            <w:r w:rsidRPr="004752B1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List"/>
              <w:rPr>
                <w:lang w:val="en-NZ"/>
              </w:rPr>
            </w:pPr>
            <w:r w:rsidRPr="004752B1">
              <w:t>1. Prepare to diagnose and repair electronically controlled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List"/>
            </w:pPr>
            <w:r w:rsidRPr="004752B1">
              <w:t xml:space="preserve">1.1 Identify job requirements from workplace instructions </w:t>
            </w:r>
          </w:p>
          <w:p w:rsidR="00000000" w:rsidRPr="004752B1" w:rsidP="004752B1">
            <w:pPr>
              <w:pStyle w:val="List"/>
            </w:pPr>
            <w:r w:rsidRPr="004752B1">
              <w:t>1.2 Identify required in</w:t>
            </w:r>
            <w:r w:rsidRPr="004752B1">
              <w:t xml:space="preserve">formation for diagnosis activity </w:t>
            </w:r>
          </w:p>
          <w:p w:rsidR="00000000" w:rsidRPr="004752B1" w:rsidP="004752B1">
            <w:pPr>
              <w:pStyle w:val="List"/>
            </w:pPr>
            <w:r w:rsidRPr="004752B1">
              <w:t xml:space="preserve">1.3 Analyse diagnostic options and source testing strategy to identify cause of fault using workplace and manufacturer procedures </w:t>
            </w:r>
          </w:p>
          <w:p w:rsidR="00000000" w:rsidRPr="004752B1" w:rsidP="004752B1">
            <w:pPr>
              <w:pStyle w:val="List"/>
            </w:pPr>
            <w:r w:rsidRPr="004752B1">
              <w:t>1.4 Identify hazards and environmental issues associated with diagnose and repair activity,</w:t>
            </w:r>
            <w:r w:rsidRPr="004752B1">
              <w:t xml:space="preserve"> assess potential risks and implement control measures in line with workplace policies and procedures </w:t>
            </w:r>
          </w:p>
          <w:p w:rsidR="00000000" w:rsidP="004752B1">
            <w:pPr>
              <w:pStyle w:val="List"/>
              <w:rPr>
                <w:lang w:val="en-NZ"/>
              </w:rPr>
            </w:pPr>
            <w:r w:rsidRPr="004752B1">
              <w:t xml:space="preserve">1.5 Identify tools and equipment required for testing strategy and establish serviceability according to workplace procedures 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List"/>
              <w:rPr>
                <w:lang w:val="en-NZ"/>
              </w:rPr>
            </w:pPr>
            <w:r w:rsidRPr="004752B1">
              <w:t>2. Diagnose electronicall</w:t>
            </w:r>
            <w:r w:rsidRPr="004752B1">
              <w:t>y controlled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List"/>
            </w:pPr>
            <w:r w:rsidRPr="004752B1">
              <w:t>2.1 Implement diagnostic tests set out in testing strategy according to manufacturer and workplace procedures, and workplace health and safety requirements</w:t>
            </w:r>
          </w:p>
          <w:p w:rsidR="00000000" w:rsidRPr="004752B1" w:rsidP="004752B1">
            <w:pPr>
              <w:pStyle w:val="List"/>
            </w:pPr>
            <w:r w:rsidRPr="004752B1">
              <w:t>2.2 Identify cause of fault through analysis of diagnostic test results</w:t>
            </w:r>
          </w:p>
          <w:p w:rsidR="00000000" w:rsidRPr="004752B1" w:rsidP="004752B1">
            <w:pPr>
              <w:pStyle w:val="List"/>
            </w:pPr>
            <w:r w:rsidRPr="004752B1">
              <w:t>2.3 Confirm and report cause of fault according to workplace procedures</w:t>
            </w:r>
          </w:p>
          <w:p w:rsidR="00000000" w:rsidP="004752B1">
            <w:pPr>
              <w:pStyle w:val="List"/>
              <w:rPr>
                <w:lang w:val="en-NZ"/>
              </w:rPr>
            </w:pPr>
            <w:r w:rsidRPr="004752B1">
              <w:t>2.4 Develop and report recommendations for necessary repairs according to workplace procedures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List"/>
              <w:rPr>
                <w:lang w:val="en-NZ"/>
              </w:rPr>
            </w:pPr>
            <w:r w:rsidRPr="004752B1">
              <w:t>3. Repair electronically controlled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List"/>
            </w:pPr>
            <w:r w:rsidRPr="004752B1">
              <w:t xml:space="preserve">3.1 Identify required information for repair activity </w:t>
            </w:r>
          </w:p>
          <w:p w:rsidR="00000000" w:rsidRPr="004752B1" w:rsidP="004752B1">
            <w:pPr>
              <w:pStyle w:val="List"/>
            </w:pPr>
            <w:r w:rsidRPr="004752B1">
              <w:t xml:space="preserve">3.2 Identify required repair tools, equipment and materials required for repair activity and establish serviceability according to workplace procedures </w:t>
            </w:r>
          </w:p>
          <w:p w:rsidR="00000000" w:rsidRPr="004752B1" w:rsidP="004752B1">
            <w:pPr>
              <w:pStyle w:val="List"/>
            </w:pPr>
            <w:r w:rsidRPr="004752B1">
              <w:t>3.3 Carry out repairs according to workplace and</w:t>
            </w:r>
            <w:r w:rsidRPr="004752B1">
              <w:t xml:space="preserve"> manufacturer procedures, manufacturer specifications, workplace health and safety and environmental requirements</w:t>
            </w:r>
          </w:p>
          <w:p w:rsidR="00000000" w:rsidP="004752B1">
            <w:pPr>
              <w:pStyle w:val="List"/>
              <w:rPr>
                <w:lang w:val="en-NZ"/>
              </w:rPr>
            </w:pPr>
            <w:r w:rsidRPr="004752B1">
              <w:t xml:space="preserve">3.4 Carry out post-repair testing according to workplace procedures, workplace health and safety and environmental requirements 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List"/>
              <w:rPr>
                <w:lang w:val="en-NZ"/>
              </w:rPr>
            </w:pPr>
            <w:r w:rsidRPr="004752B1">
              <w:t xml:space="preserve">4. Complete </w:t>
            </w:r>
            <w:r w:rsidRPr="004752B1">
              <w:t>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List"/>
            </w:pPr>
            <w:r w:rsidRPr="004752B1">
              <w:t xml:space="preserve">4.1 Conduct final inspection according to workplace procedures and confirm vehicle is ready for use </w:t>
            </w:r>
          </w:p>
          <w:p w:rsidR="00000000" w:rsidRPr="004752B1" w:rsidP="004752B1">
            <w:pPr>
              <w:pStyle w:val="List"/>
            </w:pPr>
            <w:r w:rsidRPr="004752B1">
              <w:t>4.2 Clear work area and dispose of or recycle materials according to workplace procedures</w:t>
            </w:r>
          </w:p>
          <w:p w:rsidR="00000000" w:rsidRPr="004752B1" w:rsidP="004752B1">
            <w:pPr>
              <w:pStyle w:val="List"/>
            </w:pPr>
            <w:r w:rsidRPr="004752B1">
              <w:t xml:space="preserve">4.3 Complete documentation according to workplace </w:t>
            </w:r>
            <w:r w:rsidRPr="004752B1">
              <w:t>procedures</w:t>
            </w:r>
          </w:p>
        </w:tc>
      </w:tr>
    </w:tbl>
    <w:p w:rsidR="00000000" w:rsidRPr="004752B1" w:rsidP="004752B1">
      <w:pPr>
        <w:pStyle w:val="BodyText"/>
      </w:pPr>
    </w:p>
    <w:p w:rsidR="00000000" w:rsidRPr="004752B1" w:rsidP="004752B1">
      <w:pPr>
        <w:pStyle w:val="AllowPageBreak"/>
      </w:pPr>
    </w:p>
    <w:p w:rsidR="00000000" w:rsidRPr="004752B1" w:rsidP="004752B1">
      <w:pPr>
        <w:pStyle w:val="Heading1"/>
      </w:pPr>
      <w:bookmarkStart w:id="5" w:name="O_1111053"/>
      <w:bookmarkEnd w:id="5"/>
      <w:r w:rsidRPr="004752B1">
        <w:t>Foundation Skills</w:t>
      </w:r>
    </w:p>
    <w:p w:rsidR="00000000" w:rsidRPr="00362B8D" w:rsidP="00362B8D">
      <w:pPr>
        <w:pStyle w:val="BodyText"/>
        <w:rPr>
          <w:i/>
        </w:rPr>
      </w:pPr>
      <w:r w:rsidRPr="00362B8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BodyText"/>
            </w:pPr>
            <w:r w:rsidRPr="004752B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rPr>
                <w:rStyle w:val="SpecialBold"/>
              </w:rPr>
              <w:t>DESCRIPTION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2B1" w:rsidP="004752B1">
            <w:pPr>
              <w:pStyle w:val="ListBullet"/>
            </w:pPr>
            <w:r w:rsidRPr="004752B1">
              <w:t>Locates required sources of information efficiently</w:t>
            </w:r>
          </w:p>
          <w:p w:rsidR="00000000" w:rsidP="004752B1">
            <w:pPr>
              <w:pStyle w:val="ListBullet"/>
              <w:rPr>
                <w:lang w:val="en-NZ"/>
              </w:rPr>
            </w:pPr>
            <w:r w:rsidRPr="004752B1">
              <w:t>Develops a sequenced plan for a specific task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2B1" w:rsidP="004752B1">
            <w:pPr>
              <w:pStyle w:val="ListBullet"/>
            </w:pPr>
            <w:r w:rsidRPr="004752B1">
              <w:t>Organises and interprets technical information from workplace procedures, manufacturer procedures and manufacturer specifications</w:t>
            </w:r>
          </w:p>
          <w:p w:rsidR="00000000" w:rsidP="004752B1">
            <w:pPr>
              <w:pStyle w:val="ListBullet"/>
              <w:rPr>
                <w:lang w:val="en-NZ"/>
              </w:rPr>
            </w:pPr>
            <w:r w:rsidRPr="004752B1">
              <w:t xml:space="preserve">Interprets text, </w:t>
            </w:r>
            <w:r w:rsidRPr="004752B1">
              <w:t>symbols and wiring diagrams in information relating to electronically controlled steering system testing and repair equipment from manufacturer specifications and workplace instructions and procedures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2B1" w:rsidP="004752B1">
            <w:pPr>
              <w:pStyle w:val="ListBullet"/>
            </w:pPr>
            <w:r w:rsidRPr="004752B1">
              <w:t>Clarifies instructions</w:t>
            </w:r>
          </w:p>
          <w:p w:rsidR="00000000" w:rsidP="004752B1">
            <w:pPr>
              <w:pStyle w:val="ListBullet"/>
              <w:rPr>
                <w:lang w:val="en-NZ"/>
              </w:rPr>
            </w:pPr>
            <w:r w:rsidRPr="004752B1">
              <w:t>Obtains information from customers and supervisors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2B1" w:rsidP="004752B1">
            <w:pPr>
              <w:pStyle w:val="ListBullet"/>
            </w:pPr>
            <w:r w:rsidRPr="004752B1">
              <w:t>Matches electronically controlled steering system components and part identification numbers to workplace instructions, vehicle, machinery and component part lists, and manufacturer specificati</w:t>
            </w:r>
            <w:r w:rsidRPr="004752B1">
              <w:t>ons</w:t>
            </w:r>
          </w:p>
          <w:p w:rsidR="00000000" w:rsidRPr="004752B1" w:rsidP="004752B1">
            <w:pPr>
              <w:pStyle w:val="ListBullet"/>
            </w:pPr>
            <w:r w:rsidRPr="004752B1">
              <w:t>Interprets vehicle electronically controlled steering measurements and readings</w:t>
            </w:r>
          </w:p>
          <w:p w:rsidR="00000000" w:rsidRPr="004752B1" w:rsidP="004752B1">
            <w:pPr>
              <w:pStyle w:val="ListBullet"/>
            </w:pPr>
            <w:r w:rsidRPr="004752B1">
              <w:t>Measures voltage, current and resistance and use mathematical operations</w:t>
            </w:r>
          </w:p>
          <w:p w:rsidR="00000000" w:rsidP="004752B1">
            <w:pPr>
              <w:pStyle w:val="ListBullet"/>
              <w:rPr>
                <w:lang w:val="en-NZ"/>
              </w:rPr>
            </w:pPr>
            <w:r w:rsidRPr="004752B1">
              <w:t>Calculates deviations from manufacturer specifications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2B1" w:rsidP="004752B1">
            <w:pPr>
              <w:pStyle w:val="ListBullet"/>
            </w:pPr>
            <w:r w:rsidRPr="004752B1">
              <w:t>Plans own work re</w:t>
            </w:r>
            <w:r w:rsidRPr="004752B1">
              <w:t>quirements</w:t>
            </w:r>
          </w:p>
          <w:p w:rsidR="00000000" w:rsidRPr="004752B1" w:rsidP="004752B1">
            <w:pPr>
              <w:pStyle w:val="ListBullet"/>
            </w:pPr>
            <w:r w:rsidRPr="004752B1">
              <w:t>Prioritises actions to achieve required outcomes</w:t>
            </w:r>
          </w:p>
          <w:p w:rsidR="00000000" w:rsidP="004752B1">
            <w:pPr>
              <w:pStyle w:val="ListBullet"/>
              <w:rPr>
                <w:lang w:val="en-NZ"/>
              </w:rPr>
            </w:pPr>
            <w:r w:rsidRPr="004752B1">
              <w:t>Ensures tasks are completed within workplace timeframes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2B1" w:rsidP="004752B1">
            <w:pPr>
              <w:pStyle w:val="ListBullet"/>
            </w:pPr>
            <w:r w:rsidRPr="004752B1">
              <w:t>Uses specialised diagnostic equipment</w:t>
            </w:r>
          </w:p>
        </w:tc>
      </w:tr>
    </w:tbl>
    <w:p w:rsidR="00000000" w:rsidRPr="004752B1" w:rsidP="004752B1">
      <w:pPr>
        <w:pStyle w:val="BodyText"/>
      </w:pPr>
    </w:p>
    <w:p w:rsidR="00000000" w:rsidRPr="004752B1" w:rsidP="004752B1">
      <w:pPr>
        <w:pStyle w:val="AllowPageBreak"/>
      </w:pPr>
    </w:p>
    <w:p w:rsidR="00000000" w:rsidRPr="004752B1" w:rsidP="004752B1">
      <w:pPr>
        <w:pStyle w:val="Heading1"/>
      </w:pPr>
      <w:bookmarkStart w:id="6" w:name="O_1111052"/>
      <w:bookmarkEnd w:id="6"/>
      <w:r w:rsidRPr="004752B1">
        <w:t>Unit Mapping Information</w:t>
      </w:r>
    </w:p>
    <w:p w:rsidR="00000000" w:rsidRPr="004752B1" w:rsidP="00362B8D">
      <w:pPr>
        <w:pStyle w:val="BodyText"/>
      </w:pPr>
      <w:r w:rsidRPr="004752B1">
        <w:t>Supersedes and is equ</w:t>
      </w:r>
      <w:r w:rsidRPr="004752B1">
        <w:t>ivalent to AURETD011 Diagnose and repair electronically controlled steering systems.</w:t>
      </w:r>
    </w:p>
    <w:p w:rsidR="00000000" w:rsidRPr="004752B1" w:rsidP="004752B1">
      <w:pPr>
        <w:pStyle w:val="Heading1"/>
      </w:pPr>
      <w:bookmarkStart w:id="7" w:name="O_1111045"/>
      <w:bookmarkEnd w:id="7"/>
      <w:r w:rsidRPr="004752B1">
        <w:t>Links</w:t>
      </w:r>
    </w:p>
    <w:p w:rsidR="00000000" w:rsidRPr="004752B1" w:rsidP="00362B8D">
      <w:pPr>
        <w:pStyle w:val="BodyText"/>
      </w:pPr>
      <w:r w:rsidRPr="004752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D073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752B1" w:rsidP="00362B8D">
      <w:pPr>
        <w:pStyle w:val="BodyText"/>
        <w:sectPr w:rsidSect="004752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52B1" w:rsidP="004752B1">
      <w:pPr>
        <w:pStyle w:val="SuperHeading"/>
      </w:pPr>
      <w:r w:rsidRPr="004752B1">
        <w:t>Assessment Requirements for AURETD101 Diagnose and repair electronically controlled steering systems</w:t>
      </w:r>
    </w:p>
    <w:p w:rsidR="00000000" w:rsidRPr="004752B1" w:rsidP="004752B1">
      <w:pPr>
        <w:pStyle w:val="Heading1"/>
      </w:pPr>
      <w:bookmarkStart w:id="8" w:name="O_1111047"/>
      <w:bookmarkEnd w:id="8"/>
      <w:r w:rsidRPr="004752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BodyText"/>
            </w:pPr>
            <w:r w:rsidRPr="004752B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rPr>
                <w:rStyle w:val="SpecialBold"/>
              </w:rPr>
              <w:t>Comments</w:t>
            </w:r>
          </w:p>
        </w:tc>
      </w:tr>
      <w:tr w:rsidTr="00475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B1">
            <w:pPr>
              <w:pStyle w:val="BodyText"/>
              <w:rPr>
                <w:lang w:val="en-NZ"/>
              </w:rPr>
            </w:pPr>
            <w:r w:rsidRPr="004752B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B1" w:rsidP="004752B1">
            <w:pPr>
              <w:pStyle w:val="BodyText"/>
            </w:pPr>
            <w:r w:rsidRPr="004752B1">
              <w:t>This version first released with AUR Autom</w:t>
            </w:r>
            <w:r w:rsidRPr="004752B1">
              <w:t>otive Retail, Service and Repair Training Package Version 6.0</w:t>
            </w:r>
          </w:p>
        </w:tc>
      </w:tr>
    </w:tbl>
    <w:p w:rsidR="00000000" w:rsidRPr="004752B1" w:rsidP="004752B1">
      <w:pPr>
        <w:pStyle w:val="BodyText"/>
      </w:pPr>
    </w:p>
    <w:p w:rsidR="00000000" w:rsidRPr="004752B1" w:rsidP="004752B1">
      <w:pPr>
        <w:pStyle w:val="AllowPageBreak"/>
      </w:pPr>
    </w:p>
    <w:p w:rsidR="00000000" w:rsidRPr="004752B1" w:rsidP="004752B1">
      <w:pPr>
        <w:pStyle w:val="Heading1"/>
      </w:pPr>
      <w:bookmarkStart w:id="9" w:name="O_1111050"/>
      <w:bookmarkEnd w:id="9"/>
      <w:r w:rsidRPr="004752B1">
        <w:t>Performance Evidence</w:t>
      </w:r>
    </w:p>
    <w:p w:rsidR="00000000" w:rsidRPr="004752B1" w:rsidP="00362B8D">
      <w:pPr>
        <w:pStyle w:val="BodyText"/>
      </w:pPr>
      <w:r w:rsidRPr="004752B1">
        <w:t>The candidate must demonstrate the ability to complete the tasks outlined in the elements, performance criteria and foundation skills of this unit, including evidence of the ability to:</w:t>
      </w:r>
    </w:p>
    <w:p w:rsidR="00000000" w:rsidRPr="004752B1" w:rsidP="004752B1">
      <w:pPr>
        <w:pStyle w:val="ListBullet"/>
      </w:pPr>
      <w:r w:rsidRPr="004752B1">
        <w:t>diagnose and repair at least two of the following faults in electroni</w:t>
      </w:r>
      <w:r w:rsidRPr="004752B1">
        <w:t>cally controlled steering system components of two different vehicles or machinery:</w:t>
      </w:r>
    </w:p>
    <w:p w:rsidR="00000000" w:rsidRPr="004752B1" w:rsidP="004752B1">
      <w:pPr>
        <w:pStyle w:val="ListBullet2"/>
      </w:pPr>
      <w:r w:rsidRPr="004752B1">
        <w:t>steering wheel torque sensor circuit</w:t>
      </w:r>
    </w:p>
    <w:p w:rsidR="00000000" w:rsidRPr="004752B1" w:rsidP="004752B1">
      <w:pPr>
        <w:pStyle w:val="ListBullet2"/>
      </w:pPr>
      <w:r w:rsidRPr="004752B1">
        <w:t>steering wheel angle sensor circuit</w:t>
      </w:r>
    </w:p>
    <w:p w:rsidR="00000000" w:rsidRPr="004752B1" w:rsidP="004752B1">
      <w:pPr>
        <w:pStyle w:val="ListBullet2"/>
      </w:pPr>
      <w:r w:rsidRPr="004752B1">
        <w:t>wheel speed sensor circuit</w:t>
      </w:r>
    </w:p>
    <w:p w:rsidR="00000000" w:rsidRPr="004752B1" w:rsidP="004752B1">
      <w:pPr>
        <w:pStyle w:val="ListBullet2"/>
      </w:pPr>
      <w:r w:rsidRPr="004752B1">
        <w:t>ultrasonic position sensor self-parking system circuit</w:t>
      </w:r>
    </w:p>
    <w:p w:rsidR="00000000" w:rsidRPr="004752B1" w:rsidP="004752B1">
      <w:pPr>
        <w:pStyle w:val="ListBullet2"/>
      </w:pPr>
      <w:r w:rsidRPr="004752B1">
        <w:t>power steering motor control circuit</w:t>
      </w:r>
    </w:p>
    <w:p w:rsidR="00000000" w:rsidRPr="004752B1" w:rsidP="004752B1">
      <w:pPr>
        <w:pStyle w:val="ListBullet2"/>
      </w:pPr>
      <w:r w:rsidRPr="004752B1">
        <w:t>power steering hydraulic pump control circuit.</w:t>
      </w:r>
    </w:p>
    <w:p w:rsidR="00000000" w:rsidRPr="004752B1" w:rsidP="004752B1">
      <w:pPr>
        <w:pStyle w:val="ListBullet"/>
      </w:pPr>
      <w:r w:rsidRPr="004752B1">
        <w:t>carry out a diagnostic test in the course of the above for at least one of the following faults:</w:t>
      </w:r>
    </w:p>
    <w:p w:rsidR="00000000" w:rsidRPr="004752B1" w:rsidP="004752B1">
      <w:pPr>
        <w:pStyle w:val="ListBullet2"/>
      </w:pPr>
      <w:r w:rsidRPr="004752B1">
        <w:t>high resistance in an input system</w:t>
      </w:r>
    </w:p>
    <w:p w:rsidR="00000000" w:rsidRPr="004752B1" w:rsidP="004752B1">
      <w:pPr>
        <w:pStyle w:val="ListBullet2"/>
      </w:pPr>
      <w:r w:rsidRPr="004752B1">
        <w:t>damaged circuits.</w:t>
      </w:r>
    </w:p>
    <w:p w:rsidR="00000000" w:rsidRPr="004752B1" w:rsidP="004752B1">
      <w:pPr>
        <w:pStyle w:val="AllowPageBreak"/>
      </w:pPr>
    </w:p>
    <w:p w:rsidR="00000000" w:rsidRPr="004752B1" w:rsidP="004752B1">
      <w:pPr>
        <w:pStyle w:val="Heading1"/>
      </w:pPr>
      <w:bookmarkStart w:id="10" w:name="O_1111049"/>
      <w:bookmarkEnd w:id="10"/>
      <w:r w:rsidRPr="004752B1">
        <w:t>K</w:t>
      </w:r>
      <w:r w:rsidRPr="004752B1">
        <w:t>nowledge Evidence</w:t>
      </w:r>
    </w:p>
    <w:p w:rsidR="00000000" w:rsidRPr="004752B1" w:rsidP="00362B8D">
      <w:pPr>
        <w:pStyle w:val="BodyText"/>
      </w:pPr>
      <w:r w:rsidRPr="004752B1">
        <w:t>The candidate must be able to demonstrate knowledge to complete the tasks outlined in the elements, performance criteria and foundation skills of this unit, including knowledge of:</w:t>
      </w:r>
    </w:p>
    <w:p w:rsidR="00000000" w:rsidRPr="004752B1" w:rsidP="004752B1">
      <w:pPr>
        <w:pStyle w:val="ListBullet"/>
      </w:pPr>
      <w:r w:rsidRPr="004752B1">
        <w:t>methods to locate and interpret information required to diagnose and repair electronically controlled steering systems, including:</w:t>
      </w:r>
    </w:p>
    <w:p w:rsidR="00000000" w:rsidRPr="004752B1" w:rsidP="004752B1">
      <w:pPr>
        <w:pStyle w:val="ListBullet2"/>
      </w:pPr>
      <w:r w:rsidRPr="004752B1">
        <w:t>information provided by customers and supervisors</w:t>
      </w:r>
    </w:p>
    <w:p w:rsidR="00000000" w:rsidRPr="004752B1" w:rsidP="004752B1">
      <w:pPr>
        <w:pStyle w:val="ListBullet2"/>
      </w:pPr>
      <w:r w:rsidRPr="004752B1">
        <w:t>manufacturer specifications and procedures or equivalent documentation</w:t>
      </w:r>
    </w:p>
    <w:p w:rsidR="00000000" w:rsidRPr="004752B1" w:rsidP="004752B1">
      <w:pPr>
        <w:pStyle w:val="ListBullet"/>
      </w:pPr>
      <w:r w:rsidRPr="004752B1">
        <w:t>wo</w:t>
      </w:r>
      <w:r w:rsidRPr="004752B1">
        <w:t xml:space="preserve">rkplace procedures required to diagnose and repair electronically controlled steering systems, including: </w:t>
      </w:r>
    </w:p>
    <w:p w:rsidR="00000000" w:rsidRPr="004752B1" w:rsidP="004752B1">
      <w:pPr>
        <w:pStyle w:val="ListBullet2"/>
      </w:pPr>
      <w:r w:rsidRPr="004752B1">
        <w:t>establishing serviceability of tools and equipment</w:t>
      </w:r>
    </w:p>
    <w:p w:rsidR="00000000" w:rsidRPr="004752B1" w:rsidP="004752B1">
      <w:pPr>
        <w:pStyle w:val="ListBullet2"/>
      </w:pPr>
      <w:r w:rsidRPr="004752B1">
        <w:t>documentation procedures</w:t>
      </w:r>
    </w:p>
    <w:p w:rsidR="00000000" w:rsidRPr="004752B1" w:rsidP="004752B1">
      <w:pPr>
        <w:pStyle w:val="ListBullet2"/>
      </w:pPr>
      <w:r w:rsidRPr="004752B1">
        <w:t>housekeeping procedures, including:</w:t>
      </w:r>
    </w:p>
    <w:p w:rsidR="00000000" w:rsidRPr="004752B1" w:rsidP="004752B1">
      <w:pPr>
        <w:pStyle w:val="ListBullet3"/>
      </w:pPr>
      <w:r w:rsidRPr="004752B1">
        <w:t>examination of tools and equipment</w:t>
      </w:r>
    </w:p>
    <w:p w:rsidR="00000000" w:rsidRPr="004752B1" w:rsidP="004752B1">
      <w:pPr>
        <w:pStyle w:val="ListBullet3"/>
      </w:pPr>
      <w:r w:rsidRPr="004752B1">
        <w:t>storage of equipment</w:t>
      </w:r>
    </w:p>
    <w:p w:rsidR="00000000" w:rsidRPr="004752B1" w:rsidP="004752B1">
      <w:pPr>
        <w:pStyle w:val="ListBullet3"/>
      </w:pPr>
      <w:r w:rsidRPr="004752B1">
        <w:t>identification, tagging and isolation of faulty equipment</w:t>
      </w:r>
    </w:p>
    <w:p w:rsidR="00000000" w:rsidRPr="004752B1" w:rsidP="004752B1">
      <w:pPr>
        <w:pStyle w:val="ListBullet3"/>
      </w:pPr>
      <w:r w:rsidRPr="004752B1">
        <w:t>disposal of excess materials</w:t>
      </w:r>
    </w:p>
    <w:p w:rsidR="00000000" w:rsidRPr="004752B1" w:rsidP="004752B1">
      <w:pPr>
        <w:pStyle w:val="ListBullet3"/>
      </w:pPr>
      <w:r w:rsidRPr="004752B1">
        <w:t>recycling procedures</w:t>
      </w:r>
    </w:p>
    <w:p w:rsidR="00000000" w:rsidRPr="004752B1" w:rsidP="004752B1">
      <w:pPr>
        <w:pStyle w:val="ListBullet"/>
      </w:pPr>
      <w:r w:rsidRPr="004752B1">
        <w:t>workplace health and safety (WHS) requirements relating to diagnosing and repairing electronically controlled steering systems</w:t>
      </w:r>
      <w:r w:rsidRPr="004752B1">
        <w:t>, including procedures for:</w:t>
      </w:r>
    </w:p>
    <w:p w:rsidR="00000000" w:rsidRPr="004752B1" w:rsidP="004752B1">
      <w:pPr>
        <w:pStyle w:val="ListBullet2"/>
      </w:pPr>
      <w:r w:rsidRPr="004752B1">
        <w:t>using specialised tools and equipment</w:t>
      </w:r>
    </w:p>
    <w:p w:rsidR="00000000" w:rsidRPr="004752B1" w:rsidP="004752B1">
      <w:pPr>
        <w:pStyle w:val="ListBullet2"/>
      </w:pPr>
      <w:r w:rsidRPr="004752B1">
        <w:t>using appropriate personal protective equipment (PPE)</w:t>
      </w:r>
    </w:p>
    <w:p w:rsidR="00000000" w:rsidRPr="004752B1" w:rsidP="004752B1">
      <w:pPr>
        <w:pStyle w:val="ListBullet2"/>
      </w:pPr>
      <w:r w:rsidRPr="004752B1">
        <w:t>identifying hazards and controlling risks associated with working with high pressure and high temperature steering systems</w:t>
      </w:r>
    </w:p>
    <w:p w:rsidR="00000000" w:rsidRPr="004752B1" w:rsidP="004752B1">
      <w:pPr>
        <w:pStyle w:val="ListBullet"/>
      </w:pPr>
      <w:r w:rsidRPr="004752B1">
        <w:t>environmental requirements relating to diagnosing and repairing electronically controlled steering systems</w:t>
      </w:r>
    </w:p>
    <w:p w:rsidR="00000000" w:rsidRPr="004752B1" w:rsidP="004752B1">
      <w:pPr>
        <w:pStyle w:val="ListBullet"/>
      </w:pPr>
      <w:r w:rsidRPr="004752B1">
        <w:t>principles of electronically controlled steering systems and associated components, including:</w:t>
      </w:r>
    </w:p>
    <w:p w:rsidR="00000000" w:rsidRPr="004752B1" w:rsidP="004752B1">
      <w:pPr>
        <w:pStyle w:val="ListBullet2"/>
      </w:pPr>
      <w:r w:rsidRPr="004752B1">
        <w:t>adaptive steering topography, inputs and outputs</w:t>
      </w:r>
    </w:p>
    <w:p w:rsidR="00000000" w:rsidRPr="004752B1" w:rsidP="004752B1">
      <w:pPr>
        <w:pStyle w:val="ListBullet2"/>
      </w:pPr>
      <w:r w:rsidRPr="004752B1">
        <w:t>typi</w:t>
      </w:r>
      <w:r w:rsidRPr="004752B1">
        <w:t>cal vehicle or machinery equipped with electronically controlled steering systems</w:t>
      </w:r>
    </w:p>
    <w:p w:rsidR="00000000" w:rsidRPr="004752B1" w:rsidP="004752B1">
      <w:pPr>
        <w:pStyle w:val="ListBullet"/>
      </w:pPr>
      <w:r w:rsidRPr="004752B1">
        <w:t>purpose and operation of electronically controlled steering systems and components, including:</w:t>
      </w:r>
    </w:p>
    <w:p w:rsidR="00000000" w:rsidRPr="004752B1" w:rsidP="004752B1">
      <w:pPr>
        <w:pStyle w:val="ListBullet2"/>
      </w:pPr>
      <w:r w:rsidRPr="004752B1">
        <w:t>adaptive steering control module</w:t>
      </w:r>
    </w:p>
    <w:p w:rsidR="00000000" w:rsidRPr="004752B1" w:rsidP="004752B1">
      <w:pPr>
        <w:pStyle w:val="ListBullet2"/>
      </w:pPr>
      <w:r w:rsidRPr="004752B1">
        <w:t>control sensors and actuators</w:t>
      </w:r>
    </w:p>
    <w:p w:rsidR="00000000" w:rsidRPr="004752B1" w:rsidP="004752B1">
      <w:pPr>
        <w:pStyle w:val="ListBullet2"/>
      </w:pPr>
      <w:r w:rsidRPr="004752B1">
        <w:t>actuators, inc</w:t>
      </w:r>
      <w:r w:rsidRPr="004752B1">
        <w:t>luding pulse width modulated (PWM)</w:t>
      </w:r>
    </w:p>
    <w:p w:rsidR="00000000" w:rsidRPr="004752B1" w:rsidP="004752B1">
      <w:pPr>
        <w:pStyle w:val="ListBullet2"/>
      </w:pPr>
      <w:r w:rsidRPr="004752B1">
        <w:t>steering control module functions, including:</w:t>
      </w:r>
    </w:p>
    <w:p w:rsidR="00000000" w:rsidRPr="004752B1" w:rsidP="004752B1">
      <w:pPr>
        <w:pStyle w:val="ListBullet3"/>
      </w:pPr>
      <w:r w:rsidRPr="004752B1">
        <w:t>control of hydraulic fluid settings</w:t>
      </w:r>
    </w:p>
    <w:p w:rsidR="00000000" w:rsidRPr="004752B1" w:rsidP="004752B1">
      <w:pPr>
        <w:pStyle w:val="ListBullet3"/>
      </w:pPr>
      <w:r w:rsidRPr="004752B1">
        <w:t>pressure control valve settings</w:t>
      </w:r>
    </w:p>
    <w:p w:rsidR="00000000" w:rsidRPr="004752B1" w:rsidP="004752B1">
      <w:pPr>
        <w:pStyle w:val="ListBullet3"/>
      </w:pPr>
      <w:r w:rsidRPr="004752B1">
        <w:t>power steering pump operation</w:t>
      </w:r>
    </w:p>
    <w:p w:rsidR="00000000" w:rsidRPr="004752B1" w:rsidP="004752B1">
      <w:pPr>
        <w:pStyle w:val="ListBullet"/>
      </w:pPr>
      <w:r w:rsidRPr="004752B1">
        <w:t>diagnostic testing procedures for electronically controlled steering systems, including:</w:t>
      </w:r>
    </w:p>
    <w:p w:rsidR="00000000" w:rsidRPr="004752B1" w:rsidP="004752B1">
      <w:pPr>
        <w:pStyle w:val="ListBullet2"/>
      </w:pPr>
      <w:r w:rsidRPr="004752B1">
        <w:t>accessing and interpreting scan tool system data, including:</w:t>
      </w:r>
    </w:p>
    <w:p w:rsidR="00000000" w:rsidRPr="004752B1" w:rsidP="004752B1">
      <w:pPr>
        <w:pStyle w:val="ListBullet3"/>
      </w:pPr>
      <w:r w:rsidRPr="004752B1">
        <w:t>diagnostic trouble codes (DTCs)</w:t>
      </w:r>
    </w:p>
    <w:p w:rsidR="00000000" w:rsidRPr="004752B1" w:rsidP="004752B1">
      <w:pPr>
        <w:pStyle w:val="ListBullet3"/>
      </w:pPr>
      <w:r w:rsidRPr="004752B1">
        <w:t>live data</w:t>
      </w:r>
    </w:p>
    <w:p w:rsidR="00000000" w:rsidRPr="004752B1" w:rsidP="004752B1">
      <w:pPr>
        <w:pStyle w:val="ListBullet3"/>
      </w:pPr>
      <w:r w:rsidRPr="004752B1">
        <w:t>waveforms</w:t>
      </w:r>
    </w:p>
    <w:p w:rsidR="00000000" w:rsidRPr="004752B1" w:rsidP="004752B1">
      <w:pPr>
        <w:pStyle w:val="ListBullet2"/>
      </w:pPr>
      <w:r w:rsidRPr="004752B1">
        <w:t>using diagnostic flow charts</w:t>
      </w:r>
    </w:p>
    <w:p w:rsidR="00000000" w:rsidRPr="004752B1" w:rsidP="004752B1">
      <w:pPr>
        <w:pStyle w:val="ListBullet2"/>
      </w:pPr>
      <w:r w:rsidRPr="004752B1">
        <w:t>testing electrical systems, including procedures for:</w:t>
      </w:r>
    </w:p>
    <w:p w:rsidR="00000000" w:rsidRPr="004752B1" w:rsidP="004752B1">
      <w:pPr>
        <w:pStyle w:val="ListBullet3"/>
      </w:pPr>
      <w:r w:rsidRPr="004752B1">
        <w:t>accessing electrical terminals and using test probes without damaging connectors, fuse holders or wiring</w:t>
      </w:r>
    </w:p>
    <w:p w:rsidR="00000000" w:rsidRPr="004752B1" w:rsidP="004752B1">
      <w:pPr>
        <w:pStyle w:val="ListBullet3"/>
      </w:pPr>
      <w:r w:rsidRPr="004752B1">
        <w:t>resistance and voltage drop tests</w:t>
      </w:r>
    </w:p>
    <w:p w:rsidR="00000000" w:rsidRPr="004752B1" w:rsidP="004752B1">
      <w:pPr>
        <w:pStyle w:val="ListBullet3"/>
      </w:pPr>
      <w:r w:rsidRPr="004752B1">
        <w:t>open and short circuit tests</w:t>
      </w:r>
    </w:p>
    <w:p w:rsidR="00000000" w:rsidRPr="004752B1" w:rsidP="004752B1">
      <w:pPr>
        <w:pStyle w:val="ListBullet3"/>
      </w:pPr>
      <w:r w:rsidRPr="004752B1">
        <w:t xml:space="preserve">checking shorts to signal, power </w:t>
      </w:r>
      <w:r w:rsidRPr="004752B1">
        <w:t>circuits and grounds</w:t>
      </w:r>
    </w:p>
    <w:p w:rsidR="00000000" w:rsidRPr="004752B1" w:rsidP="004752B1">
      <w:pPr>
        <w:pStyle w:val="ListBullet"/>
      </w:pPr>
      <w:r w:rsidRPr="004752B1">
        <w:t>repair procedures for electronically controlled steering systems, including procedures for removing and replacing system components</w:t>
      </w:r>
    </w:p>
    <w:p w:rsidR="00000000" w:rsidRPr="004752B1" w:rsidP="004752B1">
      <w:pPr>
        <w:pStyle w:val="ListBullet"/>
      </w:pPr>
      <w:r w:rsidRPr="004752B1">
        <w:t>post-repair testing procedures for electronically controlled steering systems, including:</w:t>
      </w:r>
    </w:p>
    <w:p w:rsidR="00000000" w:rsidRPr="004752B1" w:rsidP="004752B1">
      <w:pPr>
        <w:pStyle w:val="ListBullet2"/>
      </w:pPr>
      <w:r w:rsidRPr="004752B1">
        <w:t>DTC clearing procedures</w:t>
      </w:r>
    </w:p>
    <w:p w:rsidR="00000000" w:rsidRPr="004752B1" w:rsidP="004752B1">
      <w:pPr>
        <w:pStyle w:val="ListBullet2"/>
      </w:pPr>
      <w:r w:rsidRPr="004752B1">
        <w:t>static and dynamic performance tests of steering system.</w:t>
      </w:r>
    </w:p>
    <w:p w:rsidR="00000000" w:rsidRPr="004752B1" w:rsidP="004752B1">
      <w:pPr>
        <w:pStyle w:val="AllowPageBreak"/>
      </w:pPr>
    </w:p>
    <w:p w:rsidR="00000000" w:rsidRPr="004752B1" w:rsidP="004752B1">
      <w:pPr>
        <w:pStyle w:val="Heading1"/>
      </w:pPr>
      <w:bookmarkStart w:id="11" w:name="O_1111048"/>
      <w:bookmarkEnd w:id="11"/>
      <w:r w:rsidRPr="004752B1">
        <w:t>Assessment Conditions</w:t>
      </w:r>
    </w:p>
    <w:p w:rsidR="00000000" w:rsidRPr="004752B1" w:rsidP="00362B8D">
      <w:pPr>
        <w:pStyle w:val="BodyText"/>
      </w:pPr>
      <w:r w:rsidRPr="004752B1">
        <w:t>Competency is to be assessed in the workplace or a simulated environment that accurately reflects performance in a real workplace sett</w:t>
      </w:r>
      <w:r w:rsidRPr="004752B1">
        <w:t>ing.</w:t>
      </w:r>
    </w:p>
    <w:p w:rsidR="00000000" w:rsidRPr="004752B1" w:rsidP="00362B8D">
      <w:pPr>
        <w:pStyle w:val="BodyText"/>
      </w:pPr>
      <w:r w:rsidRPr="004752B1">
        <w:t>Assessment must include direct observation of tasks.</w:t>
      </w:r>
    </w:p>
    <w:p w:rsidR="00000000" w:rsidRPr="004752B1" w:rsidP="00362B8D">
      <w:pPr>
        <w:pStyle w:val="BodyText"/>
      </w:pPr>
      <w:r w:rsidRPr="004752B1">
        <w:t>Where assessment of competency includes third-party evidence, individuals must provide evidence that links them to the electronically controlled steering systems that they have worked on, e.g. repai</w:t>
      </w:r>
      <w:r w:rsidRPr="004752B1">
        <w:t>r orders.</w:t>
      </w:r>
    </w:p>
    <w:p w:rsidR="00000000" w:rsidRPr="004752B1" w:rsidP="00362B8D">
      <w:pPr>
        <w:pStyle w:val="BodyText"/>
      </w:pPr>
      <w:r w:rsidRPr="004752B1">
        <w:t>Assessors must verify performance evidence through questioning on skills and knowledge to ensure correct interpretation and application.</w:t>
      </w:r>
    </w:p>
    <w:p w:rsidR="00000000" w:rsidRPr="004752B1" w:rsidP="00362B8D">
      <w:pPr>
        <w:pStyle w:val="BodyText"/>
      </w:pPr>
      <w:r w:rsidRPr="004752B1">
        <w:t>The following resources must be made available:</w:t>
      </w:r>
    </w:p>
    <w:p w:rsidR="00000000" w:rsidRPr="004752B1" w:rsidP="004752B1">
      <w:pPr>
        <w:pStyle w:val="ListBullet"/>
      </w:pPr>
      <w:r w:rsidRPr="004752B1">
        <w:t>automotive repair workplace or simulated workplace</w:t>
      </w:r>
    </w:p>
    <w:p w:rsidR="00000000" w:rsidRPr="004752B1" w:rsidP="004752B1">
      <w:pPr>
        <w:pStyle w:val="ListBullet"/>
      </w:pPr>
      <w:r w:rsidRPr="004752B1">
        <w:t>workplace</w:t>
      </w:r>
      <w:r w:rsidRPr="004752B1">
        <w:t xml:space="preserve"> instructions</w:t>
      </w:r>
    </w:p>
    <w:p w:rsidR="00000000" w:rsidRPr="004752B1" w:rsidP="004752B1">
      <w:pPr>
        <w:pStyle w:val="ListBullet"/>
      </w:pPr>
      <w:r w:rsidRPr="004752B1">
        <w:t>manufacturer specifications for electronically controlled steering systems</w:t>
      </w:r>
    </w:p>
    <w:p w:rsidR="00000000" w:rsidRPr="004752B1" w:rsidP="004752B1">
      <w:pPr>
        <w:pStyle w:val="ListBullet"/>
      </w:pPr>
      <w:r w:rsidRPr="004752B1">
        <w:t>two different vehicles or machinery with faults in the electronically controlled steering system components specified in the performance evidence</w:t>
      </w:r>
    </w:p>
    <w:p w:rsidR="00000000" w:rsidRPr="004752B1" w:rsidP="004752B1">
      <w:pPr>
        <w:pStyle w:val="ListBullet"/>
      </w:pPr>
      <w:r w:rsidRPr="004752B1">
        <w:t>diagnostic</w:t>
      </w:r>
      <w:r w:rsidRPr="004752B1">
        <w:t xml:space="preserve"> equipment for electronically steering controlled system, including:</w:t>
      </w:r>
    </w:p>
    <w:p w:rsidR="00000000" w:rsidRPr="004752B1" w:rsidP="004752B1">
      <w:pPr>
        <w:pStyle w:val="ListBullet2"/>
      </w:pPr>
      <w:r w:rsidRPr="004752B1">
        <w:t>multimeter</w:t>
      </w:r>
    </w:p>
    <w:p w:rsidR="00000000" w:rsidRPr="004752B1" w:rsidP="004752B1">
      <w:pPr>
        <w:pStyle w:val="ListBullet2"/>
      </w:pPr>
      <w:r w:rsidRPr="004752B1">
        <w:t>scan tool</w:t>
      </w:r>
    </w:p>
    <w:p w:rsidR="00000000" w:rsidRPr="004752B1" w:rsidP="004752B1">
      <w:pPr>
        <w:pStyle w:val="ListBullet"/>
      </w:pPr>
      <w:r w:rsidRPr="004752B1">
        <w:t>tools, equipment and materials appropriate for repairing the electronically controlled steering systems of vehicle and machinery.</w:t>
      </w:r>
    </w:p>
    <w:p w:rsidR="00000000" w:rsidRPr="004752B1" w:rsidP="004752B1">
      <w:pPr>
        <w:pStyle w:val="List"/>
      </w:pPr>
    </w:p>
    <w:p w:rsidR="00000000" w:rsidRPr="004752B1" w:rsidP="00362B8D">
      <w:pPr>
        <w:pStyle w:val="BodyText"/>
      </w:pPr>
      <w:r w:rsidRPr="004752B1">
        <w:t>Assessors of this unit must satis</w:t>
      </w:r>
      <w:r w:rsidRPr="004752B1">
        <w:t>fy the requirements for assessors in applicable vocational education and training legislation, frameworks and/or standards.</w:t>
      </w:r>
    </w:p>
    <w:p w:rsidR="00000000" w:rsidRPr="004752B1" w:rsidP="004752B1">
      <w:pPr>
        <w:pStyle w:val="Heading1"/>
      </w:pPr>
      <w:bookmarkStart w:id="12" w:name="O_1111046"/>
      <w:bookmarkEnd w:id="12"/>
      <w:r w:rsidRPr="004752B1">
        <w:t>Links</w:t>
      </w:r>
    </w:p>
    <w:p w:rsidR="00000000" w:rsidRPr="004752B1" w:rsidP="00362B8D">
      <w:pPr>
        <w:pStyle w:val="BodyText"/>
      </w:pPr>
      <w:r w:rsidRPr="004752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D073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752B1" w:rsidP="004752B1"/>
    <w:sectPr w:rsidSect="004752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B1" w:rsidRPr="00362B8D" w:rsidP="00362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8D" w:rsidP="00475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2B8D" w:rsidP="00475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62B8D" w:rsidP="004752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B1" w:rsidP="00475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B8D">
      <w:t>Approved</w:t>
    </w:r>
    <w:r w:rsidR="00362B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B8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B8D">
      <w:rPr>
        <w:noProof/>
      </w:rPr>
      <w:t>6</w:t>
    </w:r>
    <w:r>
      <w:rPr>
        <w:noProof/>
      </w:rPr>
      <w:fldChar w:fldCharType="end"/>
    </w:r>
  </w:p>
  <w:p w:rsidR="004752B1" w:rsidP="00475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B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B8D">
      <w:t>Mining and Automotive Skills Alliance</w:t>
    </w:r>
    <w:r w:rsidR="00362B8D">
      <w:fldChar w:fldCharType="end"/>
    </w:r>
  </w:p>
  <w:p w:rsidR="004752B1" w:rsidP="00475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2B1" w:rsidRPr="00362B8D" w:rsidP="00362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8D" w:rsidRPr="002D2AF8" w:rsidP="00475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AURETD101 Diagnose and repair electronically controlled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2B8D" w:rsidP="004752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B1" w:rsidRPr="002D2AF8" w:rsidP="00475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B8D">
      <w:t>AURETD101 Diagnose and repair electronically controlled steering systems</w:t>
    </w:r>
    <w:r w:rsidR="00362B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B8D">
      <w:rPr>
        <w:noProof/>
      </w:rPr>
      <w:t>2 March 2025</w:t>
    </w:r>
    <w:r>
      <w:fldChar w:fldCharType="end"/>
    </w:r>
  </w:p>
  <w:p w:rsidR="004752B1" w:rsidP="00475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60F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46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02C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2B1"/>
  </w:style>
  <w:style w:type="character" w:customStyle="1" w:styleId="Heading1Char">
    <w:name w:val="Heading 1 Char"/>
    <w:basedOn w:val="DefaultParagraphFont"/>
    <w:link w:val="Heading1"/>
    <w:rsid w:val="00475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2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2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2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2B1"/>
    <w:rPr>
      <w:b/>
      <w:spacing w:val="0"/>
    </w:rPr>
  </w:style>
  <w:style w:type="paragraph" w:styleId="ListBullet2">
    <w:name w:val="List Bullet 2"/>
    <w:basedOn w:val="List2"/>
    <w:rsid w:val="004752B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52B1"/>
    <w:rPr>
      <w:i/>
    </w:rPr>
  </w:style>
  <w:style w:type="paragraph" w:customStyle="1" w:styleId="SuperHeading">
    <w:name w:val="SuperHeading"/>
    <w:basedOn w:val="Normal"/>
    <w:rsid w:val="00475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52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5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2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5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2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2B1"/>
  </w:style>
  <w:style w:type="paragraph" w:styleId="TableofFigures">
    <w:name w:val="table of figures"/>
    <w:basedOn w:val="Normal"/>
    <w:next w:val="Normal"/>
    <w:semiHidden/>
    <w:rsid w:val="00475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2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52B1"/>
    <w:rPr>
      <w:rFonts w:ascii="Wingdings" w:hAnsi="Wingdings"/>
    </w:rPr>
  </w:style>
  <w:style w:type="paragraph" w:customStyle="1" w:styleId="TableHeading">
    <w:name w:val="Table Heading"/>
    <w:basedOn w:val="HeadingBase"/>
    <w:rsid w:val="00475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2B1"/>
    <w:rPr>
      <w:color w:val="0033CC"/>
      <w:u w:val="none"/>
    </w:rPr>
  </w:style>
  <w:style w:type="paragraph" w:customStyle="1" w:styleId="BodyTextRight">
    <w:name w:val="Body Text Right"/>
    <w:basedOn w:val="BodyText"/>
    <w:rsid w:val="00475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2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2B1"/>
    <w:rPr>
      <w:sz w:val="32"/>
    </w:rPr>
  </w:style>
  <w:style w:type="paragraph" w:customStyle="1" w:styleId="HeadingProcedure">
    <w:name w:val="Heading Procedure"/>
    <w:basedOn w:val="HeadingBase"/>
    <w:next w:val="Normal"/>
    <w:rsid w:val="00475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2B1"/>
    <w:pPr>
      <w:spacing w:before="60" w:after="60"/>
    </w:pPr>
  </w:style>
  <w:style w:type="paragraph" w:styleId="ListContinue">
    <w:name w:val="List Continue"/>
    <w:basedOn w:val="List"/>
    <w:rsid w:val="004752B1"/>
    <w:pPr>
      <w:ind w:firstLine="0"/>
    </w:pPr>
  </w:style>
  <w:style w:type="paragraph" w:customStyle="1" w:styleId="ListNote">
    <w:name w:val="List Note"/>
    <w:basedOn w:val="List"/>
    <w:rsid w:val="00475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2B1"/>
    <w:rPr>
      <w:rFonts w:ascii="Courier New" w:hAnsi="Courier New"/>
    </w:rPr>
  </w:style>
  <w:style w:type="paragraph" w:customStyle="1" w:styleId="NoteBullet">
    <w:name w:val="Note Bullet"/>
    <w:basedOn w:val="Note"/>
    <w:rsid w:val="00475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2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5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2B1"/>
    <w:rPr>
      <w:b/>
      <w:smallCaps/>
    </w:rPr>
  </w:style>
  <w:style w:type="paragraph" w:customStyle="1" w:styleId="TableListNumber">
    <w:name w:val="Table List Number"/>
    <w:basedOn w:val="ListNumber"/>
    <w:rsid w:val="00475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2B1"/>
    <w:pPr>
      <w:numPr>
        <w:numId w:val="10"/>
      </w:numPr>
    </w:pPr>
  </w:style>
  <w:style w:type="paragraph" w:customStyle="1" w:styleId="ListAlpha2">
    <w:name w:val="List Alpha 2"/>
    <w:basedOn w:val="List2"/>
    <w:rsid w:val="004752B1"/>
    <w:pPr>
      <w:numPr>
        <w:numId w:val="9"/>
      </w:numPr>
    </w:pPr>
  </w:style>
  <w:style w:type="paragraph" w:styleId="List2">
    <w:name w:val="List 2"/>
    <w:basedOn w:val="BodyText"/>
    <w:rsid w:val="00475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2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52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52B1"/>
    <w:pPr>
      <w:numPr>
        <w:numId w:val="5"/>
      </w:numPr>
    </w:pPr>
  </w:style>
  <w:style w:type="paragraph" w:styleId="ListContinue2">
    <w:name w:val="List Continue 2"/>
    <w:basedOn w:val="List2"/>
    <w:rsid w:val="004752B1"/>
    <w:pPr>
      <w:ind w:firstLine="0"/>
    </w:pPr>
  </w:style>
  <w:style w:type="paragraph" w:styleId="ListContinue3">
    <w:name w:val="List Continue 3"/>
    <w:basedOn w:val="List3"/>
    <w:rsid w:val="004752B1"/>
    <w:pPr>
      <w:ind w:left="1021" w:firstLine="0"/>
    </w:pPr>
  </w:style>
  <w:style w:type="paragraph" w:styleId="ListContinue4">
    <w:name w:val="List Continue 4"/>
    <w:basedOn w:val="List4"/>
    <w:rsid w:val="004752B1"/>
    <w:pPr>
      <w:ind w:firstLine="0"/>
    </w:pPr>
  </w:style>
  <w:style w:type="paragraph" w:styleId="ListContinue5">
    <w:name w:val="List Continue 5"/>
    <w:basedOn w:val="List5"/>
    <w:rsid w:val="004752B1"/>
    <w:pPr>
      <w:ind w:firstLine="0"/>
    </w:pPr>
  </w:style>
  <w:style w:type="paragraph" w:styleId="ListNumber3">
    <w:name w:val="List Number 3"/>
    <w:basedOn w:val="List3"/>
    <w:rsid w:val="004752B1"/>
    <w:pPr>
      <w:numPr>
        <w:numId w:val="6"/>
      </w:numPr>
    </w:pPr>
  </w:style>
  <w:style w:type="paragraph" w:styleId="ListNumber4">
    <w:name w:val="List Number 4"/>
    <w:basedOn w:val="List4"/>
    <w:rsid w:val="004752B1"/>
    <w:pPr>
      <w:numPr>
        <w:numId w:val="7"/>
      </w:numPr>
    </w:pPr>
  </w:style>
  <w:style w:type="paragraph" w:styleId="ListNumber5">
    <w:name w:val="List Number 5"/>
    <w:basedOn w:val="List5"/>
    <w:rsid w:val="004752B1"/>
    <w:pPr>
      <w:numPr>
        <w:numId w:val="8"/>
      </w:numPr>
    </w:pPr>
  </w:style>
  <w:style w:type="paragraph" w:styleId="BlockText">
    <w:name w:val="Block Text"/>
    <w:basedOn w:val="Normal"/>
    <w:rsid w:val="00475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2B1"/>
    <w:rPr>
      <w:sz w:val="16"/>
      <w:vertAlign w:val="superscript"/>
    </w:rPr>
  </w:style>
  <w:style w:type="character" w:customStyle="1" w:styleId="Symbols">
    <w:name w:val="Symbols"/>
    <w:basedOn w:val="DefaultParagraphFont"/>
    <w:rsid w:val="004752B1"/>
    <w:rPr>
      <w:rFonts w:ascii="Symbol" w:hAnsi="Symbol"/>
    </w:rPr>
  </w:style>
  <w:style w:type="character" w:customStyle="1" w:styleId="MenuOptions">
    <w:name w:val="Menu Options"/>
    <w:basedOn w:val="DefaultParagraphFont"/>
    <w:rsid w:val="00475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2B1"/>
    <w:rPr>
      <w:b/>
    </w:rPr>
  </w:style>
  <w:style w:type="character" w:customStyle="1" w:styleId="Underlined">
    <w:name w:val="Underlined"/>
    <w:basedOn w:val="DefaultParagraphFont"/>
    <w:rsid w:val="004752B1"/>
    <w:rPr>
      <w:u w:val="single"/>
    </w:rPr>
  </w:style>
  <w:style w:type="paragraph" w:customStyle="1" w:styleId="TableBodyTextRight">
    <w:name w:val="Table Body Text Right"/>
    <w:basedOn w:val="TableBodyText"/>
    <w:rsid w:val="00475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2B1"/>
    <w:rPr>
      <w:sz w:val="18"/>
    </w:rPr>
  </w:style>
  <w:style w:type="paragraph" w:customStyle="1" w:styleId="BodySmallRight">
    <w:name w:val="Body Small Right"/>
    <w:basedOn w:val="BodyTextRight"/>
    <w:rsid w:val="004752B1"/>
    <w:rPr>
      <w:sz w:val="18"/>
      <w:szCs w:val="18"/>
    </w:rPr>
  </w:style>
  <w:style w:type="paragraph" w:customStyle="1" w:styleId="MarginEdition">
    <w:name w:val="Margin Edition"/>
    <w:basedOn w:val="MarginNote"/>
    <w:rsid w:val="00475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2B1"/>
    <w:rPr>
      <w:sz w:val="2"/>
      <w:szCs w:val="2"/>
    </w:rPr>
  </w:style>
  <w:style w:type="character" w:customStyle="1" w:styleId="Small">
    <w:name w:val="Small"/>
    <w:basedOn w:val="DefaultParagraphFont"/>
    <w:rsid w:val="004752B1"/>
    <w:rPr>
      <w:sz w:val="16"/>
    </w:rPr>
  </w:style>
  <w:style w:type="paragraph" w:customStyle="1" w:styleId="WideTable">
    <w:name w:val="Wide Table"/>
    <w:basedOn w:val="Normal"/>
    <w:rsid w:val="00475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2B1"/>
  </w:style>
  <w:style w:type="paragraph" w:styleId="Quote">
    <w:name w:val="Quote"/>
    <w:basedOn w:val="Heading1"/>
    <w:link w:val="QuoteChar"/>
    <w:qFormat/>
    <w:rsid w:val="00475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2B1"/>
    <w:pPr>
      <w:pageBreakBefore/>
    </w:pPr>
  </w:style>
  <w:style w:type="paragraph" w:customStyle="1" w:styleId="Border">
    <w:name w:val="Border"/>
    <w:basedOn w:val="Normal"/>
    <w:qFormat/>
    <w:rsid w:val="00475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2B1"/>
    <w:rPr>
      <w:u w:val="single"/>
    </w:rPr>
  </w:style>
  <w:style w:type="character" w:customStyle="1" w:styleId="BoldandItalics">
    <w:name w:val="Bold and Italics"/>
    <w:qFormat/>
    <w:rsid w:val="004752B1"/>
    <w:rPr>
      <w:b/>
      <w:i/>
      <w:u w:val="none"/>
    </w:rPr>
  </w:style>
  <w:style w:type="paragraph" w:styleId="BalloonText">
    <w:name w:val="Balloon Text"/>
    <w:basedOn w:val="Normal"/>
    <w:link w:val="BalloonTextChar"/>
    <w:rsid w:val="00475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2B1"/>
    <w:pPr>
      <w:spacing w:before="0" w:after="0"/>
    </w:pPr>
  </w:style>
  <w:style w:type="paragraph" w:customStyle="1" w:styleId="BodyTextBold">
    <w:name w:val="Body Text Bold"/>
    <w:basedOn w:val="BodyText"/>
    <w:qFormat/>
    <w:rsid w:val="004752B1"/>
    <w:rPr>
      <w:b/>
    </w:rPr>
  </w:style>
  <w:style w:type="character" w:styleId="Hyperlink">
    <w:name w:val="Hyperlink"/>
    <w:basedOn w:val="DefaultParagraphFont"/>
    <w:uiPriority w:val="99"/>
    <w:unhideWhenUsed/>
    <w:rsid w:val="00362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1320</Words>
  <Characters>9247</Characters>
  <Application>Microsoft Office Word</Application>
  <DocSecurity>0</DocSecurity>
  <Lines>256</Lines>
  <Paragraphs>170</Paragraphs>
  <ScaleCrop>false</ScaleCrop>
  <Company>Author-it Software Corporation Ltd.</Company>
  <LinksUpToDate>false</LinksUpToDate>
  <CharactersWithSpaces>10397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AURETD101 Diagnose and repair electronically controlled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2025-03-01T23:49:00Z</dcterms:created>
  <dcterms:modified xsi:type="dcterms:W3CDTF">2025-03-01T23:49:00Z</dcterms:modified>
</cp:coreProperties>
</file>