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6E4" w:rsidP="003D3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AURAFA106 Conduct research and present technical reports</w:t>
      </w:r>
      <w:r>
        <w:fldChar w:fldCharType="end"/>
      </w:r>
    </w:p>
    <w:p w:rsidR="003D36E4" w:rsidP="003D36E4">
      <w:pPr>
        <w:pStyle w:val="Version"/>
        <w:sectPr w:rsidSect="008E6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46E" w:rsidP="008E646E">
      <w:pPr>
        <w:pStyle w:val="SuperHeading"/>
      </w:pPr>
      <w:r w:rsidRPr="008E646E">
        <w:t>AURAFA106 Conduct research and present technical reports</w:t>
      </w:r>
    </w:p>
    <w:p w:rsidR="00000000" w:rsidRPr="008E646E" w:rsidP="008E646E">
      <w:pPr>
        <w:pStyle w:val="Heading1"/>
      </w:pPr>
      <w:bookmarkStart w:id="1" w:name="O_1120350"/>
      <w:bookmarkEnd w:id="1"/>
      <w:r w:rsidRPr="008E64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BodyText"/>
            </w:pPr>
            <w:r w:rsidRPr="008E646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rPr>
                <w:rStyle w:val="SpecialBold"/>
              </w:rPr>
              <w:t>Comments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BodyText"/>
            </w:pPr>
            <w:r w:rsidRPr="008E646E">
              <w:t>This version first released with AUR Automotive Retail, Service and Repair Training Package Version 6.0</w:t>
            </w:r>
          </w:p>
        </w:tc>
      </w:tr>
    </w:tbl>
    <w:p w:rsidR="00000000" w:rsidRPr="008E646E" w:rsidP="008E646E">
      <w:pPr>
        <w:pStyle w:val="BodyText"/>
      </w:pPr>
    </w:p>
    <w:p w:rsidR="00000000" w:rsidRPr="008E646E" w:rsidP="008E646E">
      <w:pPr>
        <w:pStyle w:val="AllowPageBreak"/>
      </w:pPr>
    </w:p>
    <w:p w:rsidR="00000000" w:rsidRPr="008E646E" w:rsidP="008E646E">
      <w:pPr>
        <w:pStyle w:val="Heading1"/>
      </w:pPr>
      <w:bookmarkStart w:id="2" w:name="O_1120357"/>
      <w:bookmarkEnd w:id="2"/>
      <w:r w:rsidRPr="008E646E">
        <w:t>Application</w:t>
      </w:r>
    </w:p>
    <w:p w:rsidR="00000000" w:rsidRPr="008E646E" w:rsidP="003D36E4">
      <w:pPr>
        <w:pStyle w:val="BodyText"/>
      </w:pPr>
      <w:r w:rsidRPr="008E646E">
        <w:t>This unit describes the skills and knowledge require</w:t>
      </w:r>
      <w:r w:rsidRPr="008E646E">
        <w:t>d to research technical subject matter and prepare and present a technical report of findings. It involves identifying and analysing research requirements, planning and conducting research, evaluating findings, and developing and presenting the technical r</w:t>
      </w:r>
      <w:r w:rsidRPr="008E646E">
        <w:t>eport.</w:t>
      </w:r>
    </w:p>
    <w:p w:rsidR="00000000" w:rsidRPr="008E646E" w:rsidP="003D36E4">
      <w:pPr>
        <w:pStyle w:val="BodyText"/>
      </w:pPr>
      <w:r w:rsidRPr="008E646E">
        <w:t xml:space="preserve">The unit applies to those working in the automotive service and repair industry at a specialist technician or manager level. </w:t>
      </w:r>
    </w:p>
    <w:p w:rsidR="00000000" w:rsidRPr="008E646E" w:rsidP="003D36E4">
      <w:pPr>
        <w:pStyle w:val="BodyText"/>
      </w:pPr>
      <w:r w:rsidRPr="008E646E">
        <w:t>No licensing, legislative, regulatory or certification requirements apply to this unit at the time of publication.</w:t>
      </w:r>
    </w:p>
    <w:p w:rsidR="00000000" w:rsidRPr="008E646E" w:rsidP="008E646E">
      <w:pPr>
        <w:pStyle w:val="Heading1"/>
      </w:pPr>
      <w:bookmarkStart w:id="3" w:name="O_1120355"/>
      <w:bookmarkEnd w:id="3"/>
      <w:r w:rsidRPr="008E646E">
        <w:t>Unit Sector</w:t>
      </w:r>
    </w:p>
    <w:p w:rsidR="00000000" w:rsidRPr="008E646E" w:rsidP="003D36E4">
      <w:pPr>
        <w:pStyle w:val="BodyText"/>
      </w:pPr>
      <w:r w:rsidRPr="008E646E">
        <w:t>Common Foundation Skills</w:t>
      </w:r>
    </w:p>
    <w:p w:rsidR="00000000" w:rsidRPr="008E646E" w:rsidP="008E646E">
      <w:pPr>
        <w:pStyle w:val="Heading1"/>
      </w:pPr>
      <w:bookmarkStart w:id="4" w:name="O_1120354"/>
      <w:bookmarkEnd w:id="4"/>
      <w:r w:rsidRPr="008E64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BodyText"/>
            </w:pPr>
            <w:r w:rsidRPr="008E646E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rPr>
                <w:rStyle w:val="SpecialBold"/>
              </w:rPr>
              <w:t>PERFORMANCE CRITERIA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BodyText"/>
            </w:pPr>
            <w:r w:rsidRPr="008E646E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List"/>
              <w:rPr>
                <w:lang w:val="en-NZ"/>
              </w:rPr>
            </w:pPr>
            <w:r w:rsidRPr="008E646E">
              <w:t>1. Determine research requirements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"/>
            </w:pPr>
            <w:r w:rsidRPr="008E646E">
              <w:t xml:space="preserve">1.1 Define and confirm research purpose, objectives, limits, and timeframe </w:t>
            </w:r>
          </w:p>
          <w:p w:rsidR="00000000" w:rsidP="008E646E">
            <w:pPr>
              <w:pStyle w:val="List"/>
              <w:rPr>
                <w:lang w:val="en-NZ"/>
              </w:rPr>
            </w:pPr>
            <w:r w:rsidRPr="008E646E">
              <w:t>1.2 Prepare research outline</w:t>
            </w:r>
            <w:r w:rsidRPr="008E646E">
              <w:rPr>
                <w:rStyle w:val="BoldandItalics"/>
              </w:rPr>
              <w:t xml:space="preserve"> </w:t>
            </w:r>
            <w:r w:rsidRPr="008E646E">
              <w:t>according to resear</w:t>
            </w:r>
            <w:r w:rsidRPr="008E646E">
              <w:t>ch requirements and confirm with key stakeholders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List"/>
              <w:rPr>
                <w:lang w:val="en-NZ"/>
              </w:rPr>
            </w:pPr>
            <w:r w:rsidRPr="008E646E">
              <w:t>2. Plan research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"/>
            </w:pPr>
            <w:r w:rsidRPr="008E646E">
              <w:t xml:space="preserve">2.1 Develop systematic methodology for information collection </w:t>
            </w:r>
          </w:p>
          <w:p w:rsidR="00000000" w:rsidRPr="008E646E" w:rsidP="008E646E">
            <w:pPr>
              <w:pStyle w:val="List"/>
            </w:pPr>
            <w:r w:rsidRPr="008E646E">
              <w:t>2.2 Identify, access and evaluate sources of research</w:t>
            </w:r>
            <w:r w:rsidRPr="008E646E">
              <w:rPr>
                <w:rStyle w:val="SpecialBold"/>
              </w:rPr>
              <w:t xml:space="preserve"> </w:t>
            </w:r>
            <w:r w:rsidRPr="008E646E">
              <w:t xml:space="preserve">information according to research requirements </w:t>
            </w:r>
          </w:p>
          <w:p w:rsidR="00000000" w:rsidRPr="008E646E" w:rsidP="008E646E">
            <w:pPr>
              <w:pStyle w:val="List"/>
            </w:pPr>
            <w:r w:rsidRPr="008E646E">
              <w:t>2.3 Develop research st</w:t>
            </w:r>
            <w:r w:rsidRPr="008E646E">
              <w:t>rategy, including data gathering and analysis methodologies according to research requirements</w:t>
            </w:r>
          </w:p>
          <w:p w:rsidR="00000000" w:rsidP="008E646E">
            <w:pPr>
              <w:pStyle w:val="List"/>
              <w:rPr>
                <w:lang w:val="en-NZ"/>
              </w:rPr>
            </w:pPr>
            <w:r w:rsidRPr="008E646E">
              <w:t xml:space="preserve">2.4 Identify and obtain resources required to support research </w:t>
            </w:r>
            <w:r w:rsidRPr="008E646E">
              <w:t>activities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List"/>
              <w:rPr>
                <w:lang w:val="en-NZ"/>
              </w:rPr>
            </w:pPr>
            <w:r w:rsidRPr="008E646E">
              <w:t>3. Conduct research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"/>
            </w:pPr>
            <w:r w:rsidRPr="008E646E">
              <w:t>3.1 Carry out research according to established purpose, process a</w:t>
            </w:r>
            <w:r w:rsidRPr="008E646E">
              <w:t>nd objectives</w:t>
            </w:r>
          </w:p>
          <w:p w:rsidR="00000000" w:rsidRPr="008E646E" w:rsidP="008E646E">
            <w:pPr>
              <w:pStyle w:val="List"/>
            </w:pPr>
            <w:r w:rsidRPr="008E646E">
              <w:t xml:space="preserve">3.2 Collect and manipulate research data according to research requirements </w:t>
            </w:r>
          </w:p>
          <w:p w:rsidR="00000000" w:rsidP="008E646E">
            <w:pPr>
              <w:pStyle w:val="List"/>
              <w:rPr>
                <w:lang w:val="en-NZ"/>
              </w:rPr>
            </w:pPr>
            <w:r w:rsidRPr="008E646E">
              <w:t>3.3 Store research data for future reference according to workplace procedures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List"/>
              <w:rPr>
                <w:lang w:val="en-NZ"/>
              </w:rPr>
            </w:pPr>
            <w:r w:rsidRPr="008E646E">
              <w:t>4. Analyse research information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"/>
            </w:pPr>
            <w:r w:rsidRPr="008E646E">
              <w:t>4.1 Prepare research data for analysis</w:t>
            </w:r>
          </w:p>
          <w:p w:rsidR="00000000" w:rsidRPr="008E646E" w:rsidP="008E646E">
            <w:pPr>
              <w:pStyle w:val="List"/>
            </w:pPr>
            <w:r w:rsidRPr="008E646E">
              <w:t>4.2 Analyse data according to workplace procedures</w:t>
            </w:r>
          </w:p>
          <w:p w:rsidR="00000000" w:rsidP="008E646E">
            <w:pPr>
              <w:pStyle w:val="List"/>
              <w:rPr>
                <w:lang w:val="en-NZ"/>
              </w:rPr>
            </w:pPr>
            <w:r w:rsidRPr="008E646E">
              <w:t>4.3 Draw and document conclusions, findings and recommendations from data analysis according to workplace procedures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List"/>
              <w:rPr>
                <w:lang w:val="en-NZ"/>
              </w:rPr>
            </w:pPr>
            <w:r w:rsidRPr="008E646E">
              <w:t>5. Prepare and present research report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"/>
            </w:pPr>
            <w:r w:rsidRPr="008E646E">
              <w:t>5.1 Prepare technical report and presentation ma</w:t>
            </w:r>
            <w:r w:rsidRPr="008E646E">
              <w:t>terials according to report requirements and</w:t>
            </w:r>
            <w:r w:rsidRPr="008E646E">
              <w:rPr>
                <w:rStyle w:val="Emphasis"/>
              </w:rPr>
              <w:t xml:space="preserve"> </w:t>
            </w:r>
            <w:r w:rsidRPr="008E646E">
              <w:t>workplace standards</w:t>
            </w:r>
          </w:p>
          <w:p w:rsidR="00000000" w:rsidRPr="008E646E" w:rsidP="008E646E">
            <w:pPr>
              <w:pStyle w:val="List"/>
            </w:pPr>
            <w:r w:rsidRPr="008E646E">
              <w:t>5.2 Present report according to workplace procedures</w:t>
            </w:r>
          </w:p>
          <w:p w:rsidR="00000000" w:rsidRPr="008E646E" w:rsidP="008E646E">
            <w:pPr>
              <w:pStyle w:val="List"/>
            </w:pPr>
            <w:r w:rsidRPr="008E646E">
              <w:t>5.3 Store report and supporting resources according to information management protocols and workplace procedures</w:t>
            </w:r>
          </w:p>
        </w:tc>
      </w:tr>
    </w:tbl>
    <w:p w:rsidR="00000000" w:rsidRPr="008E646E" w:rsidP="008E646E">
      <w:pPr>
        <w:pStyle w:val="BodyText"/>
      </w:pPr>
    </w:p>
    <w:p w:rsidR="00000000" w:rsidRPr="008E646E" w:rsidP="008E646E">
      <w:pPr>
        <w:pStyle w:val="AllowPageBreak"/>
      </w:pPr>
    </w:p>
    <w:p w:rsidR="00000000" w:rsidRPr="008E646E" w:rsidP="008E646E">
      <w:pPr>
        <w:pStyle w:val="Heading1"/>
      </w:pPr>
      <w:bookmarkStart w:id="5" w:name="O_1120353"/>
      <w:bookmarkEnd w:id="5"/>
      <w:r w:rsidRPr="008E646E">
        <w:t>Foun</w:t>
      </w:r>
      <w:r w:rsidRPr="008E646E">
        <w:t>dation Skills</w:t>
      </w:r>
    </w:p>
    <w:p w:rsidR="00000000" w:rsidRPr="003D36E4" w:rsidP="003D36E4">
      <w:pPr>
        <w:pStyle w:val="BodyText"/>
        <w:rPr>
          <w:i/>
        </w:rPr>
      </w:pPr>
      <w:r w:rsidRPr="003D36E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BodyText"/>
            </w:pPr>
            <w:r w:rsidRPr="008E646E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rPr>
                <w:rStyle w:val="SpecialBold"/>
              </w:rPr>
              <w:t>DESCRIPTION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Bullet"/>
            </w:pPr>
            <w:r w:rsidRPr="008E646E">
              <w:t>Locates and analyses a range of technical information and documents relevant to work activities</w:t>
            </w:r>
          </w:p>
          <w:p w:rsidR="00000000" w:rsidP="008E646E">
            <w:pPr>
              <w:pStyle w:val="ListBullet"/>
              <w:rPr>
                <w:lang w:val="en-NZ"/>
              </w:rPr>
            </w:pPr>
            <w:r w:rsidRPr="008E646E">
              <w:t>Develops strategies to research and write technical reports.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Bullet"/>
            </w:pPr>
            <w:r w:rsidRPr="008E646E">
              <w:t>Interprets technical information, instructions and requirements</w:t>
            </w:r>
          </w:p>
          <w:p w:rsidR="00000000" w:rsidP="008E646E">
            <w:pPr>
              <w:pStyle w:val="ListBullet"/>
              <w:rPr>
                <w:lang w:val="en-NZ"/>
              </w:rPr>
            </w:pPr>
            <w:r w:rsidRPr="008E646E">
              <w:t>Interprets graphical ill</w:t>
            </w:r>
            <w:r w:rsidRPr="008E646E">
              <w:t>ustrations, technical information and terminology in manuals and textbooks.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t xml:space="preserve">Writing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Bullet"/>
            </w:pPr>
            <w:r w:rsidRPr="008E646E">
              <w:t>Communicates ideas and information using relevant automotive terminology</w:t>
            </w:r>
          </w:p>
          <w:p w:rsidR="00000000" w:rsidP="008E646E">
            <w:pPr>
              <w:pStyle w:val="ListBullet"/>
              <w:rPr>
                <w:lang w:val="en-NZ"/>
              </w:rPr>
            </w:pPr>
            <w:r w:rsidRPr="008E646E">
              <w:t>Prepares and presents textual and numerical information in technical reports.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Bullet"/>
            </w:pPr>
            <w:r w:rsidRPr="008E646E">
              <w:t>Collects and analyses quantitative data</w:t>
            </w:r>
          </w:p>
          <w:p w:rsidR="00000000" w:rsidP="008E646E">
            <w:pPr>
              <w:pStyle w:val="ListBullet"/>
              <w:rPr>
                <w:lang w:val="en-NZ"/>
              </w:rPr>
            </w:pPr>
            <w:r w:rsidRPr="008E646E">
              <w:t>Calculates mean, mode, median and percentages.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ListBullet"/>
              <w:rPr>
                <w:lang w:val="en-NZ"/>
              </w:rPr>
            </w:pPr>
            <w:r w:rsidRPr="008E646E">
              <w:t>Clarifies and confirms report requirements, including target audience.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t xml:space="preserve">Organisation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Bullet"/>
            </w:pPr>
            <w:r w:rsidRPr="008E646E">
              <w:t>Plans own work requirements</w:t>
            </w:r>
          </w:p>
          <w:p w:rsidR="00000000" w:rsidRPr="008E646E" w:rsidP="008E646E">
            <w:pPr>
              <w:pStyle w:val="ListBullet"/>
            </w:pPr>
            <w:r w:rsidRPr="008E646E">
              <w:t>Prioritises actions to achieve r</w:t>
            </w:r>
            <w:r w:rsidRPr="008E646E">
              <w:t xml:space="preserve">equired outcomes </w:t>
            </w:r>
          </w:p>
          <w:p w:rsidR="00000000" w:rsidP="008E646E">
            <w:pPr>
              <w:pStyle w:val="ListBullet"/>
              <w:rPr>
                <w:lang w:val="en-NZ"/>
              </w:rPr>
            </w:pPr>
            <w:r w:rsidRPr="008E646E">
              <w:t>Ensures tasks are completed within workplace timeframes.</w:t>
            </w:r>
          </w:p>
        </w:tc>
      </w:tr>
      <w:tr w:rsidTr="008E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46E">
            <w:pPr>
              <w:pStyle w:val="BodyText"/>
              <w:rPr>
                <w:lang w:val="en-NZ"/>
              </w:rPr>
            </w:pPr>
            <w:r w:rsidRPr="008E646E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46E" w:rsidP="008E646E">
            <w:pPr>
              <w:pStyle w:val="ListBullet"/>
            </w:pPr>
            <w:r w:rsidRPr="008E646E">
              <w:t>Uses workplace technology to access technical documents, including computerised technology.</w:t>
            </w:r>
          </w:p>
        </w:tc>
      </w:tr>
    </w:tbl>
    <w:p w:rsidR="00000000" w:rsidRPr="008E646E" w:rsidP="008E646E">
      <w:pPr>
        <w:pStyle w:val="BodyText"/>
      </w:pPr>
    </w:p>
    <w:p w:rsidR="00000000" w:rsidRPr="008E646E" w:rsidP="008E646E">
      <w:pPr>
        <w:pStyle w:val="AllowPageBreak"/>
      </w:pPr>
    </w:p>
    <w:p w:rsidR="00000000" w:rsidRPr="008E646E" w:rsidP="008E646E">
      <w:pPr>
        <w:pStyle w:val="Heading1"/>
      </w:pPr>
      <w:bookmarkStart w:id="6" w:name="O_1120351"/>
      <w:bookmarkEnd w:id="6"/>
      <w:r w:rsidRPr="008E646E">
        <w:t>Unit Mapping Information</w:t>
      </w:r>
    </w:p>
    <w:p w:rsidR="00000000" w:rsidRPr="008E646E" w:rsidP="003D36E4">
      <w:pPr>
        <w:pStyle w:val="BodyText"/>
      </w:pPr>
      <w:r w:rsidRPr="008E646E">
        <w:t>Supersedes and is equivalent to AURAFA006 Conduct research and prepare technical reports.</w:t>
      </w:r>
    </w:p>
    <w:p w:rsidR="00000000" w:rsidRPr="008E646E" w:rsidP="008E646E">
      <w:pPr>
        <w:pStyle w:val="Heading1"/>
      </w:pPr>
      <w:bookmarkStart w:id="7" w:name="O_1120344"/>
      <w:bookmarkEnd w:id="7"/>
      <w:r w:rsidRPr="008E646E">
        <w:t>Links</w:t>
      </w:r>
    </w:p>
    <w:p w:rsidR="00000000" w:rsidRPr="008E646E" w:rsidP="003D36E4">
      <w:pPr>
        <w:pStyle w:val="BodyText"/>
      </w:pPr>
      <w:r w:rsidRPr="008E64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05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646E" w:rsidP="008E646E"/>
    <w:sectPr w:rsidSect="008E6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6E" w:rsidRPr="003D36E4" w:rsidP="003D3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E4" w:rsidP="008E6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6E4" w:rsidP="008E6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D36E4" w:rsidP="008E6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46E" w:rsidRPr="003D36E4" w:rsidP="003D36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6E4" w:rsidRPr="002D2AF8" w:rsidP="008E6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AURAFA106 Conduct research and present technical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D36E4" w:rsidP="008E6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E00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EA8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46E"/>
  </w:style>
  <w:style w:type="character" w:customStyle="1" w:styleId="Heading1Char">
    <w:name w:val="Heading 1 Char"/>
    <w:basedOn w:val="DefaultParagraphFont"/>
    <w:link w:val="Heading1"/>
    <w:rsid w:val="008E6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4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64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4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46E"/>
    <w:rPr>
      <w:b/>
      <w:spacing w:val="0"/>
    </w:rPr>
  </w:style>
  <w:style w:type="character" w:styleId="Emphasis">
    <w:name w:val="Emphasis"/>
    <w:basedOn w:val="DefaultParagraphFont"/>
    <w:qFormat/>
    <w:rsid w:val="008E646E"/>
    <w:rPr>
      <w:i/>
    </w:rPr>
  </w:style>
  <w:style w:type="paragraph" w:customStyle="1" w:styleId="SuperHeading">
    <w:name w:val="SuperHeading"/>
    <w:basedOn w:val="Normal"/>
    <w:rsid w:val="008E6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E646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E6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4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4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4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46E"/>
  </w:style>
  <w:style w:type="paragraph" w:styleId="TableofFigures">
    <w:name w:val="table of figures"/>
    <w:basedOn w:val="Normal"/>
    <w:next w:val="Normal"/>
    <w:semiHidden/>
    <w:rsid w:val="008E6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4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46E"/>
    <w:rPr>
      <w:rFonts w:ascii="Wingdings" w:hAnsi="Wingdings"/>
    </w:rPr>
  </w:style>
  <w:style w:type="paragraph" w:customStyle="1" w:styleId="TableHeading">
    <w:name w:val="Table Heading"/>
    <w:basedOn w:val="HeadingBase"/>
    <w:rsid w:val="008E6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46E"/>
    <w:rPr>
      <w:color w:val="0033CC"/>
      <w:u w:val="none"/>
    </w:rPr>
  </w:style>
  <w:style w:type="paragraph" w:customStyle="1" w:styleId="BodyTextRight">
    <w:name w:val="Body Text Right"/>
    <w:basedOn w:val="BodyText"/>
    <w:rsid w:val="008E6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46E"/>
    <w:rPr>
      <w:sz w:val="32"/>
    </w:rPr>
  </w:style>
  <w:style w:type="paragraph" w:customStyle="1" w:styleId="HeadingProcedure">
    <w:name w:val="Heading Procedure"/>
    <w:basedOn w:val="HeadingBase"/>
    <w:next w:val="Normal"/>
    <w:rsid w:val="008E6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46E"/>
    <w:pPr>
      <w:spacing w:before="60" w:after="60"/>
    </w:pPr>
  </w:style>
  <w:style w:type="paragraph" w:styleId="ListContinue">
    <w:name w:val="List Continue"/>
    <w:basedOn w:val="List"/>
    <w:rsid w:val="008E646E"/>
    <w:pPr>
      <w:ind w:firstLine="0"/>
    </w:pPr>
  </w:style>
  <w:style w:type="paragraph" w:customStyle="1" w:styleId="ListNote">
    <w:name w:val="List Note"/>
    <w:basedOn w:val="List"/>
    <w:rsid w:val="008E6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46E"/>
    <w:rPr>
      <w:rFonts w:ascii="Courier New" w:hAnsi="Courier New"/>
    </w:rPr>
  </w:style>
  <w:style w:type="paragraph" w:customStyle="1" w:styleId="NoteBullet">
    <w:name w:val="Note Bullet"/>
    <w:basedOn w:val="Note"/>
    <w:rsid w:val="008E6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4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46E"/>
    <w:rPr>
      <w:b/>
      <w:smallCaps/>
    </w:rPr>
  </w:style>
  <w:style w:type="paragraph" w:customStyle="1" w:styleId="TableListNumber">
    <w:name w:val="Table List Number"/>
    <w:basedOn w:val="ListNumber"/>
    <w:rsid w:val="008E6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46E"/>
    <w:pPr>
      <w:numPr>
        <w:numId w:val="8"/>
      </w:numPr>
    </w:pPr>
  </w:style>
  <w:style w:type="paragraph" w:customStyle="1" w:styleId="ListAlpha2">
    <w:name w:val="List Alpha 2"/>
    <w:basedOn w:val="List2"/>
    <w:rsid w:val="008E646E"/>
    <w:pPr>
      <w:numPr>
        <w:numId w:val="7"/>
      </w:numPr>
    </w:pPr>
  </w:style>
  <w:style w:type="paragraph" w:styleId="List2">
    <w:name w:val="List 2"/>
    <w:basedOn w:val="BodyText"/>
    <w:rsid w:val="008E6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4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46E"/>
    <w:pPr>
      <w:numPr>
        <w:numId w:val="3"/>
      </w:numPr>
    </w:pPr>
  </w:style>
  <w:style w:type="paragraph" w:styleId="ListContinue2">
    <w:name w:val="List Continue 2"/>
    <w:basedOn w:val="List2"/>
    <w:rsid w:val="008E646E"/>
    <w:pPr>
      <w:ind w:firstLine="0"/>
    </w:pPr>
  </w:style>
  <w:style w:type="paragraph" w:styleId="ListContinue3">
    <w:name w:val="List Continue 3"/>
    <w:basedOn w:val="List3"/>
    <w:rsid w:val="008E646E"/>
    <w:pPr>
      <w:ind w:left="1021" w:firstLine="0"/>
    </w:pPr>
  </w:style>
  <w:style w:type="paragraph" w:styleId="ListContinue4">
    <w:name w:val="List Continue 4"/>
    <w:basedOn w:val="List4"/>
    <w:rsid w:val="008E646E"/>
    <w:pPr>
      <w:ind w:firstLine="0"/>
    </w:pPr>
  </w:style>
  <w:style w:type="paragraph" w:styleId="ListContinue5">
    <w:name w:val="List Continue 5"/>
    <w:basedOn w:val="List5"/>
    <w:rsid w:val="008E646E"/>
    <w:pPr>
      <w:ind w:firstLine="0"/>
    </w:pPr>
  </w:style>
  <w:style w:type="paragraph" w:styleId="ListNumber3">
    <w:name w:val="List Number 3"/>
    <w:basedOn w:val="List3"/>
    <w:rsid w:val="008E646E"/>
    <w:pPr>
      <w:numPr>
        <w:numId w:val="4"/>
      </w:numPr>
    </w:pPr>
  </w:style>
  <w:style w:type="paragraph" w:styleId="ListNumber4">
    <w:name w:val="List Number 4"/>
    <w:basedOn w:val="List4"/>
    <w:rsid w:val="008E646E"/>
    <w:pPr>
      <w:numPr>
        <w:numId w:val="5"/>
      </w:numPr>
    </w:pPr>
  </w:style>
  <w:style w:type="paragraph" w:styleId="ListNumber5">
    <w:name w:val="List Number 5"/>
    <w:basedOn w:val="List5"/>
    <w:rsid w:val="008E646E"/>
    <w:pPr>
      <w:numPr>
        <w:numId w:val="6"/>
      </w:numPr>
    </w:pPr>
  </w:style>
  <w:style w:type="paragraph" w:styleId="BlockText">
    <w:name w:val="Block Text"/>
    <w:basedOn w:val="Normal"/>
    <w:rsid w:val="008E6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46E"/>
    <w:rPr>
      <w:sz w:val="16"/>
      <w:vertAlign w:val="superscript"/>
    </w:rPr>
  </w:style>
  <w:style w:type="character" w:customStyle="1" w:styleId="Symbols">
    <w:name w:val="Symbols"/>
    <w:basedOn w:val="DefaultParagraphFont"/>
    <w:rsid w:val="008E646E"/>
    <w:rPr>
      <w:rFonts w:ascii="Symbol" w:hAnsi="Symbol"/>
    </w:rPr>
  </w:style>
  <w:style w:type="character" w:customStyle="1" w:styleId="MenuOptions">
    <w:name w:val="Menu Options"/>
    <w:basedOn w:val="DefaultParagraphFont"/>
    <w:rsid w:val="008E6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46E"/>
    <w:rPr>
      <w:b/>
    </w:rPr>
  </w:style>
  <w:style w:type="character" w:customStyle="1" w:styleId="Underlined">
    <w:name w:val="Underlined"/>
    <w:basedOn w:val="DefaultParagraphFont"/>
    <w:rsid w:val="008E646E"/>
    <w:rPr>
      <w:u w:val="single"/>
    </w:rPr>
  </w:style>
  <w:style w:type="paragraph" w:customStyle="1" w:styleId="TableBodyTextRight">
    <w:name w:val="Table Body Text Right"/>
    <w:basedOn w:val="TableBodyText"/>
    <w:rsid w:val="008E6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46E"/>
    <w:rPr>
      <w:sz w:val="18"/>
    </w:rPr>
  </w:style>
  <w:style w:type="paragraph" w:customStyle="1" w:styleId="BodySmallRight">
    <w:name w:val="Body Small Right"/>
    <w:basedOn w:val="BodyTextRight"/>
    <w:rsid w:val="008E646E"/>
    <w:rPr>
      <w:sz w:val="18"/>
      <w:szCs w:val="18"/>
    </w:rPr>
  </w:style>
  <w:style w:type="paragraph" w:customStyle="1" w:styleId="MarginEdition">
    <w:name w:val="Margin Edition"/>
    <w:basedOn w:val="MarginNote"/>
    <w:rsid w:val="008E6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46E"/>
    <w:rPr>
      <w:sz w:val="2"/>
      <w:szCs w:val="2"/>
    </w:rPr>
  </w:style>
  <w:style w:type="character" w:customStyle="1" w:styleId="Small">
    <w:name w:val="Small"/>
    <w:basedOn w:val="DefaultParagraphFont"/>
    <w:rsid w:val="008E646E"/>
    <w:rPr>
      <w:sz w:val="16"/>
    </w:rPr>
  </w:style>
  <w:style w:type="paragraph" w:customStyle="1" w:styleId="WideTable">
    <w:name w:val="Wide Table"/>
    <w:basedOn w:val="Normal"/>
    <w:rsid w:val="008E6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46E"/>
  </w:style>
  <w:style w:type="paragraph" w:styleId="Quote">
    <w:name w:val="Quote"/>
    <w:basedOn w:val="Heading1"/>
    <w:link w:val="QuoteChar"/>
    <w:qFormat/>
    <w:rsid w:val="008E6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46E"/>
    <w:pPr>
      <w:pageBreakBefore/>
    </w:pPr>
  </w:style>
  <w:style w:type="paragraph" w:customStyle="1" w:styleId="Border">
    <w:name w:val="Border"/>
    <w:basedOn w:val="Normal"/>
    <w:qFormat/>
    <w:rsid w:val="008E6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46E"/>
    <w:rPr>
      <w:u w:val="single"/>
    </w:rPr>
  </w:style>
  <w:style w:type="paragraph" w:styleId="BalloonText">
    <w:name w:val="Balloon Text"/>
    <w:basedOn w:val="Normal"/>
    <w:link w:val="BalloonTextChar"/>
    <w:rsid w:val="008E6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46E"/>
    <w:pPr>
      <w:spacing w:before="0" w:after="0"/>
    </w:pPr>
  </w:style>
  <w:style w:type="paragraph" w:customStyle="1" w:styleId="BodyTextBold">
    <w:name w:val="Body Text Bold"/>
    <w:basedOn w:val="BodyText"/>
    <w:qFormat/>
    <w:rsid w:val="008E646E"/>
    <w:rPr>
      <w:b/>
    </w:rPr>
  </w:style>
  <w:style w:type="character" w:styleId="Hyperlink">
    <w:name w:val="Hyperlink"/>
    <w:basedOn w:val="DefaultParagraphFont"/>
    <w:uiPriority w:val="99"/>
    <w:unhideWhenUsed/>
    <w:rsid w:val="003D36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3562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AURAFA106 Conduct research and present technical reports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