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9A8" w:rsidP="007A19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AURAFA003 Communicate effectively in an automotive workplace</w:t>
      </w:r>
      <w:r>
        <w:fldChar w:fldCharType="end"/>
      </w:r>
    </w:p>
    <w:p w:rsidR="007A19A8" w:rsidP="007A19A8">
      <w:pPr>
        <w:pStyle w:val="Version"/>
        <w:sectPr w:rsidSect="00B962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253" w:rsidP="00B96253">
      <w:pPr>
        <w:pStyle w:val="SuperHeading"/>
      </w:pPr>
      <w:r w:rsidRPr="00B96253">
        <w:t>Assessment Requirements for AURAFA003 Communicate effectively in an automotive workplace</w:t>
      </w:r>
    </w:p>
    <w:p w:rsidR="00000000" w:rsidRPr="00B96253" w:rsidP="00B96253">
      <w:pPr>
        <w:pStyle w:val="Heading1"/>
      </w:pPr>
      <w:bookmarkStart w:id="1" w:name="O_795783"/>
      <w:bookmarkEnd w:id="1"/>
      <w:r w:rsidRPr="00B9625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A19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253" w:rsidP="00B96253">
            <w:pPr>
              <w:pStyle w:val="BodyText"/>
            </w:pPr>
            <w:r w:rsidRPr="00B9625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53">
            <w:pPr>
              <w:pStyle w:val="BodyText"/>
              <w:rPr>
                <w:lang w:val="en-NZ"/>
              </w:rPr>
            </w:pPr>
            <w:r w:rsidRPr="00B96253">
              <w:rPr>
                <w:rStyle w:val="SpecialBold"/>
              </w:rPr>
              <w:t>Comment</w:t>
            </w:r>
          </w:p>
        </w:tc>
      </w:tr>
      <w:tr w:rsidTr="007A19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53">
            <w:pPr>
              <w:pStyle w:val="BodyText"/>
              <w:rPr>
                <w:lang w:val="en-NZ"/>
              </w:rPr>
            </w:pPr>
            <w:r w:rsidRPr="00B9625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253" w:rsidP="00B96253">
            <w:pPr>
              <w:pStyle w:val="BodyText"/>
            </w:pPr>
            <w:r w:rsidRPr="00B96253">
              <w:t>New unit of competency.</w:t>
            </w:r>
          </w:p>
        </w:tc>
      </w:tr>
    </w:tbl>
    <w:p w:rsidR="00000000" w:rsidRPr="00B96253" w:rsidP="00B96253">
      <w:pPr>
        <w:pStyle w:val="BodyText"/>
      </w:pPr>
    </w:p>
    <w:p w:rsidR="00000000" w:rsidRPr="00B96253" w:rsidP="00B96253">
      <w:pPr>
        <w:pStyle w:val="AllowPageBreak"/>
      </w:pPr>
    </w:p>
    <w:p w:rsidR="00000000" w:rsidRPr="00B96253" w:rsidP="00B96253">
      <w:pPr>
        <w:pStyle w:val="Heading1"/>
      </w:pPr>
      <w:bookmarkStart w:id="2" w:name="O_795784"/>
      <w:bookmarkEnd w:id="2"/>
      <w:r w:rsidRPr="00B96253">
        <w:t>Performance Evidence</w:t>
      </w:r>
    </w:p>
    <w:p w:rsidR="00000000" w:rsidRPr="00B96253" w:rsidP="007A19A8">
      <w:pPr>
        <w:pStyle w:val="BodyText"/>
      </w:pPr>
      <w:r w:rsidRPr="00B96253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96253" w:rsidP="00B96253">
      <w:pPr>
        <w:pStyle w:val="ListBullet"/>
      </w:pPr>
      <w:r w:rsidRPr="00B96253">
        <w:t>complete three of the following c</w:t>
      </w:r>
      <w:r w:rsidRPr="00B96253">
        <w:t>ommunication tasks in an automotive workplace:</w:t>
      </w:r>
    </w:p>
    <w:p w:rsidR="00000000" w:rsidRPr="00B96253" w:rsidP="00B96253">
      <w:pPr>
        <w:pStyle w:val="ListBullet2"/>
      </w:pPr>
      <w:r w:rsidRPr="00B96253">
        <w:t>exchange verbal information regarding work task with colleague</w:t>
      </w:r>
    </w:p>
    <w:p w:rsidR="00000000" w:rsidRPr="00B96253" w:rsidP="00B96253">
      <w:pPr>
        <w:pStyle w:val="ListBullet2"/>
      </w:pPr>
      <w:r w:rsidRPr="00B96253">
        <w:t>exchange verbal information regarding work task with supervisor</w:t>
      </w:r>
    </w:p>
    <w:p w:rsidR="00000000" w:rsidRPr="00B96253" w:rsidP="00B96253">
      <w:pPr>
        <w:pStyle w:val="ListBullet2"/>
      </w:pPr>
      <w:r w:rsidRPr="00B96253">
        <w:t>request verbal clarification of work task from supervisor</w:t>
      </w:r>
    </w:p>
    <w:p w:rsidR="00000000" w:rsidRPr="00B96253" w:rsidP="00B96253">
      <w:pPr>
        <w:pStyle w:val="ListBullet2"/>
      </w:pPr>
      <w:r w:rsidRPr="00B96253">
        <w:t>request information from external customer using the telephone</w:t>
      </w:r>
    </w:p>
    <w:p w:rsidR="00000000" w:rsidRPr="00B96253" w:rsidP="00B96253">
      <w:pPr>
        <w:pStyle w:val="ListBullet2"/>
      </w:pPr>
      <w:r w:rsidRPr="00B96253">
        <w:t>request information from external customer using email.</w:t>
      </w:r>
    </w:p>
    <w:p w:rsidR="00000000" w:rsidRPr="00B96253" w:rsidP="00B96253">
      <w:pPr>
        <w:pStyle w:val="AllowPageBreak"/>
      </w:pPr>
    </w:p>
    <w:p w:rsidR="00000000" w:rsidRPr="00B96253" w:rsidP="00B96253">
      <w:pPr>
        <w:pStyle w:val="Heading1"/>
      </w:pPr>
      <w:bookmarkStart w:id="3" w:name="O_795785"/>
      <w:bookmarkEnd w:id="3"/>
      <w:r w:rsidRPr="00B96253">
        <w:t>Knowledge Evidence</w:t>
      </w:r>
    </w:p>
    <w:p w:rsidR="00000000" w:rsidRPr="00B96253" w:rsidP="007A19A8">
      <w:pPr>
        <w:pStyle w:val="BodyText"/>
      </w:pPr>
      <w:r w:rsidRPr="00B96253">
        <w:t>Individuals must be able to demonstrate knowledge of:</w:t>
      </w:r>
    </w:p>
    <w:p w:rsidR="00000000" w:rsidRPr="00B96253" w:rsidP="00B96253">
      <w:pPr>
        <w:pStyle w:val="ListBullet"/>
      </w:pPr>
      <w:r w:rsidRPr="00B96253">
        <w:t>common automotive technical terms and their ap</w:t>
      </w:r>
      <w:r w:rsidRPr="00B96253">
        <w:t xml:space="preserve">plication to an automotive workplace </w:t>
      </w:r>
    </w:p>
    <w:p w:rsidR="00000000" w:rsidRPr="00B96253" w:rsidP="00B96253">
      <w:pPr>
        <w:pStyle w:val="ListBullet"/>
      </w:pPr>
      <w:r w:rsidRPr="00B96253">
        <w:t>active listening and questioning techniques</w:t>
      </w:r>
    </w:p>
    <w:p w:rsidR="00000000" w:rsidRPr="00B96253" w:rsidP="00B96253">
      <w:pPr>
        <w:pStyle w:val="ListBullet"/>
      </w:pPr>
      <w:r w:rsidRPr="00B96253">
        <w:t>verbal communication techniques, including:</w:t>
      </w:r>
    </w:p>
    <w:p w:rsidR="00000000" w:rsidRPr="00B96253" w:rsidP="00B96253">
      <w:pPr>
        <w:pStyle w:val="ListBullet2"/>
      </w:pPr>
      <w:r w:rsidRPr="00B96253">
        <w:t>one-on-one</w:t>
      </w:r>
    </w:p>
    <w:p w:rsidR="00000000" w:rsidRPr="00B96253" w:rsidP="00B96253">
      <w:pPr>
        <w:pStyle w:val="ListBullet2"/>
      </w:pPr>
      <w:r w:rsidRPr="00B96253">
        <w:t>group and team interactions</w:t>
      </w:r>
    </w:p>
    <w:p w:rsidR="00000000" w:rsidRPr="00B96253" w:rsidP="00B96253">
      <w:pPr>
        <w:pStyle w:val="ListBullet"/>
      </w:pPr>
      <w:r w:rsidRPr="00B96253">
        <w:t xml:space="preserve">collaborative and inclusive techniques for interacting with others, including techniques </w:t>
      </w:r>
      <w:r w:rsidRPr="00B96253">
        <w:t>appropriate to differing ages, cultural backgrounds and special needs</w:t>
      </w:r>
    </w:p>
    <w:p w:rsidR="00000000" w:rsidRPr="00B96253" w:rsidP="00B96253">
      <w:pPr>
        <w:pStyle w:val="ListBullet"/>
      </w:pPr>
      <w:r w:rsidRPr="00B96253">
        <w:t>workplace forms and documents in electronic and hard copy, including:</w:t>
      </w:r>
    </w:p>
    <w:p w:rsidR="00000000" w:rsidRPr="00B96253" w:rsidP="00B96253">
      <w:pPr>
        <w:pStyle w:val="ListBullet2"/>
      </w:pPr>
      <w:r w:rsidRPr="00B96253">
        <w:t>workplace instructions or work orders</w:t>
      </w:r>
    </w:p>
    <w:p w:rsidR="00000000" w:rsidRPr="00B96253" w:rsidP="00B96253">
      <w:pPr>
        <w:pStyle w:val="ListBullet2"/>
      </w:pPr>
      <w:r w:rsidRPr="00B96253">
        <w:t>manufacturer service, repair and equipment manuals</w:t>
      </w:r>
    </w:p>
    <w:p w:rsidR="00000000" w:rsidRPr="00B96253" w:rsidP="00B96253">
      <w:pPr>
        <w:pStyle w:val="ListBullet"/>
      </w:pPr>
      <w:r w:rsidRPr="00B96253">
        <w:t>types of non-verbal communication techniques, including:</w:t>
      </w:r>
    </w:p>
    <w:p w:rsidR="00000000" w:rsidRPr="00B96253" w:rsidP="00B96253">
      <w:pPr>
        <w:pStyle w:val="ListBullet2"/>
      </w:pPr>
      <w:r w:rsidRPr="00B96253">
        <w:t>visual gestures and sign language</w:t>
      </w:r>
    </w:p>
    <w:p w:rsidR="00000000" w:rsidRPr="00B96253" w:rsidP="00B96253">
      <w:pPr>
        <w:pStyle w:val="ListBullet2"/>
      </w:pPr>
      <w:r w:rsidRPr="00B96253">
        <w:t>body language</w:t>
      </w:r>
    </w:p>
    <w:p w:rsidR="00000000" w:rsidRPr="00B96253" w:rsidP="00B96253">
      <w:pPr>
        <w:pStyle w:val="ListBullet2"/>
      </w:pPr>
      <w:r w:rsidRPr="00B96253">
        <w:t>signage</w:t>
      </w:r>
    </w:p>
    <w:p w:rsidR="00000000" w:rsidRPr="00B96253" w:rsidP="00B96253">
      <w:pPr>
        <w:pStyle w:val="ListBullet2"/>
      </w:pPr>
      <w:r w:rsidRPr="00B96253">
        <w:t>electronic and mechanical signals</w:t>
      </w:r>
    </w:p>
    <w:p w:rsidR="00000000" w:rsidRPr="00B96253" w:rsidP="00B96253">
      <w:pPr>
        <w:pStyle w:val="ListBullet"/>
      </w:pPr>
      <w:r w:rsidRPr="00B96253">
        <w:t>workplace procedures and requirements relating to:</w:t>
      </w:r>
    </w:p>
    <w:p w:rsidR="00000000" w:rsidRPr="00B96253" w:rsidP="00B96253">
      <w:pPr>
        <w:pStyle w:val="ListBullet2"/>
      </w:pPr>
      <w:r w:rsidRPr="00B96253">
        <w:t>workplace document style, format and layout</w:t>
      </w:r>
    </w:p>
    <w:p w:rsidR="00000000" w:rsidRPr="00B96253" w:rsidP="00B96253">
      <w:pPr>
        <w:pStyle w:val="ListBullet2"/>
      </w:pPr>
      <w:r w:rsidRPr="00B96253">
        <w:t>use of comm</w:t>
      </w:r>
      <w:r w:rsidRPr="00B96253">
        <w:t>unication systems, including email, telephone, intercom and social media</w:t>
      </w:r>
    </w:p>
    <w:p w:rsidR="00000000" w:rsidRPr="00B96253" w:rsidP="00B96253">
      <w:pPr>
        <w:pStyle w:val="ListBullet2"/>
      </w:pPr>
      <w:r w:rsidRPr="00B96253">
        <w:t>reporting</w:t>
      </w:r>
    </w:p>
    <w:p w:rsidR="00000000" w:rsidRPr="00B96253" w:rsidP="00B96253">
      <w:pPr>
        <w:pStyle w:val="ListBullet"/>
      </w:pPr>
      <w:r w:rsidRPr="00B96253">
        <w:t>types of communication devices in automotive workplaces</w:t>
      </w:r>
    </w:p>
    <w:p w:rsidR="00000000" w:rsidRPr="00B96253" w:rsidP="00B96253">
      <w:pPr>
        <w:pStyle w:val="ListBullet"/>
      </w:pPr>
      <w:r w:rsidRPr="00B96253">
        <w:t>operating features of communication devices, including:</w:t>
      </w:r>
    </w:p>
    <w:p w:rsidR="00000000" w:rsidRPr="00B96253" w:rsidP="00B96253">
      <w:pPr>
        <w:pStyle w:val="ListBullet2"/>
      </w:pPr>
      <w:r w:rsidRPr="00B96253">
        <w:t>computers and tablets with email and social media software</w:t>
      </w:r>
    </w:p>
    <w:p w:rsidR="00000000" w:rsidRPr="00B96253" w:rsidP="00B96253">
      <w:pPr>
        <w:pStyle w:val="ListBullet2"/>
      </w:pPr>
      <w:r w:rsidRPr="00B96253">
        <w:t xml:space="preserve">intercoms and two-way radios </w:t>
      </w:r>
    </w:p>
    <w:p w:rsidR="00000000" w:rsidRPr="00B96253" w:rsidP="00B96253">
      <w:pPr>
        <w:pStyle w:val="ListBullet2"/>
      </w:pPr>
      <w:r w:rsidRPr="00B96253">
        <w:t>telephone systems, including mobile phones.</w:t>
      </w:r>
    </w:p>
    <w:p w:rsidR="00000000" w:rsidRPr="00B96253" w:rsidP="00B96253">
      <w:pPr>
        <w:pStyle w:val="AllowPageBreak"/>
      </w:pPr>
    </w:p>
    <w:p w:rsidR="00000000" w:rsidRPr="00B96253" w:rsidP="00B96253">
      <w:pPr>
        <w:pStyle w:val="Heading1"/>
      </w:pPr>
      <w:bookmarkStart w:id="4" w:name="O_795786"/>
      <w:bookmarkEnd w:id="4"/>
      <w:r w:rsidRPr="00B96253">
        <w:t>Assessment Conditions</w:t>
      </w:r>
    </w:p>
    <w:p w:rsidR="00000000" w:rsidRPr="00B96253" w:rsidP="007A19A8">
      <w:pPr>
        <w:pStyle w:val="BodyText"/>
      </w:pPr>
      <w:r w:rsidRPr="00B96253">
        <w:t>Assessors must satisfy NVR/AQTF assessor requirements.</w:t>
      </w:r>
    </w:p>
    <w:p w:rsidR="00000000" w:rsidRPr="00B96253" w:rsidP="007A19A8">
      <w:pPr>
        <w:pStyle w:val="BodyText"/>
      </w:pPr>
      <w:r w:rsidRPr="00B96253">
        <w:t>Competency is to be assessed in the workplace or a simulated environment that accuratel</w:t>
      </w:r>
      <w:r w:rsidRPr="00B96253">
        <w:t>y reflects performance in a real workplace setting.</w:t>
      </w:r>
    </w:p>
    <w:p w:rsidR="00000000" w:rsidRPr="00B96253" w:rsidP="007A19A8">
      <w:pPr>
        <w:pStyle w:val="BodyText"/>
      </w:pPr>
      <w:r w:rsidRPr="00B96253">
        <w:t>Assessment must include direct observation of tasks.</w:t>
      </w:r>
    </w:p>
    <w:p w:rsidR="00000000" w:rsidRPr="00B96253" w:rsidP="007A19A8">
      <w:pPr>
        <w:pStyle w:val="BodyText"/>
      </w:pPr>
      <w:r w:rsidRPr="00B96253">
        <w:t>Where assessment of competency includes third-party evidence, individuals must provide evidence that links them to having communicated effectively in</w:t>
      </w:r>
      <w:r w:rsidRPr="00B96253">
        <w:t xml:space="preserve"> the automotive workplace, e.g. emails, text messages, or written documentation of conversations.</w:t>
      </w:r>
    </w:p>
    <w:p w:rsidR="00000000" w:rsidRPr="00B96253" w:rsidP="007A19A8">
      <w:pPr>
        <w:pStyle w:val="BodyText"/>
      </w:pPr>
      <w:r w:rsidRPr="00B96253">
        <w:t>Assessors must verify performance evidence through questioning on skills and knowledge to ensure correct interpretation and application.</w:t>
      </w:r>
    </w:p>
    <w:p w:rsidR="00000000" w:rsidRPr="00B96253" w:rsidP="007A19A8">
      <w:pPr>
        <w:pStyle w:val="BodyText"/>
      </w:pPr>
      <w:r w:rsidRPr="00B96253">
        <w:t>The following resou</w:t>
      </w:r>
      <w:r w:rsidRPr="00B96253">
        <w:t>rces must be made available:</w:t>
      </w:r>
    </w:p>
    <w:p w:rsidR="00000000" w:rsidRPr="00B96253" w:rsidP="00B96253">
      <w:pPr>
        <w:pStyle w:val="ListBullet"/>
      </w:pPr>
      <w:r w:rsidRPr="00B96253">
        <w:t>automotive workplace or simulated workplace</w:t>
      </w:r>
    </w:p>
    <w:p w:rsidR="00000000" w:rsidRPr="00B96253" w:rsidP="00B96253">
      <w:pPr>
        <w:pStyle w:val="ListBullet"/>
      </w:pPr>
      <w:r w:rsidRPr="00B96253">
        <w:t xml:space="preserve">supervisor, colleagues and customers with whom to communicate in verbal and written exchanges </w:t>
      </w:r>
    </w:p>
    <w:p w:rsidR="00000000" w:rsidRPr="00B96253" w:rsidP="00B96253">
      <w:pPr>
        <w:pStyle w:val="ListBullet"/>
      </w:pPr>
      <w:r w:rsidRPr="00B96253">
        <w:t>workplace communication devices, including a telephone system and computer.</w:t>
      </w:r>
    </w:p>
    <w:p w:rsidR="00000000" w:rsidRPr="00B96253" w:rsidP="00B96253">
      <w:pPr>
        <w:pStyle w:val="AllowPageBreak"/>
      </w:pPr>
    </w:p>
    <w:p w:rsidR="00000000" w:rsidRPr="00B96253" w:rsidP="00B96253">
      <w:pPr>
        <w:pStyle w:val="Heading1"/>
      </w:pPr>
      <w:bookmarkStart w:id="5" w:name="O_795789"/>
      <w:bookmarkEnd w:id="5"/>
      <w:r w:rsidRPr="00B96253">
        <w:t>Links</w:t>
      </w:r>
    </w:p>
    <w:p w:rsidR="00000000" w:rsidRPr="00B96253" w:rsidP="007A19A8">
      <w:pPr>
        <w:pStyle w:val="BodyText"/>
      </w:pPr>
      <w:r w:rsidRPr="00B962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294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96253" w:rsidP="007A19A8">
      <w:pPr>
        <w:pStyle w:val="BodyText"/>
      </w:pPr>
      <w:r w:rsidRPr="00B962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294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96253" w:rsidP="00B96253"/>
    <w:sectPr w:rsidSect="00B962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53" w:rsidRPr="007A19A8" w:rsidP="007A19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A8" w:rsidP="00B962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19A8" w:rsidP="00B962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A19A8" w:rsidP="00B962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253" w:rsidRPr="007A19A8" w:rsidP="007A19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A8" w:rsidRPr="002D2AF8" w:rsidP="00B962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AURAFA003 Communicate effectively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A19A8" w:rsidP="00B962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760E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A22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BE3C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2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2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2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2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2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2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2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2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2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2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2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253"/>
  </w:style>
  <w:style w:type="character" w:customStyle="1" w:styleId="Heading1Char">
    <w:name w:val="Heading 1 Char"/>
    <w:basedOn w:val="DefaultParagraphFont"/>
    <w:link w:val="Heading1"/>
    <w:rsid w:val="00B962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2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2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62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6253"/>
    <w:rPr>
      <w:b/>
      <w:spacing w:val="0"/>
    </w:rPr>
  </w:style>
  <w:style w:type="paragraph" w:styleId="ListBullet2">
    <w:name w:val="List Bullet 2"/>
    <w:basedOn w:val="List2"/>
    <w:rsid w:val="00B962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62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2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62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2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2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2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2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2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2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2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2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2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2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2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2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2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2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62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2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2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2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62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2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2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2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2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2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2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2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2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253"/>
    <w:rPr>
      <w:i/>
    </w:rPr>
  </w:style>
  <w:style w:type="paragraph" w:styleId="Caption">
    <w:name w:val="caption"/>
    <w:basedOn w:val="BodyText"/>
    <w:next w:val="Normal"/>
    <w:qFormat/>
    <w:rsid w:val="00B962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2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2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253"/>
  </w:style>
  <w:style w:type="paragraph" w:styleId="TableofFigures">
    <w:name w:val="table of figures"/>
    <w:basedOn w:val="Normal"/>
    <w:next w:val="Normal"/>
    <w:semiHidden/>
    <w:rsid w:val="00B962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2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6253"/>
    <w:rPr>
      <w:rFonts w:ascii="Wingdings" w:hAnsi="Wingdings"/>
    </w:rPr>
  </w:style>
  <w:style w:type="paragraph" w:customStyle="1" w:styleId="TableHeading">
    <w:name w:val="Table Heading"/>
    <w:basedOn w:val="HeadingBase"/>
    <w:rsid w:val="00B962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253"/>
    <w:rPr>
      <w:color w:val="0033CC"/>
      <w:u w:val="none"/>
    </w:rPr>
  </w:style>
  <w:style w:type="paragraph" w:customStyle="1" w:styleId="BodyTextRight">
    <w:name w:val="Body Text Right"/>
    <w:basedOn w:val="BodyText"/>
    <w:rsid w:val="00B962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2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2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2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2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2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253"/>
    <w:rPr>
      <w:sz w:val="32"/>
    </w:rPr>
  </w:style>
  <w:style w:type="paragraph" w:customStyle="1" w:styleId="HeadingProcedure">
    <w:name w:val="Heading Procedure"/>
    <w:basedOn w:val="HeadingBase"/>
    <w:next w:val="Normal"/>
    <w:rsid w:val="00B962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253"/>
    <w:pPr>
      <w:spacing w:before="60" w:after="60"/>
    </w:pPr>
  </w:style>
  <w:style w:type="paragraph" w:styleId="ListContinue">
    <w:name w:val="List Continue"/>
    <w:basedOn w:val="List"/>
    <w:rsid w:val="00B96253"/>
    <w:pPr>
      <w:ind w:firstLine="0"/>
    </w:pPr>
  </w:style>
  <w:style w:type="paragraph" w:customStyle="1" w:styleId="ListNote">
    <w:name w:val="List Note"/>
    <w:basedOn w:val="List"/>
    <w:rsid w:val="00B962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2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2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253"/>
    <w:rPr>
      <w:rFonts w:ascii="Courier New" w:hAnsi="Courier New"/>
    </w:rPr>
  </w:style>
  <w:style w:type="paragraph" w:customStyle="1" w:styleId="NoteBullet">
    <w:name w:val="Note Bullet"/>
    <w:basedOn w:val="Note"/>
    <w:rsid w:val="00B962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2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2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2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2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62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2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253"/>
    <w:rPr>
      <w:b/>
      <w:smallCaps/>
    </w:rPr>
  </w:style>
  <w:style w:type="paragraph" w:customStyle="1" w:styleId="TableListNumber">
    <w:name w:val="Table List Number"/>
    <w:basedOn w:val="ListNumber"/>
    <w:rsid w:val="00B962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2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253"/>
    <w:pPr>
      <w:numPr>
        <w:numId w:val="9"/>
      </w:numPr>
    </w:pPr>
  </w:style>
  <w:style w:type="paragraph" w:customStyle="1" w:styleId="ListAlpha2">
    <w:name w:val="List Alpha 2"/>
    <w:basedOn w:val="List2"/>
    <w:rsid w:val="00B96253"/>
    <w:pPr>
      <w:numPr>
        <w:numId w:val="8"/>
      </w:numPr>
    </w:pPr>
  </w:style>
  <w:style w:type="paragraph" w:styleId="List2">
    <w:name w:val="List 2"/>
    <w:basedOn w:val="BodyText"/>
    <w:rsid w:val="00B962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2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2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2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2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2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6253"/>
    <w:pPr>
      <w:numPr>
        <w:numId w:val="4"/>
      </w:numPr>
    </w:pPr>
  </w:style>
  <w:style w:type="paragraph" w:styleId="ListContinue2">
    <w:name w:val="List Continue 2"/>
    <w:basedOn w:val="List2"/>
    <w:rsid w:val="00B96253"/>
    <w:pPr>
      <w:ind w:firstLine="0"/>
    </w:pPr>
  </w:style>
  <w:style w:type="paragraph" w:styleId="ListContinue3">
    <w:name w:val="List Continue 3"/>
    <w:basedOn w:val="List3"/>
    <w:rsid w:val="00B96253"/>
    <w:pPr>
      <w:ind w:left="1021" w:firstLine="0"/>
    </w:pPr>
  </w:style>
  <w:style w:type="paragraph" w:styleId="ListContinue4">
    <w:name w:val="List Continue 4"/>
    <w:basedOn w:val="List4"/>
    <w:rsid w:val="00B96253"/>
    <w:pPr>
      <w:ind w:firstLine="0"/>
    </w:pPr>
  </w:style>
  <w:style w:type="paragraph" w:styleId="ListContinue5">
    <w:name w:val="List Continue 5"/>
    <w:basedOn w:val="List5"/>
    <w:rsid w:val="00B96253"/>
    <w:pPr>
      <w:ind w:firstLine="0"/>
    </w:pPr>
  </w:style>
  <w:style w:type="paragraph" w:styleId="ListNumber3">
    <w:name w:val="List Number 3"/>
    <w:basedOn w:val="List3"/>
    <w:rsid w:val="00B96253"/>
    <w:pPr>
      <w:numPr>
        <w:numId w:val="5"/>
      </w:numPr>
    </w:pPr>
  </w:style>
  <w:style w:type="paragraph" w:styleId="ListNumber4">
    <w:name w:val="List Number 4"/>
    <w:basedOn w:val="List4"/>
    <w:rsid w:val="00B96253"/>
    <w:pPr>
      <w:numPr>
        <w:numId w:val="6"/>
      </w:numPr>
    </w:pPr>
  </w:style>
  <w:style w:type="paragraph" w:styleId="ListNumber5">
    <w:name w:val="List Number 5"/>
    <w:basedOn w:val="List5"/>
    <w:rsid w:val="00B96253"/>
    <w:pPr>
      <w:numPr>
        <w:numId w:val="7"/>
      </w:numPr>
    </w:pPr>
  </w:style>
  <w:style w:type="paragraph" w:styleId="BlockText">
    <w:name w:val="Block Text"/>
    <w:basedOn w:val="Normal"/>
    <w:rsid w:val="00B962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2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253"/>
    <w:rPr>
      <w:sz w:val="16"/>
      <w:vertAlign w:val="superscript"/>
    </w:rPr>
  </w:style>
  <w:style w:type="character" w:customStyle="1" w:styleId="Symbols">
    <w:name w:val="Symbols"/>
    <w:basedOn w:val="DefaultParagraphFont"/>
    <w:rsid w:val="00B96253"/>
    <w:rPr>
      <w:rFonts w:ascii="Symbol" w:hAnsi="Symbol"/>
    </w:rPr>
  </w:style>
  <w:style w:type="character" w:customStyle="1" w:styleId="MenuOptions">
    <w:name w:val="Menu Options"/>
    <w:basedOn w:val="DefaultParagraphFont"/>
    <w:rsid w:val="00B962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253"/>
    <w:rPr>
      <w:b/>
    </w:rPr>
  </w:style>
  <w:style w:type="character" w:customStyle="1" w:styleId="Underlined">
    <w:name w:val="Underlined"/>
    <w:basedOn w:val="DefaultParagraphFont"/>
    <w:rsid w:val="00B96253"/>
    <w:rPr>
      <w:u w:val="single"/>
    </w:rPr>
  </w:style>
  <w:style w:type="paragraph" w:customStyle="1" w:styleId="TableBodyTextRight">
    <w:name w:val="Table Body Text Right"/>
    <w:basedOn w:val="TableBodyText"/>
    <w:rsid w:val="00B962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253"/>
    <w:rPr>
      <w:sz w:val="18"/>
    </w:rPr>
  </w:style>
  <w:style w:type="paragraph" w:customStyle="1" w:styleId="BodySmallRight">
    <w:name w:val="Body Small Right"/>
    <w:basedOn w:val="BodyTextRight"/>
    <w:rsid w:val="00B96253"/>
    <w:rPr>
      <w:sz w:val="18"/>
      <w:szCs w:val="18"/>
    </w:rPr>
  </w:style>
  <w:style w:type="paragraph" w:customStyle="1" w:styleId="MarginEdition">
    <w:name w:val="Margin Edition"/>
    <w:basedOn w:val="MarginNote"/>
    <w:rsid w:val="00B962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253"/>
    <w:rPr>
      <w:sz w:val="2"/>
      <w:szCs w:val="2"/>
    </w:rPr>
  </w:style>
  <w:style w:type="character" w:customStyle="1" w:styleId="Small">
    <w:name w:val="Small"/>
    <w:basedOn w:val="DefaultParagraphFont"/>
    <w:rsid w:val="00B96253"/>
    <w:rPr>
      <w:sz w:val="16"/>
    </w:rPr>
  </w:style>
  <w:style w:type="paragraph" w:customStyle="1" w:styleId="WideTable">
    <w:name w:val="Wide Table"/>
    <w:basedOn w:val="Normal"/>
    <w:rsid w:val="00B962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253"/>
  </w:style>
  <w:style w:type="paragraph" w:styleId="Quote">
    <w:name w:val="Quote"/>
    <w:basedOn w:val="Heading1"/>
    <w:link w:val="QuoteChar"/>
    <w:qFormat/>
    <w:rsid w:val="00B962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2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253"/>
    <w:pPr>
      <w:pageBreakBefore/>
    </w:pPr>
  </w:style>
  <w:style w:type="paragraph" w:customStyle="1" w:styleId="Border">
    <w:name w:val="Border"/>
    <w:basedOn w:val="Normal"/>
    <w:qFormat/>
    <w:rsid w:val="00B962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2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2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2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2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2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2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2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2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253"/>
    <w:rPr>
      <w:u w:val="single"/>
    </w:rPr>
  </w:style>
  <w:style w:type="character" w:customStyle="1" w:styleId="BoldandItalics">
    <w:name w:val="Bold and Italics"/>
    <w:qFormat/>
    <w:rsid w:val="00B96253"/>
    <w:rPr>
      <w:b/>
      <w:i/>
      <w:u w:val="none"/>
    </w:rPr>
  </w:style>
  <w:style w:type="paragraph" w:styleId="BalloonText">
    <w:name w:val="Balloon Text"/>
    <w:basedOn w:val="Normal"/>
    <w:link w:val="BalloonTextChar"/>
    <w:rsid w:val="00B96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2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2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2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2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2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253"/>
    <w:pPr>
      <w:spacing w:before="0" w:after="0"/>
    </w:pPr>
  </w:style>
  <w:style w:type="paragraph" w:customStyle="1" w:styleId="BodyTextBold">
    <w:name w:val="Body Text Bold"/>
    <w:basedOn w:val="BodyText"/>
    <w:qFormat/>
    <w:rsid w:val="00B96253"/>
    <w:rPr>
      <w:b/>
    </w:rPr>
  </w:style>
  <w:style w:type="character" w:styleId="Hyperlink">
    <w:name w:val="Hyperlink"/>
    <w:basedOn w:val="DefaultParagraphFont"/>
    <w:uiPriority w:val="99"/>
    <w:unhideWhenUsed/>
    <w:rsid w:val="007A19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3132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AURAFA003 Communicate effectively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2023-12-19T07:01:00Z</dcterms:created>
  <dcterms:modified xsi:type="dcterms:W3CDTF">2023-12-19T07:01:00Z</dcterms:modified>
</cp:coreProperties>
</file>