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AUR50126 Diploma of Automotive Management</w:t>
      </w:r>
      <w:bookmarkEnd w:id="0"/>
      <w:bookmarkEnd w:id="1"/>
    </w:p>
    <w:p w:rsidR="00D44002" w:rsidRPr="00F31CE3" w:rsidP="00F31CE3" w14:paraId="160C8F32" w14:textId="3B105B63">
      <w:pPr>
        <w:pStyle w:val="ChapterTitle"/>
      </w:pPr>
      <w:bookmarkStart w:id="2" w:name="AUR50126"/>
      <w:r w:rsidRPr="00F31CE3">
        <w:t>AUR50126 Diploma of Automotive Management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8.0.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undertake leadership and management roles in the automotive industry. It is suitable for entry into senior management roles in all sectors of the automotive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rPr>
          <w:rStyle w:val="Strong"/>
        </w:rPr>
        <w:t>Total number of units = 12</w:t>
      </w:r>
    </w:p>
    <w:p w:rsidR="00D44002" w:rsidRPr="00F31CE3" w:rsidP="00F31CE3">
      <w:r w:rsidRPr="00F31CE3">
        <w:rPr>
          <w:rStyle w:val="Strong"/>
        </w:rPr>
        <w:t>6</w:t>
      </w:r>
      <w:r w:rsidRPr="00F31CE3">
        <w:t xml:space="preserve"> core units, plus</w:t>
      </w:r>
    </w:p>
    <w:p w:rsidR="00D44002" w:rsidRPr="00F31CE3" w:rsidP="00F31CE3">
      <w:r w:rsidRPr="00F31CE3">
        <w:rPr>
          <w:rStyle w:val="Strong"/>
        </w:rPr>
        <w:t>6</w:t>
      </w:r>
      <w:r w:rsidRPr="00F31CE3">
        <w:t xml:space="preserve"> elective units, of which:</w:t>
      </w:r>
    </w:p>
    <w:p w:rsidR="00D44002" w:rsidRPr="00F31CE3" w:rsidP="00F31CE3">
      <w:pPr>
        <w:numPr>
          <w:ilvl w:val="0"/>
          <w:numId w:val="2"/>
        </w:numPr>
        <w:ind w:left="720" w:hanging="360"/>
        <w:jc w:val="left"/>
      </w:pPr>
      <w:r w:rsidRPr="00F31CE3">
        <w:t xml:space="preserve">up to </w:t>
      </w:r>
      <w:r w:rsidRPr="00F31CE3">
        <w:rPr>
          <w:rStyle w:val="Strong"/>
        </w:rPr>
        <w:t>6</w:t>
      </w:r>
      <w:r w:rsidRPr="00F31CE3">
        <w:t xml:space="preserve"> units may be chosen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2</w:t>
      </w:r>
      <w:r w:rsidRPr="00F31CE3">
        <w:t xml:space="preserve"> units may be chosen from a Certificate IV qualification or above in this Training Package or another endorsed Training Package or accredited course, provided that the units chosen contribute to the vocational outcome of this qualification and do not duplicate the outcome of another unit chosen for the qualification.</w:t>
      </w:r>
    </w:p>
    <w:p w:rsidR="00D44002" w:rsidRPr="00F31CE3" w:rsidP="00F31CE3">
      <w:r w:rsidRPr="00F31CE3">
        <w:rPr>
          <w:rStyle w:val="Strong"/>
        </w:rPr>
        <w:t>Core Units</w:t>
      </w:r>
    </w:p>
    <w:tbl>
      <w:tblPr>
        <w:tblStyle w:val="TableGrid"/>
        <w:tblW w:w="5000" w:type="pct"/>
        <w:jc w:val="left"/>
      </w:tblPr>
      <w:tblGrid>
        <w:gridCol w:w="1643"/>
        <w:gridCol w:w="7417"/>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AURAEA004</w:t>
            </w:r>
          </w:p>
        </w:tc>
        <w:tc>
          <w:tcPr>
            <w:tcW w:w="0" w:type="auto"/>
          </w:tcPr>
          <w:p w:rsidR="00D44002" w:rsidRPr="00F31CE3" w:rsidP="00F31CE3">
            <w:r w:rsidRPr="00F31CE3">
              <w:t>Manage environmental and sustainability best practice in an automotive workplace</w:t>
            </w:r>
          </w:p>
        </w:tc>
      </w:tr>
      <w:tr>
        <w:tblPrEx>
          <w:tblW w:w="5000" w:type="pct"/>
        </w:tblPrEx>
        <w:tc>
          <w:tcPr>
            <w:tcW w:w="0" w:type="auto"/>
          </w:tcPr>
          <w:p w:rsidR="00D44002" w:rsidRPr="00F31CE3" w:rsidP="00F31CE3">
            <w:r w:rsidRPr="00F31CE3">
              <w:t>AURAMA005</w:t>
            </w:r>
          </w:p>
        </w:tc>
        <w:tc>
          <w:tcPr>
            <w:tcW w:w="0" w:type="auto"/>
          </w:tcPr>
          <w:p w:rsidR="00D44002" w:rsidRPr="00F31CE3" w:rsidP="00F31CE3">
            <w:r w:rsidRPr="00F31CE3">
              <w:t>Manage complex customer issues in an automotive workplace</w:t>
            </w:r>
          </w:p>
        </w:tc>
      </w:tr>
      <w:tr>
        <w:tblPrEx>
          <w:tblW w:w="5000" w:type="pct"/>
        </w:tblPrEx>
        <w:tc>
          <w:tcPr>
            <w:tcW w:w="0" w:type="auto"/>
          </w:tcPr>
          <w:p w:rsidR="00D44002" w:rsidRPr="00F31CE3" w:rsidP="00F31CE3">
            <w:r w:rsidRPr="00F31CE3">
              <w:t>AURAMA006</w:t>
            </w:r>
          </w:p>
        </w:tc>
        <w:tc>
          <w:tcPr>
            <w:tcW w:w="0" w:type="auto"/>
          </w:tcPr>
          <w:p w:rsidR="00D44002" w:rsidRPr="00F31CE3" w:rsidP="00F31CE3">
            <w:r w:rsidRPr="00F31CE3">
              <w:t>Contribute to planning and implementing business improvement in an automotive workplace</w:t>
            </w:r>
          </w:p>
        </w:tc>
      </w:tr>
      <w:tr>
        <w:tblPrEx>
          <w:tblW w:w="5000" w:type="pct"/>
        </w:tblPrEx>
        <w:tc>
          <w:tcPr>
            <w:tcW w:w="0" w:type="auto"/>
          </w:tcPr>
          <w:p w:rsidR="00D44002" w:rsidRPr="00F31CE3" w:rsidP="00F31CE3">
            <w:r w:rsidRPr="00F31CE3">
              <w:t>BSBFIN501</w:t>
            </w:r>
          </w:p>
        </w:tc>
        <w:tc>
          <w:tcPr>
            <w:tcW w:w="0" w:type="auto"/>
          </w:tcPr>
          <w:p w:rsidR="00D44002" w:rsidRPr="00F31CE3" w:rsidP="00F31CE3">
            <w:r w:rsidRPr="00F31CE3">
              <w:t>Manage budgets and financial plans</w:t>
            </w:r>
          </w:p>
        </w:tc>
      </w:tr>
      <w:tr>
        <w:tblPrEx>
          <w:tblW w:w="5000" w:type="pct"/>
        </w:tblPrEx>
        <w:tc>
          <w:tcPr>
            <w:tcW w:w="0" w:type="auto"/>
          </w:tcPr>
          <w:p w:rsidR="00D44002" w:rsidRPr="00F31CE3" w:rsidP="00F31CE3">
            <w:r w:rsidRPr="00F31CE3">
              <w:t>BSBLDR522</w:t>
            </w:r>
          </w:p>
        </w:tc>
        <w:tc>
          <w:tcPr>
            <w:tcW w:w="0" w:type="auto"/>
          </w:tcPr>
          <w:p w:rsidR="00D44002" w:rsidRPr="00F31CE3" w:rsidP="00F31CE3">
            <w:r w:rsidRPr="00F31CE3">
              <w:t>Manage people performance</w:t>
            </w:r>
          </w:p>
        </w:tc>
      </w:tr>
      <w:tr>
        <w:tblPrEx>
          <w:tblW w:w="5000" w:type="pct"/>
        </w:tblPrEx>
        <w:tc>
          <w:tcPr>
            <w:tcW w:w="0" w:type="auto"/>
          </w:tcPr>
          <w:p w:rsidR="00D44002" w:rsidRPr="00F31CE3" w:rsidP="00F31CE3">
            <w:r w:rsidRPr="00F31CE3">
              <w:t>BSBWHS521</w:t>
            </w:r>
          </w:p>
        </w:tc>
        <w:tc>
          <w:tcPr>
            <w:tcW w:w="0" w:type="auto"/>
          </w:tcPr>
          <w:p w:rsidR="00D44002" w:rsidRPr="00F31CE3" w:rsidP="00F31CE3">
            <w:r w:rsidRPr="00F31CE3">
              <w:t>Ensure a safe workplace for a work area</w:t>
            </w:r>
          </w:p>
        </w:tc>
      </w:tr>
    </w:tbl>
    <w:p w:rsidR="00D44002" w:rsidRPr="00F31CE3" w:rsidP="00F31CE3">
      <w:r w:rsidRPr="00F31CE3">
        <w:rPr>
          <w:rStyle w:val="Strong"/>
        </w:rPr>
        <w:t>Elective Units</w:t>
      </w:r>
    </w:p>
    <w:tbl>
      <w:tblPr>
        <w:tblStyle w:val="TableGrid"/>
        <w:tblW w:w="5000" w:type="pct"/>
        <w:jc w:val="left"/>
      </w:tblPr>
      <w:tblGrid>
        <w:gridCol w:w="1637"/>
        <w:gridCol w:w="7423"/>
      </w:tblGrid>
      <w:tr>
        <w:tblPrEx>
          <w:tblW w:w="5000" w:type="pct"/>
        </w:tblPrEx>
        <w:tc>
          <w:tcPr>
            <w:tcW w:w="0" w:type="auto"/>
          </w:tcPr>
          <w:p w:rsidR="00D44002" w:rsidRPr="00F31CE3" w:rsidP="00F31CE3">
            <w:pPr>
              <w:jc w:val="left"/>
              <w:rPr>
                <w:b/>
                <w:bCs/>
              </w:rPr>
            </w:pPr>
            <w:r w:rsidRPr="00F31CE3">
              <w:rPr>
                <w:b/>
                <w:bCs/>
              </w:rPr>
              <w:t>Unit code</w:t>
            </w:r>
          </w:p>
        </w:tc>
        <w:tc>
          <w:tcPr>
            <w:tcW w:w="0" w:type="auto"/>
          </w:tcPr>
          <w:p w:rsidR="00D44002" w:rsidRPr="00F31CE3" w:rsidP="00F31CE3">
            <w:pPr>
              <w:jc w:val="left"/>
              <w:rPr>
                <w:b/>
                <w:bCs/>
              </w:rPr>
            </w:pPr>
            <w:r w:rsidRPr="00F31CE3">
              <w:rPr>
                <w:b/>
                <w:bCs/>
              </w:rPr>
              <w:t>Unit title</w:t>
            </w:r>
          </w:p>
        </w:tc>
      </w:tr>
      <w:tr>
        <w:tblPrEx>
          <w:tblW w:w="5000" w:type="pct"/>
        </w:tblPrEx>
        <w:tc>
          <w:tcPr>
            <w:tcW w:w="0" w:type="auto"/>
          </w:tcPr>
          <w:p w:rsidR="00D44002" w:rsidRPr="00F31CE3" w:rsidP="00F31CE3">
            <w:r w:rsidRPr="00F31CE3">
              <w:t>AURAAA002</w:t>
            </w:r>
          </w:p>
        </w:tc>
        <w:tc>
          <w:tcPr>
            <w:tcW w:w="0" w:type="auto"/>
          </w:tcPr>
          <w:p w:rsidR="00D44002" w:rsidRPr="00F31CE3" w:rsidP="00F31CE3">
            <w:r w:rsidRPr="00F31CE3">
              <w:t>Determine retail rates for automotive products and services</w:t>
            </w:r>
          </w:p>
        </w:tc>
      </w:tr>
      <w:tr>
        <w:tblPrEx>
          <w:tblW w:w="5000" w:type="pct"/>
        </w:tblPrEx>
        <w:tc>
          <w:tcPr>
            <w:tcW w:w="0" w:type="auto"/>
          </w:tcPr>
          <w:p w:rsidR="00D44002" w:rsidRPr="00F31CE3" w:rsidP="00F31CE3">
            <w:r w:rsidRPr="00F31CE3">
              <w:t>BSBOPS505</w:t>
            </w:r>
          </w:p>
        </w:tc>
        <w:tc>
          <w:tcPr>
            <w:tcW w:w="0" w:type="auto"/>
          </w:tcPr>
          <w:p w:rsidR="00D44002" w:rsidRPr="00F31CE3" w:rsidP="00F31CE3">
            <w:r w:rsidRPr="00F31CE3">
              <w:t>Manage organisational customer service</w:t>
            </w:r>
          </w:p>
        </w:tc>
      </w:tr>
      <w:tr>
        <w:tblPrEx>
          <w:tblW w:w="5000" w:type="pct"/>
        </w:tblPrEx>
        <w:tc>
          <w:tcPr>
            <w:tcW w:w="0" w:type="auto"/>
          </w:tcPr>
          <w:p w:rsidR="00D44002" w:rsidRPr="00F31CE3" w:rsidP="00F31CE3">
            <w:r w:rsidRPr="00F31CE3">
              <w:t>BSBFIN401</w:t>
            </w:r>
          </w:p>
        </w:tc>
        <w:tc>
          <w:tcPr>
            <w:tcW w:w="0" w:type="auto"/>
          </w:tcPr>
          <w:p w:rsidR="00D44002" w:rsidRPr="00F31CE3" w:rsidP="00F31CE3">
            <w:r w:rsidRPr="00F31CE3">
              <w:t>Report on financial activity</w:t>
            </w:r>
          </w:p>
        </w:tc>
      </w:tr>
      <w:tr>
        <w:tblPrEx>
          <w:tblW w:w="5000" w:type="pct"/>
        </w:tblPrEx>
        <w:tc>
          <w:tcPr>
            <w:tcW w:w="0" w:type="auto"/>
          </w:tcPr>
          <w:p w:rsidR="00D44002" w:rsidRPr="00F31CE3" w:rsidP="00F31CE3">
            <w:r w:rsidRPr="00F31CE3">
              <w:t>BSBESB406</w:t>
            </w:r>
          </w:p>
        </w:tc>
        <w:tc>
          <w:tcPr>
            <w:tcW w:w="0" w:type="auto"/>
          </w:tcPr>
          <w:p w:rsidR="00D44002" w:rsidRPr="00F31CE3" w:rsidP="00F31CE3">
            <w:r w:rsidRPr="00F31CE3">
              <w:t>Establish operational strategies and procedures for new business ventures</w:t>
            </w:r>
          </w:p>
        </w:tc>
      </w:tr>
      <w:tr>
        <w:tblPrEx>
          <w:tblW w:w="5000" w:type="pct"/>
        </w:tblPrEx>
        <w:tc>
          <w:tcPr>
            <w:tcW w:w="0" w:type="auto"/>
          </w:tcPr>
          <w:p w:rsidR="00D44002" w:rsidRPr="00F31CE3" w:rsidP="00F31CE3">
            <w:r w:rsidRPr="00F31CE3">
              <w:t>BSBHRM415</w:t>
            </w:r>
          </w:p>
        </w:tc>
        <w:tc>
          <w:tcPr>
            <w:tcW w:w="0" w:type="auto"/>
          </w:tcPr>
          <w:p w:rsidR="00D44002" w:rsidRPr="00F31CE3" w:rsidP="00F31CE3">
            <w:r w:rsidRPr="00F31CE3">
              <w:t>Coordinate recruitment and onboarding</w:t>
            </w:r>
          </w:p>
        </w:tc>
      </w:tr>
      <w:tr>
        <w:tblPrEx>
          <w:tblW w:w="5000" w:type="pct"/>
        </w:tblPrEx>
        <w:tc>
          <w:tcPr>
            <w:tcW w:w="0" w:type="auto"/>
          </w:tcPr>
          <w:p w:rsidR="00D44002" w:rsidRPr="00F31CE3" w:rsidP="00F31CE3">
            <w:r w:rsidRPr="00F31CE3">
              <w:t>BSBHRM528</w:t>
            </w:r>
          </w:p>
        </w:tc>
        <w:tc>
          <w:tcPr>
            <w:tcW w:w="0" w:type="auto"/>
          </w:tcPr>
          <w:p w:rsidR="00D44002" w:rsidRPr="00F31CE3" w:rsidP="00F31CE3">
            <w:r w:rsidRPr="00F31CE3">
              <w:t>Coordinate remuneration and employee benefits</w:t>
            </w:r>
          </w:p>
        </w:tc>
      </w:tr>
      <w:tr>
        <w:tblPrEx>
          <w:tblW w:w="5000" w:type="pct"/>
        </w:tblPrEx>
        <w:tc>
          <w:tcPr>
            <w:tcW w:w="0" w:type="auto"/>
          </w:tcPr>
          <w:p w:rsidR="00D44002" w:rsidRPr="00F31CE3" w:rsidP="00F31CE3">
            <w:r w:rsidRPr="00F31CE3">
              <w:t>BSBSTR501</w:t>
            </w:r>
          </w:p>
        </w:tc>
        <w:tc>
          <w:tcPr>
            <w:tcW w:w="0" w:type="auto"/>
          </w:tcPr>
          <w:p w:rsidR="00D44002" w:rsidRPr="00F31CE3" w:rsidP="00F31CE3">
            <w:r w:rsidRPr="00F31CE3">
              <w:t>Establish innovative work environments</w:t>
            </w:r>
          </w:p>
        </w:tc>
      </w:tr>
      <w:tr>
        <w:tblPrEx>
          <w:tblW w:w="5000" w:type="pct"/>
        </w:tblPrEx>
        <w:tc>
          <w:tcPr>
            <w:tcW w:w="0" w:type="auto"/>
          </w:tcPr>
          <w:p w:rsidR="00D44002" w:rsidRPr="00F31CE3" w:rsidP="00F31CE3">
            <w:r w:rsidRPr="00F31CE3">
              <w:t>BSBHRM413</w:t>
            </w:r>
          </w:p>
        </w:tc>
        <w:tc>
          <w:tcPr>
            <w:tcW w:w="0" w:type="auto"/>
          </w:tcPr>
          <w:p w:rsidR="00D44002" w:rsidRPr="00F31CE3" w:rsidP="00F31CE3">
            <w:r w:rsidRPr="00F31CE3">
              <w:t>Support the learning and development of teams and individuals</w:t>
            </w:r>
          </w:p>
        </w:tc>
      </w:tr>
      <w:tr>
        <w:tblPrEx>
          <w:tblW w:w="5000" w:type="pct"/>
        </w:tblPrEx>
        <w:tc>
          <w:tcPr>
            <w:tcW w:w="0" w:type="auto"/>
          </w:tcPr>
          <w:p w:rsidR="00D44002" w:rsidRPr="00F31CE3" w:rsidP="00F31CE3">
            <w:r w:rsidRPr="00F31CE3">
              <w:t>BSBOPS502</w:t>
            </w:r>
          </w:p>
        </w:tc>
        <w:tc>
          <w:tcPr>
            <w:tcW w:w="0" w:type="auto"/>
          </w:tcPr>
          <w:p w:rsidR="00D44002" w:rsidRPr="00F31CE3" w:rsidP="00F31CE3">
            <w:r w:rsidRPr="00F31CE3">
              <w:t>Manage business operational plans</w:t>
            </w:r>
          </w:p>
        </w:tc>
      </w:tr>
      <w:tr>
        <w:tblPrEx>
          <w:tblW w:w="5000" w:type="pct"/>
        </w:tblPrEx>
        <w:tc>
          <w:tcPr>
            <w:tcW w:w="0" w:type="auto"/>
          </w:tcPr>
          <w:p w:rsidR="00D44002" w:rsidRPr="00F31CE3" w:rsidP="00F31CE3">
            <w:r w:rsidRPr="00F31CE3">
              <w:t>BSBMKG552</w:t>
            </w:r>
          </w:p>
        </w:tc>
        <w:tc>
          <w:tcPr>
            <w:tcW w:w="0" w:type="auto"/>
          </w:tcPr>
          <w:p w:rsidR="00D44002" w:rsidRPr="00F31CE3" w:rsidP="00F31CE3">
            <w:r w:rsidRPr="00F31CE3">
              <w:t>Design and develop marketing communication plans</w:t>
            </w:r>
          </w:p>
        </w:tc>
      </w:tr>
      <w:tr>
        <w:tblPrEx>
          <w:tblW w:w="5000" w:type="pct"/>
        </w:tblPrEx>
        <w:tc>
          <w:tcPr>
            <w:tcW w:w="0" w:type="auto"/>
          </w:tcPr>
          <w:p w:rsidR="00D44002" w:rsidRPr="00F31CE3" w:rsidP="00F31CE3">
            <w:r w:rsidRPr="00F31CE3">
              <w:t>BSBPRC402</w:t>
            </w:r>
          </w:p>
        </w:tc>
        <w:tc>
          <w:tcPr>
            <w:tcW w:w="0" w:type="auto"/>
          </w:tcPr>
          <w:p w:rsidR="00D44002" w:rsidRPr="00F31CE3" w:rsidP="00F31CE3">
            <w:r w:rsidRPr="00F31CE3">
              <w:t>Negotiate contracts</w:t>
            </w:r>
          </w:p>
        </w:tc>
      </w:tr>
      <w:tr>
        <w:tblPrEx>
          <w:tblW w:w="5000" w:type="pct"/>
        </w:tblPrEx>
        <w:tc>
          <w:tcPr>
            <w:tcW w:w="0" w:type="auto"/>
          </w:tcPr>
          <w:p w:rsidR="00D44002" w:rsidRPr="00F31CE3" w:rsidP="00F31CE3">
            <w:r w:rsidRPr="00F31CE3">
              <w:t>BSBPEF501</w:t>
            </w:r>
          </w:p>
        </w:tc>
        <w:tc>
          <w:tcPr>
            <w:tcW w:w="0" w:type="auto"/>
          </w:tcPr>
          <w:p w:rsidR="00D44002" w:rsidRPr="00F31CE3" w:rsidP="00F31CE3">
            <w:r w:rsidRPr="00F31CE3">
              <w:t>Manage personal and professional development</w:t>
            </w:r>
          </w:p>
        </w:tc>
      </w:tr>
      <w:tr>
        <w:tblPrEx>
          <w:tblW w:w="5000" w:type="pct"/>
        </w:tblPrEx>
        <w:tc>
          <w:tcPr>
            <w:tcW w:w="0" w:type="auto"/>
          </w:tcPr>
          <w:p w:rsidR="00D44002" w:rsidRPr="00F31CE3" w:rsidP="00F31CE3">
            <w:r w:rsidRPr="00F31CE3">
              <w:t>BSBTWK502</w:t>
            </w:r>
          </w:p>
        </w:tc>
        <w:tc>
          <w:tcPr>
            <w:tcW w:w="0" w:type="auto"/>
          </w:tcPr>
          <w:p w:rsidR="00D44002" w:rsidRPr="00F31CE3" w:rsidP="00F31CE3">
            <w:r w:rsidRPr="00F31CE3">
              <w:t>Manage team effectiveness</w:t>
            </w:r>
          </w:p>
        </w:tc>
      </w:tr>
      <w:tr>
        <w:tblPrEx>
          <w:tblW w:w="5000" w:type="pct"/>
        </w:tblPrEx>
        <w:tc>
          <w:tcPr>
            <w:tcW w:w="0" w:type="auto"/>
          </w:tcPr>
          <w:p w:rsidR="00D44002" w:rsidRPr="00F31CE3" w:rsidP="00F31CE3">
            <w:r w:rsidRPr="00F31CE3">
              <w:t>TLIA0026</w:t>
            </w:r>
          </w:p>
        </w:tc>
        <w:tc>
          <w:tcPr>
            <w:tcW w:w="0" w:type="auto"/>
          </w:tcPr>
          <w:p w:rsidR="00D44002" w:rsidRPr="00F31CE3" w:rsidP="00F31CE3">
            <w:r w:rsidRPr="00F31CE3">
              <w:t>Check and control records and documentation</w:t>
            </w:r>
          </w:p>
        </w:tc>
      </w:tr>
      <w:tr>
        <w:tblPrEx>
          <w:tblW w:w="5000" w:type="pct"/>
        </w:tblPrEx>
        <w:tc>
          <w:tcPr>
            <w:tcW w:w="0" w:type="auto"/>
          </w:tcPr>
          <w:p w:rsidR="00D44002" w:rsidRPr="00F31CE3" w:rsidP="00F31CE3">
            <w:r w:rsidRPr="00F31CE3">
              <w:t>TLIA5058</w:t>
            </w:r>
          </w:p>
        </w:tc>
        <w:tc>
          <w:tcPr>
            <w:tcW w:w="0" w:type="auto"/>
          </w:tcPr>
          <w:p w:rsidR="00D44002" w:rsidRPr="00F31CE3" w:rsidP="00F31CE3">
            <w:r w:rsidRPr="00F31CE3">
              <w:t>Manage facility and inventory requirements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AUR50126 Diploma of Automotive Management</w:t>
            </w:r>
          </w:p>
        </w:tc>
        <w:tc>
          <w:tcPr>
            <w:tcW w:w="2268" w:type="dxa"/>
            <w:noWrap w:val="0"/>
            <w:tcMar>
              <w:top w:w="15" w:type="dxa"/>
              <w:left w:w="15" w:type="dxa"/>
              <w:bottom w:w="15" w:type="dxa"/>
              <w:right w:w="15" w:type="dxa"/>
            </w:tcMar>
            <w:hideMark/>
          </w:tcPr>
          <w:p w:rsidR="00D44002" w:rsidRPr="00F31CE3" w:rsidP="00F31CE3">
            <w:r w:rsidRPr="00F31CE3">
              <w:t>AUR50116 Diploma of Automotive Management</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core and elective units updated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AUR50126 Diploma of Automotive Management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AUR50126 Diploma of Automotive Management</dc:title>
  <dc:subject>Release: 1</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2026-03-17T04:14:38Z</dcterms:created>
  <dcterms:modified xsi:type="dcterms:W3CDTF">2026-03-17T04:14:38Z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