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17E" w:rsidP="00C731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AUR40316 Certificate IV in Motor Sport Technology</w:t>
      </w:r>
      <w:r>
        <w:fldChar w:fldCharType="end"/>
      </w:r>
    </w:p>
    <w:p w:rsidR="00C7317E" w:rsidP="00C7317E">
      <w:pPr>
        <w:pStyle w:val="Version"/>
        <w:sectPr w:rsidSect="00582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8287E" w:rsidP="0058287E">
      <w:pPr>
        <w:pStyle w:val="SuperHeading"/>
      </w:pPr>
      <w:r w:rsidRPr="0058287E">
        <w:t>AUR40316 Certificate IV in Motor Sport Technology</w:t>
      </w:r>
    </w:p>
    <w:p w:rsidR="00000000" w:rsidRPr="0058287E" w:rsidP="0058287E">
      <w:pPr>
        <w:pStyle w:val="Heading1"/>
      </w:pPr>
      <w:bookmarkStart w:id="1" w:name="O_1017181"/>
      <w:bookmarkEnd w:id="1"/>
      <w:r w:rsidRPr="0058287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31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7E" w:rsidP="0058287E">
            <w:pPr>
              <w:pStyle w:val="BodyText"/>
            </w:pPr>
            <w:r w:rsidRPr="0058287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rPr>
                <w:rStyle w:val="SpecialBold"/>
              </w:rPr>
              <w:t>Comment</w:t>
            </w:r>
          </w:p>
        </w:tc>
      </w:tr>
      <w:tr w:rsidTr="00C731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Updates to elective bank.</w:t>
            </w:r>
          </w:p>
        </w:tc>
      </w:tr>
      <w:tr w:rsidTr="00C731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7E" w:rsidP="0058287E">
            <w:pPr>
              <w:pStyle w:val="BodyText"/>
            </w:pPr>
            <w:r w:rsidRPr="0058287E">
              <w:t>New qualification.</w:t>
            </w:r>
          </w:p>
        </w:tc>
      </w:tr>
    </w:tbl>
    <w:p w:rsidR="00000000" w:rsidRPr="0058287E" w:rsidP="0058287E">
      <w:pPr>
        <w:pStyle w:val="BodyText"/>
      </w:pPr>
    </w:p>
    <w:p w:rsidR="00000000" w:rsidRPr="0058287E" w:rsidP="0058287E">
      <w:pPr>
        <w:pStyle w:val="AllowPageBreak"/>
      </w:pPr>
    </w:p>
    <w:p w:rsidR="00000000" w:rsidRPr="0058287E" w:rsidP="0058287E">
      <w:pPr>
        <w:pStyle w:val="Heading1"/>
      </w:pPr>
      <w:bookmarkStart w:id="2" w:name="O_1017180"/>
      <w:bookmarkEnd w:id="2"/>
      <w:r w:rsidRPr="0058287E">
        <w:t>Qualification Description</w:t>
      </w:r>
    </w:p>
    <w:p w:rsidR="00000000" w:rsidRPr="0058287E" w:rsidP="00C7317E">
      <w:pPr>
        <w:pStyle w:val="BodyText"/>
      </w:pPr>
      <w:r w:rsidRPr="0058287E">
        <w:t xml:space="preserve">This qualification reflects the role of individuals who perform as team leaders and supervisors </w:t>
      </w:r>
      <w:r w:rsidRPr="0058287E">
        <w:t>in the motor sport industry.</w:t>
      </w:r>
    </w:p>
    <w:p w:rsidR="00000000" w:rsidRPr="0058287E" w:rsidP="0058287E">
      <w:pPr>
        <w:pStyle w:val="Heading1"/>
      </w:pPr>
      <w:bookmarkStart w:id="3" w:name="O_1017179"/>
      <w:bookmarkEnd w:id="3"/>
      <w:r w:rsidRPr="0058287E">
        <w:t>Entry Requirements</w:t>
      </w:r>
    </w:p>
    <w:p w:rsidR="00000000" w:rsidRPr="0058287E" w:rsidP="00C7317E">
      <w:pPr>
        <w:pStyle w:val="BodyText"/>
      </w:pPr>
      <w:r w:rsidRPr="0058287E">
        <w:t>Those undertaking the Certificate IV in Motor Sport Technology must have completed AUR30916 Certificate III in Motor Sport Technology, or be able to demonstrate equivalent competency.</w:t>
      </w:r>
    </w:p>
    <w:p w:rsidR="00000000" w:rsidRPr="0058287E" w:rsidP="00C7317E">
      <w:pPr>
        <w:pStyle w:val="BodyText"/>
      </w:pPr>
      <w:r w:rsidRPr="0058287E">
        <w:t>No licensing, legislative or certification requirements apply to this qualification at the time of publication.</w:t>
      </w:r>
    </w:p>
    <w:p w:rsidR="00000000" w:rsidRPr="0058287E" w:rsidP="0058287E">
      <w:pPr>
        <w:pStyle w:val="Heading1"/>
      </w:pPr>
      <w:bookmarkStart w:id="4" w:name="O_1017178"/>
      <w:bookmarkEnd w:id="4"/>
      <w:r w:rsidRPr="0058287E">
        <w:t>Packaging Rules</w:t>
      </w:r>
    </w:p>
    <w:p w:rsidR="00000000" w:rsidRPr="0058287E" w:rsidP="00C7317E">
      <w:pPr>
        <w:pStyle w:val="Heading3"/>
      </w:pPr>
      <w:r w:rsidRPr="0058287E">
        <w:rPr>
          <w:rStyle w:val="SpecialBold"/>
        </w:rPr>
        <w:t>Total number of units = 10</w:t>
      </w:r>
    </w:p>
    <w:p w:rsidR="00000000" w:rsidRPr="0058287E" w:rsidP="00C7317E">
      <w:pPr>
        <w:pStyle w:val="List"/>
      </w:pPr>
      <w:r w:rsidRPr="0058287E">
        <w:rPr>
          <w:rStyle w:val="SpecialBold"/>
        </w:rPr>
        <w:t>1</w:t>
      </w:r>
      <w:r w:rsidRPr="0058287E">
        <w:t xml:space="preserve"> core unit, plus</w:t>
      </w:r>
    </w:p>
    <w:p w:rsidR="00000000" w:rsidRPr="0058287E" w:rsidP="00C7317E">
      <w:pPr>
        <w:pStyle w:val="List"/>
      </w:pPr>
      <w:r w:rsidRPr="0058287E">
        <w:rPr>
          <w:rStyle w:val="SpecialBold"/>
        </w:rPr>
        <w:t>9</w:t>
      </w:r>
      <w:r w:rsidRPr="0058287E">
        <w:t xml:space="preserve"> elective units, of which:</w:t>
      </w:r>
    </w:p>
    <w:p w:rsidR="00000000" w:rsidRPr="0058287E" w:rsidP="0058287E">
      <w:pPr>
        <w:pStyle w:val="ListBullet"/>
      </w:pPr>
      <w:r w:rsidRPr="0058287E">
        <w:t xml:space="preserve">up to </w:t>
      </w:r>
      <w:r w:rsidRPr="0058287E">
        <w:rPr>
          <w:rStyle w:val="SpecialBold"/>
        </w:rPr>
        <w:t>9</w:t>
      </w:r>
      <w:r w:rsidRPr="0058287E">
        <w:t xml:space="preserve"> units may be chosen from th</w:t>
      </w:r>
      <w:r w:rsidRPr="0058287E">
        <w:t>e Elective Units listed below</w:t>
      </w:r>
    </w:p>
    <w:p w:rsidR="00000000" w:rsidRPr="0058287E" w:rsidP="0058287E">
      <w:pPr>
        <w:pStyle w:val="ListBullet"/>
      </w:pPr>
      <w:r w:rsidRPr="0058287E">
        <w:t xml:space="preserve">up to </w:t>
      </w:r>
      <w:r w:rsidRPr="0058287E">
        <w:rPr>
          <w:rStyle w:val="SpecialBold"/>
        </w:rPr>
        <w:t>2</w:t>
      </w:r>
      <w:r w:rsidRPr="0058287E">
        <w:t xml:space="preserve"> units may be chosen from a Certificate III qualification or above in this Training Package or another endorsed Training Package or accredited course, provided that the units chosen contribute to the vocational outcome </w:t>
      </w:r>
      <w:r w:rsidRPr="0058287E">
        <w:t>of this qualification and do not duplicate the outcome of another unit chosen for the qualification.</w:t>
      </w:r>
    </w:p>
    <w:p w:rsidR="00000000" w:rsidRPr="0058287E" w:rsidP="0058287E">
      <w:pPr>
        <w:pStyle w:val="BodyText"/>
      </w:pPr>
    </w:p>
    <w:p w:rsidR="00000000" w:rsidRPr="0058287E" w:rsidP="00C7317E">
      <w:pPr>
        <w:pStyle w:val="Heading3"/>
      </w:pPr>
      <w:r w:rsidRPr="0058287E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7E" w:rsidP="0058287E">
            <w:pPr>
              <w:pStyle w:val="BodyText"/>
            </w:pPr>
            <w:r w:rsidRPr="0058287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rPr>
                <w:rStyle w:val="SpecialBold"/>
              </w:rPr>
              <w:t>Unit title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BSBWHS401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7E" w:rsidP="0058287E">
            <w:pPr>
              <w:pStyle w:val="BodyText"/>
            </w:pPr>
            <w:r w:rsidRPr="0058287E">
              <w:t>Implement and monitor WHS policies, procedures and programs to meet legislative requirements</w:t>
            </w:r>
          </w:p>
        </w:tc>
      </w:tr>
    </w:tbl>
    <w:p w:rsidR="00000000" w:rsidRPr="0058287E" w:rsidP="0058287E">
      <w:pPr>
        <w:pStyle w:val="BodyText"/>
      </w:pPr>
    </w:p>
    <w:p w:rsidR="00000000" w:rsidRPr="0058287E" w:rsidP="00C7317E">
      <w:pPr>
        <w:pStyle w:val="Heading3"/>
      </w:pPr>
      <w:r w:rsidRPr="0058287E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759"/>
      </w:tblGrid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7E" w:rsidP="0058287E">
            <w:pPr>
              <w:pStyle w:val="BodyText"/>
            </w:pPr>
            <w:r w:rsidRPr="0058287E">
              <w:rPr>
                <w:rStyle w:val="SpecialBold"/>
              </w:rPr>
              <w:t>Unit code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rPr>
                <w:rStyle w:val="SpecialBold"/>
              </w:rPr>
              <w:t>Unit title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AURETR012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Test and repair basic electrical circuits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AURETR023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Diagnose and repair spark ignition engine management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AURLTB001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light vehicle braking system components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AURLTD005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Diagnose and repair light vehi</w:t>
            </w:r>
            <w:r w:rsidRPr="0058287E">
              <w:t>cle suspension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AURLTQ001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Diagnose and repair light vehicle final drive assemblies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AURLTQ012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Diagnose and repair light vehicle drive shafts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AURLTX001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Diagnose and repair light vehicle manual transmissions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AURMCA001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 xml:space="preserve">Manage motor sport team media </w:t>
            </w:r>
            <w:r w:rsidRPr="0058287E">
              <w:t>liaison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AURMCA002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Manage motor sport team promotional partnerships and marketing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AURMGA002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Manage personal presentation and development in a motor sport environment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AURMKA001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Manage motor sport data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AURMMA002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Manage the preparation of motor sport competition vehicles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AURMMA003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Manage motor sport operations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AURMMA004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Manage motor sport team development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AURMMA005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Manage team pit lane and service area operations at motor sport events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AURMMA006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Develop and impl</w:t>
            </w:r>
            <w:r w:rsidRPr="0058287E">
              <w:t>ement race strategies for motor sport events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AURMTA003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Determine material suitability for competition vehicle components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AURMTA007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Conduct non-destructive testing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AURMTA008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Apply aerodynamic and vehicle dynamic principles and effects to competition vehicles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AURMTA009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Collect and log motor sport data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AURMTD001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Test suspension dampers using a dynamometer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AURMTD002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Prepare competition vehicle suspension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AURMTE001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Test engine</w:t>
            </w:r>
            <w:r w:rsidRPr="0058287E">
              <w:t>s using a dynamometer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AURMTF001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Analyse and repair performance carburetted fuel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AURMTF002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Analyse and repair performance fuel injection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AURMTJ001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Select and prepare motor sport competition vehicle tyres and wheels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AURMTQ001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Analyse and repair faults in performance driveline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AURTTA021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Diagnose complex system faults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AURTTD004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Inspect and service suspension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AURTTD005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steering system components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AURTTE005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engines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AURTTF001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Inspect and service petrol fuel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AURTTF006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Diagnose and repair petrol carburettor systems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AURTTF007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carburettor fuel system components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AURTTQ004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final drive assemblies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AURTTX007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clutch assemblies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AURTTX008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ma</w:t>
            </w:r>
            <w:r w:rsidRPr="0058287E">
              <w:t>nual transmissions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AURTTX009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Overhaul automatic transmissions</w:t>
            </w:r>
          </w:p>
        </w:tc>
      </w:tr>
      <w:tr w:rsidTr="00582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7E">
            <w:pPr>
              <w:pStyle w:val="BodyText"/>
              <w:rPr>
                <w:lang w:val="en-NZ"/>
              </w:rPr>
            </w:pPr>
            <w:r w:rsidRPr="0058287E">
              <w:t>MEM30012A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7E" w:rsidP="0058287E">
            <w:pPr>
              <w:pStyle w:val="BodyText"/>
            </w:pPr>
            <w:r w:rsidRPr="0058287E">
              <w:t>Apply mathematical techniques in a manufacturing engineering or related environment</w:t>
            </w:r>
          </w:p>
        </w:tc>
      </w:tr>
    </w:tbl>
    <w:p w:rsidR="00000000" w:rsidRPr="0058287E" w:rsidP="0058287E">
      <w:pPr>
        <w:pStyle w:val="BodyText"/>
      </w:pPr>
    </w:p>
    <w:p w:rsidR="00000000" w:rsidRPr="0058287E" w:rsidP="0058287E">
      <w:pPr>
        <w:pStyle w:val="AllowPageBreak"/>
      </w:pPr>
    </w:p>
    <w:p w:rsidR="00000000" w:rsidRPr="0058287E" w:rsidP="0058287E">
      <w:pPr>
        <w:pStyle w:val="Heading1"/>
      </w:pPr>
      <w:bookmarkStart w:id="5" w:name="O_1017177"/>
      <w:bookmarkEnd w:id="5"/>
      <w:r w:rsidRPr="0058287E">
        <w:t>Qualification Mapping Information</w:t>
      </w:r>
    </w:p>
    <w:p w:rsidR="00000000" w:rsidRPr="0058287E" w:rsidP="00C7317E">
      <w:pPr>
        <w:pStyle w:val="BodyText"/>
      </w:pPr>
      <w:r w:rsidRPr="0058287E">
        <w:t>Equivalent to AUR40312 Certificate IV in Motorsport Technology</w:t>
      </w:r>
    </w:p>
    <w:p w:rsidR="00000000" w:rsidRPr="0058287E" w:rsidP="0058287E">
      <w:pPr>
        <w:pStyle w:val="Heading1"/>
      </w:pPr>
      <w:bookmarkStart w:id="6" w:name="O_1017182"/>
      <w:bookmarkEnd w:id="6"/>
      <w:r w:rsidRPr="0058287E">
        <w:t>Links</w:t>
      </w:r>
    </w:p>
    <w:p w:rsidR="00000000" w:rsidRPr="0058287E" w:rsidP="00C7317E">
      <w:pPr>
        <w:pStyle w:val="BodyText"/>
      </w:pPr>
      <w:r w:rsidRPr="005828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E103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8287E" w:rsidP="0058287E"/>
    <w:sectPr w:rsidSect="005828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7E" w:rsidRPr="00C7317E" w:rsidP="00C731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7E" w:rsidP="00582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317E" w:rsidP="00582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317E" w:rsidP="00582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87E" w:rsidRPr="00C7317E" w:rsidP="00C731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7E" w:rsidRPr="002D2AF8" w:rsidP="00582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AUR40316 Certificate IV in Motor Sport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7317E" w:rsidP="00582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625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C3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87E"/>
  </w:style>
  <w:style w:type="character" w:customStyle="1" w:styleId="Heading1Char">
    <w:name w:val="Heading 1 Char"/>
    <w:basedOn w:val="DefaultParagraphFont"/>
    <w:link w:val="Heading1"/>
    <w:rsid w:val="00582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8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87E"/>
    <w:rPr>
      <w:b/>
      <w:spacing w:val="0"/>
    </w:rPr>
  </w:style>
  <w:style w:type="paragraph" w:customStyle="1" w:styleId="SuperHeading">
    <w:name w:val="SuperHeading"/>
    <w:basedOn w:val="Normal"/>
    <w:rsid w:val="00582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8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87E"/>
    <w:rPr>
      <w:i/>
    </w:rPr>
  </w:style>
  <w:style w:type="paragraph" w:styleId="Caption">
    <w:name w:val="caption"/>
    <w:basedOn w:val="BodyText"/>
    <w:next w:val="Normal"/>
    <w:qFormat/>
    <w:rsid w:val="00582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87E"/>
  </w:style>
  <w:style w:type="paragraph" w:styleId="TableofFigures">
    <w:name w:val="table of figures"/>
    <w:basedOn w:val="Normal"/>
    <w:next w:val="Normal"/>
    <w:semiHidden/>
    <w:rsid w:val="00582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87E"/>
    <w:pPr>
      <w:numPr>
        <w:numId w:val="10"/>
      </w:numPr>
    </w:pPr>
  </w:style>
  <w:style w:type="character" w:customStyle="1" w:styleId="WingdingSymbols">
    <w:name w:val="Wingding Symbols"/>
    <w:rsid w:val="0058287E"/>
    <w:rPr>
      <w:rFonts w:ascii="Wingdings" w:hAnsi="Wingdings"/>
    </w:rPr>
  </w:style>
  <w:style w:type="paragraph" w:customStyle="1" w:styleId="TableHeading">
    <w:name w:val="Table Heading"/>
    <w:basedOn w:val="HeadingBase"/>
    <w:rsid w:val="00582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87E"/>
    <w:rPr>
      <w:color w:val="0033CC"/>
      <w:u w:val="none"/>
    </w:rPr>
  </w:style>
  <w:style w:type="paragraph" w:customStyle="1" w:styleId="BodyTextRight">
    <w:name w:val="Body Text Right"/>
    <w:basedOn w:val="BodyText"/>
    <w:rsid w:val="00582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8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87E"/>
    <w:rPr>
      <w:sz w:val="32"/>
    </w:rPr>
  </w:style>
  <w:style w:type="paragraph" w:customStyle="1" w:styleId="HeadingProcedure">
    <w:name w:val="Heading Procedure"/>
    <w:basedOn w:val="HeadingBase"/>
    <w:next w:val="Normal"/>
    <w:rsid w:val="00582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87E"/>
    <w:pPr>
      <w:spacing w:before="60" w:after="60"/>
    </w:pPr>
  </w:style>
  <w:style w:type="paragraph" w:styleId="ListContinue">
    <w:name w:val="List Continue"/>
    <w:basedOn w:val="List"/>
    <w:rsid w:val="0058287E"/>
    <w:pPr>
      <w:ind w:firstLine="0"/>
    </w:pPr>
  </w:style>
  <w:style w:type="paragraph" w:customStyle="1" w:styleId="ListNote">
    <w:name w:val="List Note"/>
    <w:basedOn w:val="List"/>
    <w:rsid w:val="00582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87E"/>
    <w:rPr>
      <w:rFonts w:ascii="Courier New" w:hAnsi="Courier New"/>
    </w:rPr>
  </w:style>
  <w:style w:type="paragraph" w:customStyle="1" w:styleId="NoteBullet">
    <w:name w:val="Note Bullet"/>
    <w:basedOn w:val="Note"/>
    <w:rsid w:val="00582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8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87E"/>
    <w:rPr>
      <w:b/>
      <w:smallCaps/>
    </w:rPr>
  </w:style>
  <w:style w:type="paragraph" w:customStyle="1" w:styleId="TableListNumber">
    <w:name w:val="Table List Number"/>
    <w:basedOn w:val="ListNumber"/>
    <w:rsid w:val="00582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87E"/>
    <w:pPr>
      <w:numPr>
        <w:numId w:val="8"/>
      </w:numPr>
    </w:pPr>
  </w:style>
  <w:style w:type="paragraph" w:customStyle="1" w:styleId="ListAlpha2">
    <w:name w:val="List Alpha 2"/>
    <w:basedOn w:val="List2"/>
    <w:rsid w:val="0058287E"/>
    <w:pPr>
      <w:numPr>
        <w:numId w:val="7"/>
      </w:numPr>
    </w:pPr>
  </w:style>
  <w:style w:type="paragraph" w:styleId="List2">
    <w:name w:val="List 2"/>
    <w:basedOn w:val="BodyText"/>
    <w:rsid w:val="00582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8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8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87E"/>
    <w:pPr>
      <w:numPr>
        <w:numId w:val="3"/>
      </w:numPr>
    </w:pPr>
  </w:style>
  <w:style w:type="paragraph" w:styleId="ListContinue2">
    <w:name w:val="List Continue 2"/>
    <w:basedOn w:val="List2"/>
    <w:rsid w:val="0058287E"/>
    <w:pPr>
      <w:ind w:firstLine="0"/>
    </w:pPr>
  </w:style>
  <w:style w:type="paragraph" w:styleId="ListContinue3">
    <w:name w:val="List Continue 3"/>
    <w:basedOn w:val="List3"/>
    <w:rsid w:val="0058287E"/>
    <w:pPr>
      <w:ind w:left="1021" w:firstLine="0"/>
    </w:pPr>
  </w:style>
  <w:style w:type="paragraph" w:styleId="ListContinue4">
    <w:name w:val="List Continue 4"/>
    <w:basedOn w:val="List4"/>
    <w:rsid w:val="0058287E"/>
    <w:pPr>
      <w:ind w:firstLine="0"/>
    </w:pPr>
  </w:style>
  <w:style w:type="paragraph" w:styleId="ListContinue5">
    <w:name w:val="List Continue 5"/>
    <w:basedOn w:val="List5"/>
    <w:rsid w:val="0058287E"/>
    <w:pPr>
      <w:ind w:firstLine="0"/>
    </w:pPr>
  </w:style>
  <w:style w:type="paragraph" w:styleId="ListNumber3">
    <w:name w:val="List Number 3"/>
    <w:basedOn w:val="List3"/>
    <w:rsid w:val="0058287E"/>
    <w:pPr>
      <w:numPr>
        <w:numId w:val="4"/>
      </w:numPr>
    </w:pPr>
  </w:style>
  <w:style w:type="paragraph" w:styleId="ListNumber4">
    <w:name w:val="List Number 4"/>
    <w:basedOn w:val="List4"/>
    <w:rsid w:val="0058287E"/>
    <w:pPr>
      <w:numPr>
        <w:numId w:val="5"/>
      </w:numPr>
    </w:pPr>
  </w:style>
  <w:style w:type="paragraph" w:styleId="ListNumber5">
    <w:name w:val="List Number 5"/>
    <w:basedOn w:val="List5"/>
    <w:rsid w:val="0058287E"/>
    <w:pPr>
      <w:numPr>
        <w:numId w:val="6"/>
      </w:numPr>
    </w:pPr>
  </w:style>
  <w:style w:type="paragraph" w:styleId="BlockText">
    <w:name w:val="Block Text"/>
    <w:basedOn w:val="Normal"/>
    <w:rsid w:val="00582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87E"/>
    <w:rPr>
      <w:sz w:val="16"/>
      <w:vertAlign w:val="superscript"/>
    </w:rPr>
  </w:style>
  <w:style w:type="character" w:customStyle="1" w:styleId="Symbols">
    <w:name w:val="Symbols"/>
    <w:basedOn w:val="DefaultParagraphFont"/>
    <w:rsid w:val="0058287E"/>
    <w:rPr>
      <w:rFonts w:ascii="Symbol" w:hAnsi="Symbol"/>
    </w:rPr>
  </w:style>
  <w:style w:type="character" w:customStyle="1" w:styleId="MenuOptions">
    <w:name w:val="Menu Options"/>
    <w:basedOn w:val="DefaultParagraphFont"/>
    <w:rsid w:val="00582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87E"/>
    <w:rPr>
      <w:b/>
    </w:rPr>
  </w:style>
  <w:style w:type="character" w:customStyle="1" w:styleId="Underlined">
    <w:name w:val="Underlined"/>
    <w:basedOn w:val="DefaultParagraphFont"/>
    <w:rsid w:val="0058287E"/>
    <w:rPr>
      <w:u w:val="single"/>
    </w:rPr>
  </w:style>
  <w:style w:type="paragraph" w:customStyle="1" w:styleId="TableBodyTextRight">
    <w:name w:val="Table Body Text Right"/>
    <w:basedOn w:val="TableBodyText"/>
    <w:rsid w:val="00582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87E"/>
    <w:rPr>
      <w:sz w:val="18"/>
    </w:rPr>
  </w:style>
  <w:style w:type="paragraph" w:customStyle="1" w:styleId="BodySmallRight">
    <w:name w:val="Body Small Right"/>
    <w:basedOn w:val="BodyTextRight"/>
    <w:rsid w:val="0058287E"/>
    <w:rPr>
      <w:sz w:val="18"/>
      <w:szCs w:val="18"/>
    </w:rPr>
  </w:style>
  <w:style w:type="paragraph" w:customStyle="1" w:styleId="MarginEdition">
    <w:name w:val="Margin Edition"/>
    <w:basedOn w:val="MarginNote"/>
    <w:rsid w:val="00582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87E"/>
    <w:rPr>
      <w:sz w:val="2"/>
      <w:szCs w:val="2"/>
    </w:rPr>
  </w:style>
  <w:style w:type="character" w:customStyle="1" w:styleId="Small">
    <w:name w:val="Small"/>
    <w:basedOn w:val="DefaultParagraphFont"/>
    <w:rsid w:val="0058287E"/>
    <w:rPr>
      <w:sz w:val="16"/>
    </w:rPr>
  </w:style>
  <w:style w:type="paragraph" w:customStyle="1" w:styleId="WideTable">
    <w:name w:val="Wide Table"/>
    <w:basedOn w:val="Normal"/>
    <w:rsid w:val="00582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87E"/>
  </w:style>
  <w:style w:type="paragraph" w:styleId="Quote">
    <w:name w:val="Quote"/>
    <w:basedOn w:val="Heading1"/>
    <w:link w:val="QuoteChar"/>
    <w:qFormat/>
    <w:rsid w:val="00582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87E"/>
    <w:pPr>
      <w:pageBreakBefore/>
    </w:pPr>
  </w:style>
  <w:style w:type="paragraph" w:customStyle="1" w:styleId="Border">
    <w:name w:val="Border"/>
    <w:basedOn w:val="Normal"/>
    <w:qFormat/>
    <w:rsid w:val="00582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87E"/>
    <w:rPr>
      <w:u w:val="single"/>
    </w:rPr>
  </w:style>
  <w:style w:type="character" w:customStyle="1" w:styleId="BoldandItalics">
    <w:name w:val="Bold and Italics"/>
    <w:qFormat/>
    <w:rsid w:val="0058287E"/>
    <w:rPr>
      <w:b/>
      <w:i/>
      <w:u w:val="none"/>
    </w:rPr>
  </w:style>
  <w:style w:type="paragraph" w:styleId="BalloonText">
    <w:name w:val="Balloon Text"/>
    <w:basedOn w:val="Normal"/>
    <w:link w:val="BalloonTextChar"/>
    <w:rsid w:val="00582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8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3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535</Words>
  <Characters>3525</Characters>
  <Application>Microsoft Office Word</Application>
  <DocSecurity>0</DocSecurity>
  <Lines>153</Lines>
  <Paragraphs>135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AUR40316 Certificate IV in Motor Sport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2018-12-07T13:36:55Z</dcterms:created>
  <dcterms:modified xsi:type="dcterms:W3CDTF">2018-12-06T23:18:00Z</dcterms:modified>
</cp:coreProperties>
</file>