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E22" w:rsidP="002C0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AUR20220 Certificate II in Automotive</w:t>
      </w:r>
      <w:r>
        <w:t xml:space="preserve"> Air Conditioning Technology</w:t>
      </w:r>
      <w:r>
        <w:fldChar w:fldCharType="end"/>
      </w:r>
    </w:p>
    <w:p w:rsidR="002C0E22" w:rsidP="002C0E22">
      <w:pPr>
        <w:pStyle w:val="Version"/>
        <w:sectPr w:rsidSect="00F53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399E" w:rsidP="00F5399E">
      <w:pPr>
        <w:pStyle w:val="SuperHeading"/>
      </w:pPr>
      <w:r w:rsidRPr="00F5399E">
        <w:t>AUR20220 Certificate II in Automotive Air Conditioning Technology</w:t>
      </w:r>
    </w:p>
    <w:p w:rsidR="00000000" w:rsidRPr="00F5399E" w:rsidP="00F5399E">
      <w:pPr>
        <w:pStyle w:val="Heading1"/>
      </w:pPr>
      <w:bookmarkStart w:id="1" w:name="O_1134729"/>
      <w:bookmarkEnd w:id="1"/>
      <w:r w:rsidRPr="00F53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5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9E" w:rsidP="00F5399E">
            <w:pPr>
              <w:pStyle w:val="BodyText"/>
            </w:pPr>
            <w:r w:rsidRPr="00F5399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9E">
            <w:pPr>
              <w:pStyle w:val="BodyText"/>
              <w:rPr>
                <w:lang w:val="en-NZ"/>
              </w:rPr>
            </w:pPr>
            <w:r w:rsidRPr="00F5399E">
              <w:rPr>
                <w:rStyle w:val="SpecialBold"/>
              </w:rPr>
              <w:t>Comments</w:t>
            </w:r>
          </w:p>
        </w:tc>
      </w:tr>
      <w:tr w:rsidTr="00F5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9E">
            <w:pPr>
              <w:pStyle w:val="BodyText"/>
              <w:rPr>
                <w:lang w:val="en-NZ"/>
              </w:rPr>
            </w:pPr>
            <w:r w:rsidRPr="00F5399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9E" w:rsidP="00F5399E">
            <w:pPr>
              <w:pStyle w:val="BodyText"/>
            </w:pPr>
            <w:r w:rsidRPr="00F5399E">
              <w:t>This version first released with AUR Automotive Retail, Service and Repair Training Package Version 6.0</w:t>
            </w:r>
          </w:p>
        </w:tc>
      </w:tr>
    </w:tbl>
    <w:p w:rsidR="00000000" w:rsidRPr="00F5399E" w:rsidP="00F5399E">
      <w:pPr>
        <w:pStyle w:val="BodyText"/>
      </w:pPr>
    </w:p>
    <w:p w:rsidR="00000000" w:rsidRPr="00F5399E" w:rsidP="00F5399E">
      <w:pPr>
        <w:pStyle w:val="AllowPageBreak"/>
      </w:pPr>
    </w:p>
    <w:p w:rsidR="00000000" w:rsidRPr="00F5399E" w:rsidP="00F5399E">
      <w:pPr>
        <w:pStyle w:val="Heading1"/>
      </w:pPr>
      <w:bookmarkStart w:id="2" w:name="O_1134730"/>
      <w:bookmarkEnd w:id="2"/>
      <w:r w:rsidRPr="00F5399E">
        <w:t>Qualification Description</w:t>
      </w:r>
    </w:p>
    <w:p w:rsidR="00000000" w:rsidRPr="00F5399E" w:rsidP="002C0E22">
      <w:pPr>
        <w:pStyle w:val="BodyText"/>
      </w:pPr>
      <w:r w:rsidRPr="00F5399E">
        <w:t>This qualification reflects the role of individuals who perform a range of tasks relating to servicing and repairing air conditioning components and systems of cars and heavy vehicles in an automotive service and repair b</w:t>
      </w:r>
      <w:r w:rsidRPr="00F5399E">
        <w:t>usiness.</w:t>
      </w:r>
    </w:p>
    <w:p w:rsidR="00000000" w:rsidRPr="00F5399E" w:rsidP="002C0E22">
      <w:pPr>
        <w:pStyle w:val="BodyText"/>
      </w:pPr>
      <w:r w:rsidRPr="00F5399E">
        <w:t>The completion of this qualification enables an individual to apply for an </w:t>
      </w:r>
      <w:r w:rsidRPr="00F5399E">
        <w:rPr>
          <w:rStyle w:val="Emphasis"/>
        </w:rPr>
        <w:t>AAC02 - Refrigerant handling licence - qualified persons </w:t>
      </w:r>
      <w:r w:rsidRPr="00F5399E">
        <w:t>(Automotive air conditioning licence). Users are advised that the scope of the licence will be contingent on unit o</w:t>
      </w:r>
      <w:r w:rsidRPr="00F5399E">
        <w:t>f competency selection. Trainee licences also apply to those handling refrigerants while undertaking training. These licences are governed by the Australian Refrigeration Council, which should be contacted for further information.</w:t>
      </w:r>
    </w:p>
    <w:p w:rsidR="00000000" w:rsidRPr="00F5399E" w:rsidP="00F5399E">
      <w:pPr>
        <w:pStyle w:val="Heading1"/>
      </w:pPr>
      <w:bookmarkStart w:id="3" w:name="O_1134731"/>
      <w:bookmarkEnd w:id="3"/>
      <w:r w:rsidRPr="00F5399E">
        <w:t xml:space="preserve">Entry </w:t>
      </w:r>
      <w:r w:rsidRPr="00F5399E">
        <w:t>Requirements</w:t>
      </w:r>
    </w:p>
    <w:p w:rsidR="00000000" w:rsidRPr="00F5399E" w:rsidP="002C0E22">
      <w:pPr>
        <w:pStyle w:val="BodyText"/>
      </w:pPr>
      <w:r w:rsidRPr="00F5399E">
        <w:t>Nil.</w:t>
      </w:r>
    </w:p>
    <w:p w:rsidR="00000000" w:rsidRPr="00F5399E" w:rsidP="00F5399E">
      <w:pPr>
        <w:pStyle w:val="Heading1"/>
      </w:pPr>
      <w:bookmarkStart w:id="4" w:name="O_1134732"/>
      <w:bookmarkEnd w:id="4"/>
      <w:r w:rsidRPr="00F5399E">
        <w:t>Packaging Rules</w:t>
      </w:r>
    </w:p>
    <w:p w:rsidR="00000000" w:rsidRPr="00F5399E" w:rsidP="00F5399E">
      <w:pPr>
        <w:pStyle w:val="BodyTextBold"/>
      </w:pPr>
      <w:r w:rsidRPr="00F5399E">
        <w:t>Total number of units = 13</w:t>
      </w:r>
    </w:p>
    <w:p w:rsidR="00000000" w:rsidRPr="00F5399E" w:rsidP="002C0E22">
      <w:pPr>
        <w:pStyle w:val="List"/>
      </w:pPr>
      <w:r w:rsidRPr="00F5399E">
        <w:rPr>
          <w:rStyle w:val="SpecialBold"/>
        </w:rPr>
        <w:t>6</w:t>
      </w:r>
      <w:r w:rsidRPr="00F5399E">
        <w:t xml:space="preserve"> </w:t>
      </w:r>
      <w:r w:rsidRPr="00F5399E">
        <w:rPr>
          <w:rStyle w:val="SpecialBold"/>
        </w:rPr>
        <w:t>core units</w:t>
      </w:r>
      <w:r w:rsidRPr="00F5399E">
        <w:t>, plus</w:t>
      </w:r>
    </w:p>
    <w:p w:rsidR="00000000" w:rsidRPr="00F5399E" w:rsidP="002C0E22">
      <w:pPr>
        <w:pStyle w:val="List"/>
      </w:pPr>
      <w:r w:rsidRPr="00F5399E">
        <w:rPr>
          <w:rStyle w:val="SpecialBold"/>
        </w:rPr>
        <w:t>7</w:t>
      </w:r>
      <w:r w:rsidRPr="00F5399E">
        <w:t xml:space="preserve"> </w:t>
      </w:r>
      <w:r w:rsidRPr="00F5399E">
        <w:rPr>
          <w:rStyle w:val="SpecialBold"/>
        </w:rPr>
        <w:t>elective units</w:t>
      </w:r>
      <w:r w:rsidRPr="00F5399E">
        <w:t>, of which:</w:t>
      </w:r>
    </w:p>
    <w:p w:rsidR="00000000" w:rsidRPr="00F5399E" w:rsidP="00F5399E">
      <w:pPr>
        <w:pStyle w:val="ListBullet"/>
      </w:pPr>
      <w:r w:rsidRPr="00F5399E">
        <w:t xml:space="preserve">all </w:t>
      </w:r>
      <w:r w:rsidRPr="00F5399E">
        <w:rPr>
          <w:rStyle w:val="SpecialBold"/>
        </w:rPr>
        <w:t>7</w:t>
      </w:r>
      <w:r w:rsidRPr="00F5399E">
        <w:t xml:space="preserve"> units may be from the elective units listed below</w:t>
      </w:r>
    </w:p>
    <w:p w:rsidR="00000000" w:rsidRPr="00F5399E" w:rsidP="00F5399E">
      <w:pPr>
        <w:pStyle w:val="ListBullet"/>
      </w:pPr>
      <w:r w:rsidRPr="00F5399E">
        <w:t>up to 3 units may be from a Certificate I qualification or above in this Training Package or another endorsed Training Package or accredited course.</w:t>
      </w:r>
    </w:p>
    <w:p w:rsidR="00000000" w:rsidRPr="00F5399E" w:rsidP="00F5399E">
      <w:pPr>
        <w:pStyle w:val="BodyText"/>
      </w:pPr>
    </w:p>
    <w:p w:rsidR="00000000" w:rsidRPr="00F5399E" w:rsidP="002C0E22">
      <w:pPr>
        <w:pStyle w:val="BodyText"/>
      </w:pPr>
      <w:r w:rsidRPr="00F5399E">
        <w:t>Elective units chosen must be relevant to the work environment and the qualification, maintain the overall</w:t>
      </w:r>
      <w:r w:rsidRPr="00F5399E">
        <w:t xml:space="preserve"> integrity of the AQF alignment, not duplicate the outcome of another unit chosen for the qualification, and contribute to a valid vocational outcome.</w:t>
      </w:r>
    </w:p>
    <w:p w:rsidR="00000000" w:rsidRPr="00F5399E" w:rsidP="00F5399E">
      <w:pPr>
        <w:pStyle w:val="BodyTextBold"/>
      </w:pPr>
      <w:r w:rsidRPr="00F5399E">
        <w:t>Core Units</w:t>
      </w:r>
    </w:p>
    <w:p w:rsidR="00000000" w:rsidRPr="00F5399E" w:rsidP="00F5399E">
      <w:pPr>
        <w:pStyle w:val="List"/>
      </w:pPr>
      <w:r w:rsidRPr="00F5399E">
        <w:t>AURAEA002 Follow environmental and sustainability best practice in an automotive workplace</w:t>
      </w:r>
    </w:p>
    <w:p w:rsidR="00000000" w:rsidRPr="00F5399E" w:rsidP="00F5399E">
      <w:pPr>
        <w:pStyle w:val="List"/>
      </w:pPr>
      <w:r w:rsidRPr="00F5399E">
        <w:t>AU</w:t>
      </w:r>
      <w:r w:rsidRPr="00F5399E">
        <w:t>RASA102 Follow safe working practices in an automotive workplace</w:t>
      </w:r>
    </w:p>
    <w:p w:rsidR="00000000" w:rsidRPr="00F5399E" w:rsidP="00F5399E">
      <w:pPr>
        <w:pStyle w:val="List"/>
      </w:pPr>
      <w:r w:rsidRPr="00F5399E">
        <w:t>AURETR112 Test and repair basic electrical circuits</w:t>
      </w:r>
    </w:p>
    <w:p w:rsidR="00000000" w:rsidRPr="00F5399E" w:rsidP="00F5399E">
      <w:pPr>
        <w:pStyle w:val="List"/>
      </w:pPr>
      <w:r w:rsidRPr="00F5399E">
        <w:t>AURETU103 Service air conditioning and HVAC systems</w:t>
      </w:r>
    </w:p>
    <w:p w:rsidR="00000000" w:rsidRPr="00F5399E" w:rsidP="00F5399E">
      <w:pPr>
        <w:pStyle w:val="List"/>
      </w:pPr>
      <w:r w:rsidRPr="00F5399E">
        <w:t>AURETU104 Diagnose and repair air conditioning and HVAC components</w:t>
      </w:r>
    </w:p>
    <w:p w:rsidR="00000000" w:rsidRPr="00F5399E" w:rsidP="00F5399E">
      <w:pPr>
        <w:pStyle w:val="List"/>
      </w:pPr>
      <w:r w:rsidRPr="00F5399E">
        <w:t>AURTTA118 Develop an</w:t>
      </w:r>
      <w:r w:rsidRPr="00F5399E">
        <w:t>d carry out diagnostic test strategies</w:t>
      </w:r>
    </w:p>
    <w:p w:rsidR="00000000" w:rsidRPr="00F5399E" w:rsidP="00F5399E">
      <w:pPr>
        <w:pStyle w:val="BodyTextBold"/>
      </w:pPr>
      <w:r w:rsidRPr="00F5399E">
        <w:t>Elective Units</w:t>
      </w:r>
    </w:p>
    <w:p w:rsidR="00000000" w:rsidRPr="00F5399E" w:rsidP="00F5399E">
      <w:pPr>
        <w:pStyle w:val="List"/>
      </w:pPr>
      <w:r w:rsidRPr="00F5399E">
        <w:t>AURACA101 Respond to customer needs and enquiries in an automotive workplace</w:t>
      </w:r>
    </w:p>
    <w:p w:rsidR="00000000" w:rsidRPr="00F5399E" w:rsidP="00F5399E">
      <w:pPr>
        <w:pStyle w:val="List"/>
      </w:pPr>
      <w:r w:rsidRPr="00F5399E">
        <w:t>AURAFA001 Use numbers in an automotive workplace</w:t>
      </w:r>
    </w:p>
    <w:p w:rsidR="00000000" w:rsidRPr="00F5399E" w:rsidP="00F5399E">
      <w:pPr>
        <w:pStyle w:val="List"/>
      </w:pPr>
      <w:r w:rsidRPr="00F5399E">
        <w:t>AURAFA002 Read and respond to automotive workplace information</w:t>
      </w:r>
    </w:p>
    <w:p w:rsidR="00000000" w:rsidRPr="00F5399E" w:rsidP="00F5399E">
      <w:pPr>
        <w:pStyle w:val="List"/>
      </w:pPr>
      <w:r w:rsidRPr="00F5399E">
        <w:t>AURAFA103 Com</w:t>
      </w:r>
      <w:r w:rsidRPr="00F5399E">
        <w:t>municate effectively in an automotive workplace</w:t>
      </w:r>
    </w:p>
    <w:p w:rsidR="00000000" w:rsidRPr="00F5399E" w:rsidP="00F5399E">
      <w:pPr>
        <w:pStyle w:val="List"/>
      </w:pPr>
      <w:r w:rsidRPr="00F5399E">
        <w:t>AURETR006 Solder electrical wiring and circuits</w:t>
      </w:r>
    </w:p>
    <w:p w:rsidR="00000000" w:rsidRPr="00F5399E" w:rsidP="00F5399E">
      <w:pPr>
        <w:pStyle w:val="List"/>
      </w:pPr>
      <w:r w:rsidRPr="00F5399E">
        <w:t>AURETR011 Install basic ancillary electrical systems and components</w:t>
      </w:r>
    </w:p>
    <w:p w:rsidR="00000000" w:rsidRPr="00F5399E" w:rsidP="00F5399E">
      <w:pPr>
        <w:pStyle w:val="List"/>
      </w:pPr>
      <w:r w:rsidRPr="00F5399E">
        <w:t>AURETR116 Read and apply vehicle wiring schematics and drawings</w:t>
      </w:r>
    </w:p>
    <w:p w:rsidR="00000000" w:rsidRPr="00F5399E" w:rsidP="00F5399E">
      <w:pPr>
        <w:pStyle w:val="List"/>
      </w:pPr>
      <w:r w:rsidRPr="00F5399E">
        <w:t>AURETU001 Install air condit</w:t>
      </w:r>
      <w:r w:rsidRPr="00F5399E">
        <w:t>ioning systems</w:t>
      </w:r>
    </w:p>
    <w:p w:rsidR="00000000" w:rsidRPr="00F5399E" w:rsidP="00F5399E">
      <w:pPr>
        <w:pStyle w:val="List"/>
      </w:pPr>
      <w:r w:rsidRPr="00F5399E">
        <w:t>AURETU007 Overhaul air conditioning and HVAC system compressors</w:t>
      </w:r>
    </w:p>
    <w:p w:rsidR="00000000" w:rsidRPr="00F5399E" w:rsidP="00F5399E">
      <w:pPr>
        <w:pStyle w:val="List"/>
      </w:pPr>
      <w:r w:rsidRPr="00F5399E">
        <w:t>AURETU102 Recover vehicle refrigerants</w:t>
      </w:r>
    </w:p>
    <w:p w:rsidR="00000000" w:rsidRPr="00F5399E" w:rsidP="00F5399E">
      <w:pPr>
        <w:pStyle w:val="List"/>
      </w:pPr>
      <w:r w:rsidRPr="00F5399E">
        <w:t>AURETU105 Retrofit automotive air conditioning and HVAC systems</w:t>
      </w:r>
    </w:p>
    <w:p w:rsidR="00000000" w:rsidRPr="00F5399E" w:rsidP="00F5399E">
      <w:pPr>
        <w:pStyle w:val="List"/>
      </w:pPr>
      <w:r w:rsidRPr="00F5399E">
        <w:t>AURTTA009 Carry out mechanical pre-repair operations</w:t>
      </w:r>
    </w:p>
    <w:p w:rsidR="00000000" w:rsidRPr="00F5399E" w:rsidP="00F5399E">
      <w:pPr>
        <w:pStyle w:val="List"/>
      </w:pPr>
      <w:r w:rsidRPr="00F5399E">
        <w:t>AURTTA104 Carry out servicing operations</w:t>
      </w:r>
    </w:p>
    <w:p w:rsidR="00000000" w:rsidRPr="00F5399E" w:rsidP="00F5399E">
      <w:pPr>
        <w:pStyle w:val="List"/>
      </w:pPr>
      <w:r w:rsidRPr="00F5399E">
        <w:t>AURTTC103 Diagnose and repair cooling systems</w:t>
      </w:r>
    </w:p>
    <w:p w:rsidR="00000000" w:rsidRPr="00F5399E" w:rsidP="00F5399E">
      <w:pPr>
        <w:pStyle w:val="List"/>
      </w:pPr>
      <w:r w:rsidRPr="00F5399E">
        <w:t>AURTTE104 Inspect and service engines</w:t>
      </w:r>
    </w:p>
    <w:p w:rsidR="00000000" w:rsidRPr="00F5399E" w:rsidP="00F5399E">
      <w:pPr>
        <w:pStyle w:val="List"/>
      </w:pPr>
      <w:r w:rsidRPr="00F5399E">
        <w:t>AURTTK102 Use and maintain tools and equipment in an automotive workplace</w:t>
      </w:r>
    </w:p>
    <w:p w:rsidR="00000000" w:rsidRPr="00F5399E" w:rsidP="00F5399E">
      <w:pPr>
        <w:pStyle w:val="List"/>
      </w:pPr>
      <w:r w:rsidRPr="00F5399E">
        <w:t>AURVTA001 Prepare vehicles for customer use</w:t>
      </w:r>
    </w:p>
    <w:p w:rsidR="00000000" w:rsidRPr="00F5399E" w:rsidP="00F5399E">
      <w:pPr>
        <w:pStyle w:val="AllowPageBreak"/>
      </w:pPr>
    </w:p>
    <w:p w:rsidR="00000000" w:rsidRPr="00F5399E" w:rsidP="00F5399E">
      <w:pPr>
        <w:pStyle w:val="Heading1"/>
      </w:pPr>
      <w:bookmarkStart w:id="5" w:name="O_1134733"/>
      <w:bookmarkEnd w:id="5"/>
      <w:r w:rsidRPr="00F5399E">
        <w:t>Qualification Mapping Information</w:t>
      </w:r>
    </w:p>
    <w:p w:rsidR="00000000" w:rsidRPr="00F5399E" w:rsidP="002C0E22">
      <w:pPr>
        <w:pStyle w:val="BodyText"/>
      </w:pPr>
      <w:r w:rsidRPr="00F5399E">
        <w:t>Supersedes and is equivalent to AUR20218 Certificate II in Automotive Air Conditioning Technology.</w:t>
      </w:r>
    </w:p>
    <w:p w:rsidR="00000000" w:rsidRPr="00F5399E" w:rsidP="00F5399E">
      <w:pPr>
        <w:pStyle w:val="Heading1"/>
      </w:pPr>
      <w:bookmarkStart w:id="6" w:name="O_1134734"/>
      <w:bookmarkEnd w:id="6"/>
      <w:r w:rsidRPr="00F5399E">
        <w:t>Links</w:t>
      </w:r>
    </w:p>
    <w:p w:rsidR="00000000" w:rsidRPr="00F5399E" w:rsidP="002C0E22">
      <w:pPr>
        <w:pStyle w:val="BodyText"/>
      </w:pPr>
      <w:r w:rsidRPr="00F539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25B5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5399E" w:rsidP="00F5399E"/>
    <w:sectPr w:rsidSect="00F53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9E" w:rsidRPr="002C0E22" w:rsidP="002C0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22" w:rsidP="00F53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E22" w:rsidP="00F53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0E22" w:rsidP="00F53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99E" w:rsidRPr="002C0E22" w:rsidP="002C0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22" w:rsidRPr="002D2AF8" w:rsidP="00F53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AUR20220 Certificate II in Automotive Air Conditioning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2C0E22" w:rsidP="00F53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02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82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99E"/>
  </w:style>
  <w:style w:type="character" w:customStyle="1" w:styleId="Heading1Char">
    <w:name w:val="Heading 1 Char"/>
    <w:basedOn w:val="DefaultParagraphFont"/>
    <w:link w:val="Heading1"/>
    <w:rsid w:val="00F53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9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9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99E"/>
    <w:rPr>
      <w:b/>
      <w:spacing w:val="0"/>
    </w:rPr>
  </w:style>
  <w:style w:type="character" w:styleId="Emphasis">
    <w:name w:val="Emphasis"/>
    <w:basedOn w:val="DefaultParagraphFont"/>
    <w:qFormat/>
    <w:rsid w:val="00F5399E"/>
    <w:rPr>
      <w:i/>
    </w:rPr>
  </w:style>
  <w:style w:type="paragraph" w:customStyle="1" w:styleId="SuperHeading">
    <w:name w:val="SuperHeading"/>
    <w:basedOn w:val="Normal"/>
    <w:rsid w:val="00F53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399E"/>
    <w:rPr>
      <w:b/>
    </w:rPr>
  </w:style>
  <w:style w:type="character" w:customStyle="1" w:styleId="Heading2Char">
    <w:name w:val="Heading 2 Char"/>
    <w:basedOn w:val="DefaultParagraphFont"/>
    <w:link w:val="Heading2"/>
    <w:rsid w:val="00F53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9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99E"/>
  </w:style>
  <w:style w:type="paragraph" w:styleId="TableofFigures">
    <w:name w:val="table of figures"/>
    <w:basedOn w:val="Normal"/>
    <w:next w:val="Normal"/>
    <w:semiHidden/>
    <w:rsid w:val="00F53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99E"/>
    <w:rPr>
      <w:rFonts w:ascii="Wingdings" w:hAnsi="Wingdings"/>
    </w:rPr>
  </w:style>
  <w:style w:type="paragraph" w:customStyle="1" w:styleId="TableHeading">
    <w:name w:val="Table Heading"/>
    <w:basedOn w:val="HeadingBase"/>
    <w:rsid w:val="00F53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99E"/>
    <w:rPr>
      <w:color w:val="0033CC"/>
      <w:u w:val="none"/>
    </w:rPr>
  </w:style>
  <w:style w:type="paragraph" w:customStyle="1" w:styleId="BodyTextRight">
    <w:name w:val="Body Text Right"/>
    <w:basedOn w:val="BodyText"/>
    <w:rsid w:val="00F53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99E"/>
    <w:rPr>
      <w:sz w:val="32"/>
    </w:rPr>
  </w:style>
  <w:style w:type="paragraph" w:customStyle="1" w:styleId="HeadingProcedure">
    <w:name w:val="Heading Procedure"/>
    <w:basedOn w:val="HeadingBase"/>
    <w:next w:val="Normal"/>
    <w:rsid w:val="00F53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99E"/>
    <w:pPr>
      <w:spacing w:before="60" w:after="60"/>
    </w:pPr>
  </w:style>
  <w:style w:type="paragraph" w:styleId="ListContinue">
    <w:name w:val="List Continue"/>
    <w:basedOn w:val="List"/>
    <w:rsid w:val="00F5399E"/>
    <w:pPr>
      <w:ind w:firstLine="0"/>
    </w:pPr>
  </w:style>
  <w:style w:type="paragraph" w:customStyle="1" w:styleId="ListNote">
    <w:name w:val="List Note"/>
    <w:basedOn w:val="List"/>
    <w:rsid w:val="00F53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99E"/>
    <w:rPr>
      <w:rFonts w:ascii="Courier New" w:hAnsi="Courier New"/>
    </w:rPr>
  </w:style>
  <w:style w:type="paragraph" w:customStyle="1" w:styleId="NoteBullet">
    <w:name w:val="Note Bullet"/>
    <w:basedOn w:val="Note"/>
    <w:rsid w:val="00F53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99E"/>
    <w:rPr>
      <w:b/>
      <w:smallCaps/>
    </w:rPr>
  </w:style>
  <w:style w:type="paragraph" w:customStyle="1" w:styleId="TableListNumber">
    <w:name w:val="Table List Number"/>
    <w:basedOn w:val="ListNumber"/>
    <w:rsid w:val="00F53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99E"/>
    <w:pPr>
      <w:numPr>
        <w:numId w:val="8"/>
      </w:numPr>
    </w:pPr>
  </w:style>
  <w:style w:type="paragraph" w:customStyle="1" w:styleId="ListAlpha2">
    <w:name w:val="List Alpha 2"/>
    <w:basedOn w:val="List2"/>
    <w:rsid w:val="00F5399E"/>
    <w:pPr>
      <w:numPr>
        <w:numId w:val="7"/>
      </w:numPr>
    </w:pPr>
  </w:style>
  <w:style w:type="paragraph" w:styleId="List2">
    <w:name w:val="List 2"/>
    <w:basedOn w:val="BodyText"/>
    <w:rsid w:val="00F53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99E"/>
    <w:pPr>
      <w:numPr>
        <w:numId w:val="3"/>
      </w:numPr>
    </w:pPr>
  </w:style>
  <w:style w:type="paragraph" w:styleId="ListContinue2">
    <w:name w:val="List Continue 2"/>
    <w:basedOn w:val="List2"/>
    <w:rsid w:val="00F5399E"/>
    <w:pPr>
      <w:ind w:firstLine="0"/>
    </w:pPr>
  </w:style>
  <w:style w:type="paragraph" w:styleId="ListContinue3">
    <w:name w:val="List Continue 3"/>
    <w:basedOn w:val="List3"/>
    <w:rsid w:val="00F5399E"/>
    <w:pPr>
      <w:ind w:left="1021" w:firstLine="0"/>
    </w:pPr>
  </w:style>
  <w:style w:type="paragraph" w:styleId="ListContinue4">
    <w:name w:val="List Continue 4"/>
    <w:basedOn w:val="List4"/>
    <w:rsid w:val="00F5399E"/>
    <w:pPr>
      <w:ind w:firstLine="0"/>
    </w:pPr>
  </w:style>
  <w:style w:type="paragraph" w:styleId="ListContinue5">
    <w:name w:val="List Continue 5"/>
    <w:basedOn w:val="List5"/>
    <w:rsid w:val="00F5399E"/>
    <w:pPr>
      <w:ind w:firstLine="0"/>
    </w:pPr>
  </w:style>
  <w:style w:type="paragraph" w:styleId="ListNumber3">
    <w:name w:val="List Number 3"/>
    <w:basedOn w:val="List3"/>
    <w:rsid w:val="00F5399E"/>
    <w:pPr>
      <w:numPr>
        <w:numId w:val="4"/>
      </w:numPr>
    </w:pPr>
  </w:style>
  <w:style w:type="paragraph" w:styleId="ListNumber4">
    <w:name w:val="List Number 4"/>
    <w:basedOn w:val="List4"/>
    <w:rsid w:val="00F5399E"/>
    <w:pPr>
      <w:numPr>
        <w:numId w:val="5"/>
      </w:numPr>
    </w:pPr>
  </w:style>
  <w:style w:type="paragraph" w:styleId="ListNumber5">
    <w:name w:val="List Number 5"/>
    <w:basedOn w:val="List5"/>
    <w:rsid w:val="00F5399E"/>
    <w:pPr>
      <w:numPr>
        <w:numId w:val="6"/>
      </w:numPr>
    </w:pPr>
  </w:style>
  <w:style w:type="paragraph" w:styleId="BlockText">
    <w:name w:val="Block Text"/>
    <w:basedOn w:val="Normal"/>
    <w:rsid w:val="00F53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99E"/>
    <w:rPr>
      <w:sz w:val="16"/>
      <w:vertAlign w:val="superscript"/>
    </w:rPr>
  </w:style>
  <w:style w:type="character" w:customStyle="1" w:styleId="Symbols">
    <w:name w:val="Symbols"/>
    <w:basedOn w:val="DefaultParagraphFont"/>
    <w:rsid w:val="00F5399E"/>
    <w:rPr>
      <w:rFonts w:ascii="Symbol" w:hAnsi="Symbol"/>
    </w:rPr>
  </w:style>
  <w:style w:type="character" w:customStyle="1" w:styleId="MenuOptions">
    <w:name w:val="Menu Options"/>
    <w:basedOn w:val="DefaultParagraphFont"/>
    <w:rsid w:val="00F53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99E"/>
    <w:rPr>
      <w:b/>
    </w:rPr>
  </w:style>
  <w:style w:type="character" w:customStyle="1" w:styleId="Underlined">
    <w:name w:val="Underlined"/>
    <w:basedOn w:val="DefaultParagraphFont"/>
    <w:rsid w:val="00F5399E"/>
    <w:rPr>
      <w:u w:val="single"/>
    </w:rPr>
  </w:style>
  <w:style w:type="paragraph" w:customStyle="1" w:styleId="TableBodyTextRight">
    <w:name w:val="Table Body Text Right"/>
    <w:basedOn w:val="TableBodyText"/>
    <w:rsid w:val="00F53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99E"/>
    <w:rPr>
      <w:sz w:val="18"/>
    </w:rPr>
  </w:style>
  <w:style w:type="paragraph" w:customStyle="1" w:styleId="BodySmallRight">
    <w:name w:val="Body Small Right"/>
    <w:basedOn w:val="BodyTextRight"/>
    <w:rsid w:val="00F5399E"/>
    <w:rPr>
      <w:sz w:val="18"/>
      <w:szCs w:val="18"/>
    </w:rPr>
  </w:style>
  <w:style w:type="paragraph" w:customStyle="1" w:styleId="MarginEdition">
    <w:name w:val="Margin Edition"/>
    <w:basedOn w:val="MarginNote"/>
    <w:rsid w:val="00F53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99E"/>
    <w:rPr>
      <w:sz w:val="2"/>
      <w:szCs w:val="2"/>
    </w:rPr>
  </w:style>
  <w:style w:type="character" w:customStyle="1" w:styleId="Small">
    <w:name w:val="Small"/>
    <w:basedOn w:val="DefaultParagraphFont"/>
    <w:rsid w:val="00F5399E"/>
    <w:rPr>
      <w:sz w:val="16"/>
    </w:rPr>
  </w:style>
  <w:style w:type="paragraph" w:customStyle="1" w:styleId="WideTable">
    <w:name w:val="Wide Table"/>
    <w:basedOn w:val="Normal"/>
    <w:rsid w:val="00F53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99E"/>
  </w:style>
  <w:style w:type="paragraph" w:styleId="Quote">
    <w:name w:val="Quote"/>
    <w:basedOn w:val="Heading1"/>
    <w:link w:val="QuoteChar"/>
    <w:qFormat/>
    <w:rsid w:val="00F53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99E"/>
    <w:pPr>
      <w:pageBreakBefore/>
    </w:pPr>
  </w:style>
  <w:style w:type="paragraph" w:customStyle="1" w:styleId="Border">
    <w:name w:val="Border"/>
    <w:basedOn w:val="Normal"/>
    <w:qFormat/>
    <w:rsid w:val="00F53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99E"/>
    <w:rPr>
      <w:u w:val="single"/>
    </w:rPr>
  </w:style>
  <w:style w:type="character" w:customStyle="1" w:styleId="BoldandItalics">
    <w:name w:val="Bold and Italics"/>
    <w:qFormat/>
    <w:rsid w:val="00F5399E"/>
    <w:rPr>
      <w:b/>
      <w:i/>
      <w:u w:val="none"/>
    </w:rPr>
  </w:style>
  <w:style w:type="paragraph" w:styleId="BalloonText">
    <w:name w:val="Balloon Text"/>
    <w:basedOn w:val="Normal"/>
    <w:link w:val="BalloonTextChar"/>
    <w:rsid w:val="00F53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9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0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2935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AUR20220 Certificate II in Automotive Air Conditioning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2020-11-13T14:31:57Z</dcterms:created>
  <dcterms:modified xsi:type="dcterms:W3CDTF">2020-11-09T02:45:00Z</dcterms:modified>
</cp:coreProperties>
</file>