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946" w:rsidP="004C7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AUR20218 Certificate II in Automotive Air Conditioning Technology</w:t>
      </w:r>
      <w:r>
        <w:fldChar w:fldCharType="end"/>
      </w:r>
    </w:p>
    <w:p w:rsidR="004C7946" w:rsidP="004C7946">
      <w:pPr>
        <w:pStyle w:val="Version"/>
        <w:sectPr w:rsidSect="00A83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6A6" w:rsidP="00A836A6">
      <w:pPr>
        <w:pStyle w:val="SuperHeading"/>
      </w:pPr>
      <w:r w:rsidRPr="00A836A6">
        <w:t>AUR20218 Certificate II in Automotive Air Conditioning Technology</w:t>
      </w:r>
    </w:p>
    <w:p w:rsidR="00000000" w:rsidRPr="00A836A6" w:rsidP="00A836A6">
      <w:pPr>
        <w:pStyle w:val="Heading1"/>
      </w:pPr>
      <w:bookmarkStart w:id="1" w:name="O_977450"/>
      <w:bookmarkEnd w:id="1"/>
      <w:r w:rsidRPr="00A836A6">
        <w:t>Modification History</w:t>
      </w:r>
    </w:p>
    <w:p w:rsidR="00000000" w:rsidRPr="00A836A6" w:rsidP="004C7946">
      <w:pPr>
        <w:pStyle w:val="BodyText"/>
      </w:pPr>
      <w:r w:rsidRPr="00A836A6">
        <w:t>New qualification.</w:t>
      </w:r>
    </w:p>
    <w:p w:rsidR="00000000" w:rsidRPr="00A836A6" w:rsidP="00A836A6">
      <w:pPr>
        <w:pStyle w:val="Heading1"/>
      </w:pPr>
      <w:bookmarkStart w:id="2" w:name="O_977451"/>
      <w:bookmarkEnd w:id="2"/>
      <w:r w:rsidRPr="00A836A6">
        <w:t>Qualification Description</w:t>
      </w:r>
    </w:p>
    <w:p w:rsidR="00000000" w:rsidRPr="00A836A6" w:rsidP="004C7946">
      <w:pPr>
        <w:pStyle w:val="BodyText"/>
      </w:pPr>
      <w:r w:rsidRPr="00A836A6">
        <w:t>This qualification reflects the role of individuals who perform a range of tasks relating to servicing and repairing air conditioning components and systems of cars and heavy vehicles in an automotive service and repair business.</w:t>
      </w:r>
    </w:p>
    <w:p w:rsidR="004C7946" w:rsidP="004C7946">
      <w:pPr>
        <w:pStyle w:val="BodyText"/>
      </w:pPr>
      <w:r w:rsidRPr="00A836A6">
        <w:t>The completion of this qua</w:t>
      </w:r>
      <w:r w:rsidRPr="00A836A6">
        <w:t>lification enables an individual to apply for an </w:t>
      </w:r>
      <w:r w:rsidRPr="00A836A6">
        <w:rPr>
          <w:rStyle w:val="Emphasis"/>
        </w:rPr>
        <w:t>AAC02 - Refrigerant handling licence - qualified persons </w:t>
      </w:r>
      <w:r w:rsidRPr="00A836A6">
        <w:t>(Automotive air conditioning licence: 2 years). Users are advised that the scope of the licence will be contingent on unit of competency selection. Th</w:t>
      </w:r>
      <w:r w:rsidRPr="00A836A6">
        <w:t>is licence is governed by the Australian Refrigeration Council, which should be contacted for further information.</w:t>
      </w:r>
    </w:p>
    <w:p w:rsidR="00000000" w:rsidRPr="00A836A6" w:rsidP="00A836A6">
      <w:pPr>
        <w:pStyle w:val="Heading1"/>
      </w:pPr>
      <w:bookmarkStart w:id="3" w:name="O_977452"/>
      <w:bookmarkEnd w:id="3"/>
      <w:r w:rsidRPr="00A836A6">
        <w:t>Entry Requirements</w:t>
      </w:r>
    </w:p>
    <w:p w:rsidR="004C7946" w:rsidP="004C7946">
      <w:pPr>
        <w:pStyle w:val="BodyText"/>
      </w:pPr>
      <w:r w:rsidRPr="00A836A6">
        <w:t>This qualification may be accessed by direct entry.</w:t>
      </w:r>
    </w:p>
    <w:p w:rsidR="00000000" w:rsidRPr="00A836A6" w:rsidP="00A836A6">
      <w:pPr>
        <w:pStyle w:val="Heading1"/>
      </w:pPr>
      <w:bookmarkStart w:id="4" w:name="O_977453"/>
      <w:bookmarkEnd w:id="4"/>
      <w:r w:rsidRPr="00A836A6">
        <w:t>Packaging Rules</w:t>
      </w:r>
    </w:p>
    <w:p w:rsidR="00000000" w:rsidRPr="00A836A6" w:rsidP="004C7946">
      <w:pPr>
        <w:pStyle w:val="Heading3"/>
      </w:pPr>
      <w:r w:rsidRPr="00A836A6">
        <w:rPr>
          <w:rStyle w:val="SpecialBold"/>
        </w:rPr>
        <w:t>Total number of u</w:t>
      </w:r>
      <w:r w:rsidRPr="00A836A6">
        <w:rPr>
          <w:rStyle w:val="SpecialBold"/>
        </w:rPr>
        <w:t>nits = 13</w:t>
      </w:r>
    </w:p>
    <w:p w:rsidR="00000000" w:rsidRPr="00A836A6" w:rsidP="004C7946">
      <w:pPr>
        <w:pStyle w:val="List"/>
      </w:pPr>
      <w:r w:rsidRPr="00A836A6">
        <w:t>6 core units, plus</w:t>
      </w:r>
    </w:p>
    <w:p w:rsidR="00000000" w:rsidRPr="00A836A6" w:rsidP="004C7946">
      <w:pPr>
        <w:pStyle w:val="List"/>
      </w:pPr>
      <w:r w:rsidRPr="00A836A6">
        <w:t>7 elective units, of which:</w:t>
      </w:r>
    </w:p>
    <w:p w:rsidR="00000000" w:rsidRPr="00A836A6" w:rsidP="00A836A6">
      <w:pPr>
        <w:pStyle w:val="ListBullet"/>
      </w:pPr>
      <w:r w:rsidRPr="00A836A6">
        <w:t>up to 7 units may be chosen from the Elective Units listed below</w:t>
      </w:r>
    </w:p>
    <w:p w:rsidR="00000000" w:rsidRPr="00A836A6" w:rsidP="00A836A6">
      <w:pPr>
        <w:pStyle w:val="ListBullet"/>
      </w:pPr>
      <w:r w:rsidRPr="00A836A6">
        <w:t xml:space="preserve">up to </w:t>
      </w:r>
      <w:r w:rsidRPr="00A836A6">
        <w:rPr>
          <w:rStyle w:val="SpecialBold"/>
        </w:rPr>
        <w:t>3</w:t>
      </w:r>
      <w:r w:rsidRPr="00A836A6">
        <w:t xml:space="preserve"> units may be chosen from a Certificate I qualification or above in this Training Package or another endorsed Training Package</w:t>
      </w:r>
      <w:r w:rsidRPr="00A836A6">
        <w:t xml:space="preserve"> or accredited course, provided that the units chosen contribute to the vocational outcome of this qualification and do not duplicate the outcome of another unit chosen for the qualification.</w:t>
      </w:r>
    </w:p>
    <w:p w:rsidR="00000000" w:rsidRPr="00A836A6" w:rsidP="00A836A6">
      <w:pPr>
        <w:pStyle w:val="BodyText"/>
      </w:pPr>
    </w:p>
    <w:p w:rsidR="00000000" w:rsidRPr="00A836A6" w:rsidP="004C7946">
      <w:pPr>
        <w:pStyle w:val="Heading3"/>
      </w:pPr>
      <w:r w:rsidRPr="00A836A6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A6" w:rsidP="00A836A6">
            <w:pPr>
              <w:pStyle w:val="BodyText"/>
            </w:pPr>
            <w:r w:rsidRPr="00A836A6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rPr>
                <w:rStyle w:val="SpecialBold"/>
              </w:rPr>
              <w:t>Unit title</w:t>
            </w:r>
          </w:p>
        </w:tc>
      </w:tr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Follow environmental and sustainability best practice in an automotive workplace</w:t>
            </w:r>
          </w:p>
        </w:tc>
      </w:tr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Follow safe working practices in an automotive workplace</w:t>
            </w:r>
          </w:p>
        </w:tc>
      </w:tr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Test and repair basic electrical circuits</w:t>
            </w:r>
          </w:p>
        </w:tc>
      </w:tr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AURETU003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Service air conditioning and HVAC systems</w:t>
            </w:r>
          </w:p>
        </w:tc>
      </w:tr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AURETU004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Diagnose and repair air conditioning and HVAC systems</w:t>
            </w:r>
          </w:p>
        </w:tc>
      </w:tr>
      <w:tr w:rsidTr="00A836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A6" w:rsidP="00A836A6">
            <w:pPr>
              <w:pStyle w:val="BodyText"/>
            </w:pPr>
            <w:r w:rsidRPr="00A836A6">
              <w:t>Carry out diagnostic procedures</w:t>
            </w:r>
          </w:p>
        </w:tc>
      </w:tr>
    </w:tbl>
    <w:p w:rsidR="00000000" w:rsidRPr="00A836A6" w:rsidP="00A836A6">
      <w:pPr>
        <w:pStyle w:val="BodyText"/>
      </w:pPr>
    </w:p>
    <w:p w:rsidR="00000000" w:rsidRPr="00A836A6" w:rsidP="004C7946">
      <w:pPr>
        <w:pStyle w:val="Heading3"/>
      </w:pPr>
      <w:r w:rsidRPr="00A836A6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A6" w:rsidP="00A836A6">
            <w:pPr>
              <w:pStyle w:val="BodyText"/>
            </w:pPr>
            <w:r w:rsidRPr="00A836A6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rPr>
                <w:rStyle w:val="SpecialBold"/>
              </w:rPr>
              <w:t>Unit title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Respond to customer needs and enquiries in an automotive workplace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Use numbers in an automotive workplace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Read and respond to automotive workplace information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Communicate effectively in an automotive workplace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Solder electrical wiring and circuits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AURETR011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Install basic ancillary electrical systems and components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AURETU001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Install air conditioning systems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AURETU002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Recover vehicle refrigerants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AURETU005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Retrofit and modify air conditioning and HVAC systems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AURETU007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Overhaul air conditioning a</w:t>
            </w:r>
            <w:r w:rsidRPr="00A836A6">
              <w:t>nd HVAC system compressors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Carry out servicing operations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Carry out mechanical pre-repair operations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Diagnose and repair cooling systems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Inspect and service engines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Use and maintain tools and equipment in an automotive workplace</w:t>
            </w:r>
          </w:p>
        </w:tc>
      </w:tr>
      <w:tr w:rsidTr="004C79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A6">
            <w:pPr>
              <w:pStyle w:val="BodyText"/>
              <w:rPr>
                <w:lang w:val="en-NZ"/>
              </w:rPr>
            </w:pPr>
            <w:r w:rsidRPr="00A836A6">
              <w:t>AURVTA001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A6" w:rsidP="00A836A6">
            <w:pPr>
              <w:pStyle w:val="BodyText"/>
            </w:pPr>
            <w:r w:rsidRPr="00A836A6">
              <w:t>Prepare vehicles for customer use</w:t>
            </w:r>
          </w:p>
        </w:tc>
      </w:tr>
    </w:tbl>
    <w:p w:rsidR="00000000" w:rsidRPr="00A836A6" w:rsidP="00A836A6">
      <w:pPr>
        <w:pStyle w:val="BodyText"/>
      </w:pPr>
    </w:p>
    <w:p w:rsidR="00000000" w:rsidRPr="00A836A6" w:rsidP="00A836A6">
      <w:pPr>
        <w:pStyle w:val="AllowPageBreak"/>
      </w:pPr>
    </w:p>
    <w:p w:rsidR="00000000" w:rsidRPr="00A836A6" w:rsidP="00A836A6">
      <w:pPr>
        <w:pStyle w:val="Heading1"/>
      </w:pPr>
      <w:bookmarkStart w:id="5" w:name="O_977454"/>
      <w:bookmarkEnd w:id="5"/>
      <w:r w:rsidRPr="00A836A6">
        <w:t>Qualification Mapping Information</w:t>
      </w:r>
    </w:p>
    <w:p w:rsidR="00000000" w:rsidRPr="00A836A6" w:rsidP="004C7946">
      <w:pPr>
        <w:pStyle w:val="BodyText"/>
      </w:pPr>
      <w:r w:rsidRPr="00A836A6">
        <w:t>No equivalent qualification.</w:t>
      </w:r>
    </w:p>
    <w:p w:rsidR="00000000" w:rsidRPr="00A836A6" w:rsidP="00A836A6">
      <w:pPr>
        <w:pStyle w:val="Heading1"/>
      </w:pPr>
      <w:bookmarkStart w:id="6" w:name="O_977455"/>
      <w:bookmarkEnd w:id="6"/>
      <w:r w:rsidRPr="00A836A6">
        <w:t>Links</w:t>
      </w:r>
    </w:p>
    <w:p w:rsidR="00000000" w:rsidRPr="00A836A6" w:rsidP="004C7946">
      <w:pPr>
        <w:pStyle w:val="BodyText"/>
      </w:pPr>
      <w:r w:rsidRPr="00A836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D444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836A6" w:rsidP="00A836A6"/>
    <w:sectPr w:rsidSect="00A836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A6" w:rsidRPr="004C7946" w:rsidP="004C7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46" w:rsidP="00A83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946" w:rsidP="00A83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946" w:rsidP="00A83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6A6" w:rsidRPr="004C7946" w:rsidP="004C7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46" w:rsidRPr="002D2AF8" w:rsidP="00A83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AUR20218 Certificate II in Automotive Air Conditioning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2019</w:t>
    </w:r>
    <w:r>
      <w:fldChar w:fldCharType="end"/>
    </w:r>
  </w:p>
  <w:p w:rsidR="004C7946" w:rsidP="00A83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EF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8B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6A6"/>
  </w:style>
  <w:style w:type="character" w:customStyle="1" w:styleId="Heading1Char">
    <w:name w:val="Heading 1 Char"/>
    <w:basedOn w:val="DefaultParagraphFont"/>
    <w:link w:val="Heading1"/>
    <w:rsid w:val="00A83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6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6A6"/>
    <w:rPr>
      <w:b/>
      <w:spacing w:val="0"/>
    </w:rPr>
  </w:style>
  <w:style w:type="character" w:styleId="Emphasis">
    <w:name w:val="Emphasis"/>
    <w:basedOn w:val="DefaultParagraphFont"/>
    <w:qFormat/>
    <w:rsid w:val="00A836A6"/>
    <w:rPr>
      <w:i/>
    </w:rPr>
  </w:style>
  <w:style w:type="paragraph" w:customStyle="1" w:styleId="SuperHeading">
    <w:name w:val="SuperHeading"/>
    <w:basedOn w:val="Normal"/>
    <w:rsid w:val="00A83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6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6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6A6"/>
  </w:style>
  <w:style w:type="paragraph" w:styleId="TableofFigures">
    <w:name w:val="table of figures"/>
    <w:basedOn w:val="Normal"/>
    <w:next w:val="Normal"/>
    <w:semiHidden/>
    <w:rsid w:val="00A83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6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6A6"/>
    <w:rPr>
      <w:rFonts w:ascii="Wingdings" w:hAnsi="Wingdings"/>
    </w:rPr>
  </w:style>
  <w:style w:type="paragraph" w:customStyle="1" w:styleId="TableHeading">
    <w:name w:val="Table Heading"/>
    <w:basedOn w:val="HeadingBase"/>
    <w:rsid w:val="00A83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6A6"/>
    <w:rPr>
      <w:color w:val="0033CC"/>
      <w:u w:val="none"/>
    </w:rPr>
  </w:style>
  <w:style w:type="paragraph" w:customStyle="1" w:styleId="BodyTextRight">
    <w:name w:val="Body Text Right"/>
    <w:basedOn w:val="BodyText"/>
    <w:rsid w:val="00A83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6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6A6"/>
    <w:rPr>
      <w:sz w:val="32"/>
    </w:rPr>
  </w:style>
  <w:style w:type="paragraph" w:customStyle="1" w:styleId="HeadingProcedure">
    <w:name w:val="Heading Procedure"/>
    <w:basedOn w:val="HeadingBase"/>
    <w:next w:val="Normal"/>
    <w:rsid w:val="00A83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6A6"/>
    <w:pPr>
      <w:spacing w:before="60" w:after="60"/>
    </w:pPr>
  </w:style>
  <w:style w:type="paragraph" w:styleId="ListContinue">
    <w:name w:val="List Continue"/>
    <w:basedOn w:val="List"/>
    <w:rsid w:val="00A836A6"/>
    <w:pPr>
      <w:ind w:firstLine="0"/>
    </w:pPr>
  </w:style>
  <w:style w:type="paragraph" w:customStyle="1" w:styleId="ListNote">
    <w:name w:val="List Note"/>
    <w:basedOn w:val="List"/>
    <w:rsid w:val="00A83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6A6"/>
    <w:rPr>
      <w:rFonts w:ascii="Courier New" w:hAnsi="Courier New"/>
    </w:rPr>
  </w:style>
  <w:style w:type="paragraph" w:customStyle="1" w:styleId="NoteBullet">
    <w:name w:val="Note Bullet"/>
    <w:basedOn w:val="Note"/>
    <w:rsid w:val="00A83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6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6A6"/>
    <w:rPr>
      <w:b/>
      <w:smallCaps/>
    </w:rPr>
  </w:style>
  <w:style w:type="paragraph" w:customStyle="1" w:styleId="TableListNumber">
    <w:name w:val="Table List Number"/>
    <w:basedOn w:val="ListNumber"/>
    <w:rsid w:val="00A83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6A6"/>
    <w:pPr>
      <w:numPr>
        <w:numId w:val="8"/>
      </w:numPr>
    </w:pPr>
  </w:style>
  <w:style w:type="paragraph" w:customStyle="1" w:styleId="ListAlpha2">
    <w:name w:val="List Alpha 2"/>
    <w:basedOn w:val="List2"/>
    <w:rsid w:val="00A836A6"/>
    <w:pPr>
      <w:numPr>
        <w:numId w:val="7"/>
      </w:numPr>
    </w:pPr>
  </w:style>
  <w:style w:type="paragraph" w:styleId="List2">
    <w:name w:val="List 2"/>
    <w:basedOn w:val="BodyText"/>
    <w:rsid w:val="00A83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6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6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6A6"/>
    <w:pPr>
      <w:numPr>
        <w:numId w:val="3"/>
      </w:numPr>
    </w:pPr>
  </w:style>
  <w:style w:type="paragraph" w:styleId="ListContinue2">
    <w:name w:val="List Continue 2"/>
    <w:basedOn w:val="List2"/>
    <w:rsid w:val="00A836A6"/>
    <w:pPr>
      <w:ind w:firstLine="0"/>
    </w:pPr>
  </w:style>
  <w:style w:type="paragraph" w:styleId="ListContinue3">
    <w:name w:val="List Continue 3"/>
    <w:basedOn w:val="List3"/>
    <w:rsid w:val="00A836A6"/>
    <w:pPr>
      <w:ind w:left="1021" w:firstLine="0"/>
    </w:pPr>
  </w:style>
  <w:style w:type="paragraph" w:styleId="ListContinue4">
    <w:name w:val="List Continue 4"/>
    <w:basedOn w:val="List4"/>
    <w:rsid w:val="00A836A6"/>
    <w:pPr>
      <w:ind w:firstLine="0"/>
    </w:pPr>
  </w:style>
  <w:style w:type="paragraph" w:styleId="ListContinue5">
    <w:name w:val="List Continue 5"/>
    <w:basedOn w:val="List5"/>
    <w:rsid w:val="00A836A6"/>
    <w:pPr>
      <w:ind w:firstLine="0"/>
    </w:pPr>
  </w:style>
  <w:style w:type="paragraph" w:styleId="ListNumber3">
    <w:name w:val="List Number 3"/>
    <w:basedOn w:val="List3"/>
    <w:rsid w:val="00A836A6"/>
    <w:pPr>
      <w:numPr>
        <w:numId w:val="4"/>
      </w:numPr>
    </w:pPr>
  </w:style>
  <w:style w:type="paragraph" w:styleId="ListNumber4">
    <w:name w:val="List Number 4"/>
    <w:basedOn w:val="List4"/>
    <w:rsid w:val="00A836A6"/>
    <w:pPr>
      <w:numPr>
        <w:numId w:val="5"/>
      </w:numPr>
    </w:pPr>
  </w:style>
  <w:style w:type="paragraph" w:styleId="ListNumber5">
    <w:name w:val="List Number 5"/>
    <w:basedOn w:val="List5"/>
    <w:rsid w:val="00A836A6"/>
    <w:pPr>
      <w:numPr>
        <w:numId w:val="6"/>
      </w:numPr>
    </w:pPr>
  </w:style>
  <w:style w:type="paragraph" w:styleId="BlockText">
    <w:name w:val="Block Text"/>
    <w:basedOn w:val="Normal"/>
    <w:rsid w:val="00A83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6A6"/>
    <w:rPr>
      <w:sz w:val="16"/>
      <w:vertAlign w:val="superscript"/>
    </w:rPr>
  </w:style>
  <w:style w:type="character" w:customStyle="1" w:styleId="Symbols">
    <w:name w:val="Symbols"/>
    <w:basedOn w:val="DefaultParagraphFont"/>
    <w:rsid w:val="00A836A6"/>
    <w:rPr>
      <w:rFonts w:ascii="Symbol" w:hAnsi="Symbol"/>
    </w:rPr>
  </w:style>
  <w:style w:type="character" w:customStyle="1" w:styleId="MenuOptions">
    <w:name w:val="Menu Options"/>
    <w:basedOn w:val="DefaultParagraphFont"/>
    <w:rsid w:val="00A83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6A6"/>
    <w:rPr>
      <w:b/>
    </w:rPr>
  </w:style>
  <w:style w:type="character" w:customStyle="1" w:styleId="Underlined">
    <w:name w:val="Underlined"/>
    <w:basedOn w:val="DefaultParagraphFont"/>
    <w:rsid w:val="00A836A6"/>
    <w:rPr>
      <w:u w:val="single"/>
    </w:rPr>
  </w:style>
  <w:style w:type="paragraph" w:customStyle="1" w:styleId="TableBodyTextRight">
    <w:name w:val="Table Body Text Right"/>
    <w:basedOn w:val="TableBodyText"/>
    <w:rsid w:val="00A83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6A6"/>
    <w:rPr>
      <w:sz w:val="18"/>
    </w:rPr>
  </w:style>
  <w:style w:type="paragraph" w:customStyle="1" w:styleId="BodySmallRight">
    <w:name w:val="Body Small Right"/>
    <w:basedOn w:val="BodyTextRight"/>
    <w:rsid w:val="00A836A6"/>
    <w:rPr>
      <w:sz w:val="18"/>
      <w:szCs w:val="18"/>
    </w:rPr>
  </w:style>
  <w:style w:type="paragraph" w:customStyle="1" w:styleId="MarginEdition">
    <w:name w:val="Margin Edition"/>
    <w:basedOn w:val="MarginNote"/>
    <w:rsid w:val="00A83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6A6"/>
    <w:rPr>
      <w:sz w:val="2"/>
      <w:szCs w:val="2"/>
    </w:rPr>
  </w:style>
  <w:style w:type="character" w:customStyle="1" w:styleId="Small">
    <w:name w:val="Small"/>
    <w:basedOn w:val="DefaultParagraphFont"/>
    <w:rsid w:val="00A836A6"/>
    <w:rPr>
      <w:sz w:val="16"/>
    </w:rPr>
  </w:style>
  <w:style w:type="paragraph" w:customStyle="1" w:styleId="WideTable">
    <w:name w:val="Wide Table"/>
    <w:basedOn w:val="Normal"/>
    <w:rsid w:val="00A83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6A6"/>
  </w:style>
  <w:style w:type="paragraph" w:styleId="Quote">
    <w:name w:val="Quote"/>
    <w:basedOn w:val="Heading1"/>
    <w:link w:val="QuoteChar"/>
    <w:qFormat/>
    <w:rsid w:val="00A83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6A6"/>
    <w:pPr>
      <w:pageBreakBefore/>
    </w:pPr>
  </w:style>
  <w:style w:type="paragraph" w:customStyle="1" w:styleId="Border">
    <w:name w:val="Border"/>
    <w:basedOn w:val="Normal"/>
    <w:qFormat/>
    <w:rsid w:val="00A83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6A6"/>
    <w:rPr>
      <w:u w:val="single"/>
    </w:rPr>
  </w:style>
  <w:style w:type="character" w:customStyle="1" w:styleId="BoldandItalics">
    <w:name w:val="Bold and Italics"/>
    <w:qFormat/>
    <w:rsid w:val="00A836A6"/>
    <w:rPr>
      <w:b/>
      <w:i/>
      <w:u w:val="none"/>
    </w:rPr>
  </w:style>
  <w:style w:type="paragraph" w:styleId="BalloonText">
    <w:name w:val="Balloon Text"/>
    <w:basedOn w:val="Normal"/>
    <w:link w:val="BalloonTextChar"/>
    <w:rsid w:val="00A83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6A6"/>
    <w:pPr>
      <w:spacing w:before="0" w:after="0"/>
    </w:pPr>
  </w:style>
  <w:style w:type="paragraph" w:customStyle="1" w:styleId="BodyTextBold">
    <w:name w:val="Body Text Bold"/>
    <w:basedOn w:val="BodyText"/>
    <w:qFormat/>
    <w:rsid w:val="00A836A6"/>
    <w:rPr>
      <w:b/>
    </w:rPr>
  </w:style>
  <w:style w:type="character" w:styleId="Hyperlink">
    <w:name w:val="Hyperlink"/>
    <w:basedOn w:val="DefaultParagraphFont"/>
    <w:uiPriority w:val="99"/>
    <w:unhideWhenUsed/>
    <w:rsid w:val="004C7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2702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AUR20218 Certificate II in Automotive Air Conditioning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2019-04-15T05:52:00Z</dcterms:created>
  <dcterms:modified xsi:type="dcterms:W3CDTF">2019-04-15T05:52:00Z</dcterms:modified>
</cp:coreProperties>
</file>