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B5A" w:rsidP="00616B5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AUMAKM5002 Produce computer-aided drawings</w:t>
      </w:r>
      <w:r>
        <w:fldChar w:fldCharType="end"/>
      </w:r>
    </w:p>
    <w:p w:rsidR="00616B5A" w:rsidP="00616B5A">
      <w:pPr>
        <w:pStyle w:val="Version"/>
        <w:sectPr w:rsidSect="00894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2FD" w:rsidP="008942FD">
      <w:pPr>
        <w:pStyle w:val="SuperHeading"/>
      </w:pPr>
      <w:r w:rsidRPr="008942FD">
        <w:t>AUMAKM5002 Produce computer-aided drawings</w:t>
      </w:r>
    </w:p>
    <w:p w:rsidR="00000000" w:rsidRPr="008942FD" w:rsidP="008942FD">
      <w:pPr>
        <w:pStyle w:val="Heading1"/>
      </w:pPr>
      <w:bookmarkStart w:id="1" w:name="O_429982"/>
      <w:bookmarkEnd w:id="1"/>
      <w:r w:rsidRPr="008942FD">
        <w:t>Modification History</w:t>
      </w:r>
    </w:p>
    <w:p w:rsidR="00000000" w:rsidRPr="008942FD" w:rsidP="008942FD">
      <w:pPr>
        <w:pStyle w:val="BodyText"/>
      </w:pPr>
      <w:r w:rsidRPr="008942FD">
        <w:t>Not applicable.</w:t>
      </w: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2" w:name="O_429980"/>
      <w:bookmarkEnd w:id="2"/>
      <w:r w:rsidRPr="008942FD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This unit describes t</w:t>
            </w:r>
            <w:r w:rsidRPr="008942FD">
              <w:t>he application of the required skills and knowledge to produce drawings using computer aided drafting techniques, required in the design, development and production of bus/trucks/trailers.</w:t>
            </w:r>
          </w:p>
          <w:p w:rsidR="00000000" w:rsidRPr="008942FD" w:rsidP="008942FD">
            <w:pPr>
              <w:pStyle w:val="BodyText"/>
            </w:pPr>
            <w:r w:rsidRPr="008942FD">
              <w:t>No licensing, legislative, regulatory or certification requirements</w:t>
            </w:r>
            <w:r w:rsidRPr="008942FD">
              <w:t xml:space="preserve"> apply to this unit at the time of publication.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3" w:name="O_429967"/>
      <w:bookmarkEnd w:id="3"/>
      <w:r w:rsidRPr="008942FD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The unit appli</w:t>
            </w:r>
            <w:r w:rsidRPr="008942FD">
              <w:t>es to the automotive and related component manufacturing environment and involves application of skills and knowledge to be used within the scope of the person's job and authority.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4" w:name="O_429976"/>
      <w:bookmarkEnd w:id="4"/>
      <w:r w:rsidRPr="008942FD">
        <w:t>Licensing/Regulatory Information</w:t>
      </w:r>
    </w:p>
    <w:p w:rsidR="00000000" w:rsidRPr="008942FD" w:rsidP="008942FD">
      <w:pPr>
        <w:pStyle w:val="BodyText"/>
      </w:pPr>
      <w:r w:rsidRPr="008942FD">
        <w:t>Not applicable.</w:t>
      </w: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5" w:name="O_429977"/>
      <w:bookmarkEnd w:id="5"/>
      <w:r w:rsidRPr="008942FD">
        <w:t>Pre-Requisites</w:t>
      </w:r>
    </w:p>
    <w:p w:rsidR="00000000" w:rsidRPr="008942FD" w:rsidP="008942FD">
      <w:pPr>
        <w:pStyle w:val="BodyText"/>
      </w:pPr>
      <w:r w:rsidRPr="008942FD">
        <w:t>Not applicable.</w:t>
      </w: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6" w:name="O_429973"/>
      <w:bookmarkEnd w:id="6"/>
      <w:r w:rsidRPr="008942FD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This unit contains Employability Skills.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7" w:name="O_429972"/>
      <w:bookmarkEnd w:id="7"/>
      <w:r w:rsidRPr="008942FD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Performance criteria describe the required performance needed to demonstrate achievement of the element. Where bold italicised text is used, further information is detailed in the required s</w:t>
            </w:r>
            <w:r w:rsidRPr="008942FD">
              <w:t>kills and knowledge and/or the range statement. Assessment of performance is to be consistent with the evidence guide.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8" w:name="O_429971"/>
      <w:bookmarkEnd w:id="8"/>
      <w:r w:rsidRPr="008942F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PERFORMANCE CRITERIA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1.</w:t>
            </w:r>
            <w:r w:rsidRPr="008942FD">
              <w:tab/>
            </w:r>
            <w:r w:rsidRPr="008942FD">
              <w:t>Clarify computer-aided drawings (CAD) designer requirements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2"/>
            </w:pPr>
            <w:r w:rsidRPr="008942FD">
              <w:t>1.1.</w:t>
            </w:r>
            <w:r w:rsidRPr="008942FD">
              <w:tab/>
              <w:t xml:space="preserve">CAD project objectives are clarified and defined in accordance with </w:t>
            </w:r>
            <w:r w:rsidRPr="008942FD">
              <w:rPr>
                <w:rStyle w:val="BoldandItalics"/>
              </w:rPr>
              <w:t>organisation requirements</w:t>
            </w:r>
          </w:p>
          <w:p w:rsidR="00000000" w:rsidRPr="008942FD" w:rsidP="008942FD">
            <w:pPr>
              <w:pStyle w:val="List2"/>
            </w:pPr>
            <w:r w:rsidRPr="008942FD">
              <w:t>1.2.</w:t>
            </w:r>
            <w:r w:rsidRPr="008942FD">
              <w:tab/>
            </w:r>
            <w:r w:rsidRPr="008942FD">
              <w:rPr>
                <w:rStyle w:val="BoldandItalics"/>
              </w:rPr>
              <w:t>Relevant parameters</w:t>
            </w:r>
            <w:r w:rsidRPr="008942FD">
              <w:t xml:space="preserve"> are identified and interpreted </w:t>
            </w:r>
          </w:p>
          <w:p w:rsidR="00000000" w:rsidP="008942FD">
            <w:pPr>
              <w:pStyle w:val="List2"/>
              <w:rPr>
                <w:lang w:val="en-NZ"/>
              </w:rPr>
            </w:pPr>
            <w:r w:rsidRPr="008942FD">
              <w:t>1.3.</w:t>
            </w:r>
            <w:r w:rsidRPr="008942FD">
              <w:tab/>
            </w:r>
            <w:r w:rsidRPr="008942FD">
              <w:t>CAD requirements and processes are clarified based on consideration of project objectives and identified parameters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2.</w:t>
            </w:r>
            <w:r w:rsidRPr="008942FD">
              <w:tab/>
              <w:t>Select tools, equipment and computer hardware and software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2"/>
              <w:rPr>
                <w:lang w:val="en-NZ"/>
              </w:rPr>
            </w:pPr>
            <w:r w:rsidRPr="008942FD">
              <w:t>2.1.</w:t>
            </w:r>
            <w:r w:rsidRPr="008942FD">
              <w:tab/>
              <w:t>Required computer hardware, software, tools, and equipment for the CAD p</w:t>
            </w:r>
            <w:r w:rsidRPr="008942FD">
              <w:t>roject are selected and prepared in accordance with organisation procedures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3.</w:t>
            </w:r>
            <w:r w:rsidRPr="008942FD">
              <w:tab/>
              <w:t>Set up required CAD package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2"/>
            </w:pPr>
            <w:r w:rsidRPr="008942FD">
              <w:t>3.1.</w:t>
            </w:r>
            <w:r w:rsidRPr="008942FD">
              <w:tab/>
              <w:t>The required computer hardware for the CAD task is set up in accordance with manufacturer and organisation requirements</w:t>
            </w:r>
          </w:p>
          <w:p w:rsidR="00000000" w:rsidRPr="008942FD" w:rsidP="008942FD">
            <w:pPr>
              <w:pStyle w:val="List2"/>
            </w:pPr>
            <w:r w:rsidRPr="008942FD">
              <w:t>3.2.</w:t>
            </w:r>
            <w:r w:rsidRPr="008942FD">
              <w:tab/>
              <w:t>The CAD software p</w:t>
            </w:r>
            <w:r w:rsidRPr="008942FD">
              <w:t>ackage is installed in accordance with the software manufacturer instructions and statutory requirements</w:t>
            </w:r>
          </w:p>
          <w:p w:rsidR="00000000" w:rsidP="008942FD">
            <w:pPr>
              <w:pStyle w:val="List2"/>
              <w:rPr>
                <w:lang w:val="en-NZ"/>
              </w:rPr>
            </w:pPr>
            <w:r w:rsidRPr="008942FD">
              <w:t>3.3.</w:t>
            </w:r>
            <w:r w:rsidRPr="008942FD">
              <w:tab/>
              <w:t>Files of digitised information relevant to the project are retrieved and converted if required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4.</w:t>
            </w:r>
            <w:r w:rsidRPr="008942FD">
              <w:tab/>
              <w:t>Gather object parameters and/or measurements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2"/>
            </w:pPr>
            <w:r w:rsidRPr="008942FD">
              <w:t>4.</w:t>
            </w:r>
            <w:r w:rsidRPr="008942FD">
              <w:t>1.</w:t>
            </w:r>
            <w:r w:rsidRPr="008942FD">
              <w:tab/>
              <w:t xml:space="preserve">Any measurements of components, sub-assemblies, products, models, equipment, layouts or facilities needed for the preparation of the required drawings are made and recorded </w:t>
            </w:r>
          </w:p>
          <w:p w:rsidR="00000000" w:rsidRPr="008942FD" w:rsidP="008942FD">
            <w:pPr>
              <w:pStyle w:val="List2"/>
            </w:pPr>
            <w:r w:rsidRPr="008942FD">
              <w:t>4.2.</w:t>
            </w:r>
            <w:r w:rsidRPr="008942FD">
              <w:tab/>
              <w:t>Calculations of required dimensions and other drafting details based on me</w:t>
            </w:r>
            <w:r w:rsidRPr="008942FD">
              <w:t>asurements are made</w:t>
            </w:r>
          </w:p>
          <w:p w:rsidR="00000000" w:rsidP="008942FD">
            <w:pPr>
              <w:pStyle w:val="List2"/>
              <w:rPr>
                <w:lang w:val="en-NZ"/>
              </w:rPr>
            </w:pPr>
            <w:r w:rsidRPr="008942FD">
              <w:t>4.3.</w:t>
            </w:r>
            <w:r w:rsidRPr="008942FD">
              <w:tab/>
            </w:r>
            <w:r w:rsidRPr="008942FD">
              <w:rPr>
                <w:rStyle w:val="BoldandItalics"/>
              </w:rPr>
              <w:t>Critical information</w:t>
            </w:r>
            <w:r w:rsidRPr="008942FD">
              <w:t xml:space="preserve"> relevant to the CAD project is identified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5.</w:t>
            </w:r>
            <w:r w:rsidRPr="008942FD">
              <w:tab/>
              <w:t>Prepare drawings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2"/>
            </w:pPr>
            <w:r w:rsidRPr="008942FD">
              <w:t>5.1.</w:t>
            </w:r>
            <w:r w:rsidRPr="008942FD">
              <w:tab/>
              <w:t>Critical dimensions and data for the required drawings are established</w:t>
            </w:r>
          </w:p>
          <w:p w:rsidR="00000000" w:rsidRPr="008942FD" w:rsidP="008942FD">
            <w:pPr>
              <w:pStyle w:val="List2"/>
            </w:pPr>
            <w:r w:rsidRPr="008942FD">
              <w:t>5.2.</w:t>
            </w:r>
            <w:r w:rsidRPr="008942FD">
              <w:tab/>
              <w:t>Preliminary sketches are prepared as required and reviewed with de</w:t>
            </w:r>
            <w:r w:rsidRPr="008942FD">
              <w:t xml:space="preserve">sign, engineering, production and/or </w:t>
            </w:r>
            <w:r w:rsidRPr="008942FD">
              <w:rPr>
                <w:rStyle w:val="BoldandItalics"/>
              </w:rPr>
              <w:t>appropriate personnel</w:t>
            </w:r>
          </w:p>
          <w:p w:rsidR="00000000" w:rsidRPr="008942FD" w:rsidP="008942FD">
            <w:pPr>
              <w:pStyle w:val="List2"/>
            </w:pPr>
            <w:r w:rsidRPr="008942FD">
              <w:t>5.3.</w:t>
            </w:r>
            <w:r w:rsidRPr="008942FD">
              <w:tab/>
              <w:t>The CAD package is accessed using the necessary commands and protocol in accordance with the operating instructions of the CAD software manufacturer and organisation procedures</w:t>
            </w:r>
          </w:p>
          <w:p w:rsidR="00000000" w:rsidRPr="008942FD" w:rsidP="008942FD">
            <w:pPr>
              <w:pStyle w:val="List2"/>
            </w:pPr>
            <w:r w:rsidRPr="008942FD">
              <w:t>5.4.</w:t>
            </w:r>
            <w:r w:rsidRPr="008942FD">
              <w:tab/>
            </w:r>
            <w:r w:rsidRPr="008942FD">
              <w:t xml:space="preserve">Peripheral equipment such as scanners, printers, plotters etc. are used as required </w:t>
            </w:r>
          </w:p>
          <w:p w:rsidR="00000000" w:rsidRPr="008942FD" w:rsidP="008942FD">
            <w:pPr>
              <w:pStyle w:val="List2"/>
            </w:pPr>
            <w:r w:rsidRPr="008942FD">
              <w:t>5.5.</w:t>
            </w:r>
            <w:r w:rsidRPr="008942FD">
              <w:tab/>
              <w:t xml:space="preserve">Complex </w:t>
            </w:r>
            <w:r w:rsidRPr="008942FD">
              <w:rPr>
                <w:rStyle w:val="BoldandItalics"/>
              </w:rPr>
              <w:t>2D and 3D computer graphics systems</w:t>
            </w:r>
            <w:r w:rsidRPr="008942FD">
              <w:t xml:space="preserve"> are used where required </w:t>
            </w:r>
          </w:p>
          <w:p w:rsidR="00000000" w:rsidP="008942FD">
            <w:pPr>
              <w:pStyle w:val="List2"/>
              <w:rPr>
                <w:lang w:val="en-NZ"/>
              </w:rPr>
            </w:pPr>
            <w:r w:rsidRPr="008942FD">
              <w:t>5.6.</w:t>
            </w:r>
            <w:r w:rsidRPr="008942FD">
              <w:tab/>
              <w:t>The CAD package is used to prepare drawings consistent with the project objectives and speci</w:t>
            </w:r>
            <w:r w:rsidRPr="008942FD">
              <w:t>fications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6.</w:t>
            </w:r>
            <w:r w:rsidRPr="008942FD">
              <w:tab/>
              <w:t xml:space="preserve">Check drawings and save </w:t>
            </w:r>
            <w:r w:rsidRPr="008942FD">
              <w:t>drawing files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2"/>
            </w:pPr>
            <w:r w:rsidRPr="008942FD">
              <w:t>6.1.</w:t>
            </w:r>
            <w:r w:rsidRPr="008942FD">
              <w:tab/>
              <w:t xml:space="preserve">Drawings are checked against project objectives, </w:t>
            </w:r>
            <w:r w:rsidRPr="008942FD">
              <w:t xml:space="preserve">specifications and organisation standards </w:t>
            </w:r>
          </w:p>
          <w:p w:rsidR="00000000" w:rsidP="008942FD">
            <w:pPr>
              <w:pStyle w:val="List2"/>
              <w:rPr>
                <w:lang w:val="en-NZ"/>
              </w:rPr>
            </w:pPr>
            <w:r w:rsidRPr="008942FD">
              <w:t>6.2.</w:t>
            </w:r>
            <w:r w:rsidRPr="008942FD">
              <w:tab/>
              <w:t>CAD data files are stored in accordance with organisation procedures and archiving requirements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List"/>
              <w:rPr>
                <w:lang w:val="en-NZ"/>
              </w:rPr>
            </w:pPr>
            <w:r w:rsidRPr="008942FD">
              <w:t>7.</w:t>
            </w:r>
            <w:r w:rsidRPr="008942FD">
              <w:tab/>
              <w:t>Pl</w:t>
            </w:r>
            <w:r w:rsidRPr="008942FD">
              <w:t>ot drawings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2"/>
            </w:pPr>
            <w:r w:rsidRPr="008942FD">
              <w:t>7.1.</w:t>
            </w:r>
            <w:r w:rsidRPr="008942FD">
              <w:tab/>
              <w:t>Computer plotter is activated in accordance with applicable computer hardware and peripheral equipment protocols</w:t>
            </w:r>
          </w:p>
          <w:p w:rsidR="00000000" w:rsidRPr="008942FD" w:rsidP="008942FD">
            <w:pPr>
              <w:pStyle w:val="List2"/>
            </w:pPr>
            <w:r w:rsidRPr="008942FD">
              <w:t>7.2.</w:t>
            </w:r>
            <w:r w:rsidRPr="008942FD">
              <w:tab/>
              <w:t>Retrieved information is correctly plotted in accordance with software application package instructions and task requirem</w:t>
            </w:r>
            <w:r w:rsidRPr="008942FD">
              <w:t>ents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9" w:name="O_429979"/>
      <w:bookmarkEnd w:id="9"/>
      <w:r w:rsidRPr="008942FD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REQUIRED SKILLS AND KNOWLEDGE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t>This describes the essential skills and knowledge and their level, required for this unit.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Required skills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>speak clearly and directly in order to review pr</w:t>
            </w:r>
            <w:r w:rsidRPr="008942FD">
              <w:t>eliminary sketches with appropriate personnel</w:t>
            </w:r>
          </w:p>
          <w:p w:rsidR="00000000" w:rsidRPr="008942FD" w:rsidP="008942FD">
            <w:pPr>
              <w:pStyle w:val="ListBullet"/>
            </w:pPr>
            <w:r w:rsidRPr="008942FD">
              <w:t>apply teamwork to a range of situations, including the gathering of object parameters and measurements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solve problems particularly in teams in order to meet performance indicators </w:t>
            </w:r>
          </w:p>
          <w:p w:rsidR="00000000" w:rsidRPr="008942FD" w:rsidP="008942FD">
            <w:pPr>
              <w:pStyle w:val="ListBullet"/>
            </w:pPr>
            <w:r w:rsidRPr="008942FD">
              <w:t>show initiative in adapting to changing work conditions or contexts particularly when working across a variety of work areas</w:t>
            </w:r>
          </w:p>
          <w:p w:rsidR="00000000" w:rsidRPr="008942FD" w:rsidP="008942FD">
            <w:pPr>
              <w:pStyle w:val="ListBullet"/>
            </w:pPr>
            <w:r w:rsidRPr="008942FD">
              <w:t>access, interpret and apply information on relevant organisation policies, procedures and instructions, particularly to ensure proj</w:t>
            </w:r>
            <w:r w:rsidRPr="008942FD">
              <w:t>ect objectives are defined in accordance with organisation requirements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manage time when planning, preparing and organising work priorities 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take responsibility for organising own work priorities.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Required knowledge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>relevant Occupational Health and Safe</w:t>
            </w:r>
            <w:r w:rsidRPr="008942FD">
              <w:t>ty and Environmental regulations and organisation policies and procedures needed to carry out work in a manner which ensures the safety of people, equipment and the environment.</w:t>
            </w:r>
          </w:p>
          <w:p w:rsidR="00000000" w:rsidRPr="008942FD" w:rsidP="008942FD">
            <w:pPr>
              <w:pStyle w:val="ListBullet"/>
            </w:pPr>
            <w:r w:rsidRPr="008942FD">
              <w:t>technical work documentation covering procedures, specifications, schedules an</w:t>
            </w:r>
            <w:r w:rsidRPr="008942FD">
              <w:t>d work plans or equivalent</w:t>
            </w:r>
          </w:p>
          <w:p w:rsidR="00000000" w:rsidRPr="008942FD" w:rsidP="008942FD">
            <w:pPr>
              <w:pStyle w:val="ListBullet"/>
            </w:pPr>
            <w:r w:rsidRPr="008942FD">
              <w:t>quality system documentation covering instructions, procedures, performance indicators and review processes or equivalent</w:t>
            </w:r>
          </w:p>
          <w:p w:rsidR="00000000" w:rsidRPr="008942FD" w:rsidP="008942FD">
            <w:pPr>
              <w:pStyle w:val="ListBullet"/>
            </w:pPr>
            <w:r w:rsidRPr="008942FD">
              <w:t>cost minimisation/waste avoidance policies, procedures and practices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environmental protection requirements </w:t>
            </w:r>
            <w:r w:rsidRPr="008942FD">
              <w:t>relating to the disposal of waste material</w:t>
            </w:r>
          </w:p>
          <w:p w:rsidR="00000000" w:rsidRPr="008942FD" w:rsidP="008942FD">
            <w:pPr>
              <w:pStyle w:val="ListBullet"/>
            </w:pPr>
            <w:r w:rsidRPr="008942FD">
              <w:t>established communication channels and protocols</w:t>
            </w:r>
          </w:p>
          <w:p w:rsidR="00000000" w:rsidRPr="008942FD" w:rsidP="008942FD">
            <w:pPr>
              <w:pStyle w:val="ListBullet"/>
            </w:pPr>
            <w:r w:rsidRPr="008942FD">
              <w:t>problem identification and resolution techniques</w:t>
            </w:r>
          </w:p>
          <w:p w:rsidR="00000000" w:rsidRPr="008942FD" w:rsidP="008942FD">
            <w:pPr>
              <w:pStyle w:val="ListBullet"/>
            </w:pPr>
            <w:r w:rsidRPr="008942FD">
              <w:t>processes to set up required CAD packages</w:t>
            </w:r>
          </w:p>
          <w:p w:rsidR="00000000" w:rsidRPr="008942FD" w:rsidP="008942FD">
            <w:pPr>
              <w:pStyle w:val="ListBullet"/>
            </w:pPr>
            <w:r w:rsidRPr="008942FD">
              <w:t>processes to gather object parameters and/or measurements</w:t>
            </w:r>
          </w:p>
          <w:p w:rsidR="00000000" w:rsidRPr="008942FD" w:rsidP="008942FD">
            <w:pPr>
              <w:pStyle w:val="ListBullet"/>
            </w:pPr>
            <w:r w:rsidRPr="008942FD">
              <w:t>processes to prepare CAD drawings</w:t>
            </w:r>
          </w:p>
          <w:p w:rsidR="00000000" w:rsidRPr="008942FD" w:rsidP="008942FD">
            <w:pPr>
              <w:pStyle w:val="ListBullet"/>
            </w:pPr>
            <w:r w:rsidRPr="008942FD">
              <w:t>processes to plot drawings.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10" w:name="O_429974"/>
      <w:bookmarkEnd w:id="10"/>
      <w:r w:rsidRPr="008942FD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EVIDENCE GUIDE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t xml:space="preserve">The Evidence Guide provides advice on assessment and must be read in conjunction with the Performance Criteria, Required Skills and Knowledge, </w:t>
            </w:r>
            <w:r w:rsidRPr="008942FD">
              <w:t>the Range Statement and the Assessment Guidelines for this Training Package.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Evidence of the following is essential:</w:t>
            </w:r>
          </w:p>
          <w:p w:rsidR="00000000" w:rsidRPr="008942FD" w:rsidP="008942FD">
            <w:pPr>
              <w:pStyle w:val="ListBullet"/>
            </w:pPr>
            <w:r w:rsidRPr="008942FD">
              <w:t>compliance with re</w:t>
            </w:r>
            <w:r w:rsidRPr="008942FD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8942FD" w:rsidP="008942FD">
            <w:pPr>
              <w:pStyle w:val="ListBullet"/>
            </w:pPr>
            <w:r w:rsidRPr="008942FD">
              <w:t>maintaining a working knowledge of current work systems and practices</w:t>
            </w:r>
          </w:p>
          <w:p w:rsidR="00000000" w:rsidRPr="008942FD" w:rsidP="008942FD">
            <w:pPr>
              <w:pStyle w:val="ListBullet"/>
            </w:pPr>
            <w:r w:rsidRPr="008942FD">
              <w:t>working and communicating effectively and positively with others involved in the work</w:t>
            </w:r>
          </w:p>
          <w:p w:rsidR="00000000" w:rsidRPr="008942FD" w:rsidP="008942FD">
            <w:pPr>
              <w:pStyle w:val="ListBullet"/>
            </w:pPr>
            <w:r w:rsidRPr="008942FD">
              <w:t>applying, within authority, the requirements of the job or work role in relation to:</w:t>
            </w:r>
          </w:p>
          <w:p w:rsidR="00000000" w:rsidRPr="008942FD" w:rsidP="008942FD">
            <w:pPr>
              <w:pStyle w:val="ListBullet"/>
            </w:pPr>
            <w:r w:rsidRPr="008942FD">
              <w:t>achieving production goals</w:t>
            </w:r>
          </w:p>
          <w:p w:rsidR="00000000" w:rsidRPr="008942FD" w:rsidP="008942FD">
            <w:pPr>
              <w:pStyle w:val="ListBullet"/>
            </w:pPr>
            <w:r w:rsidRPr="008942FD">
              <w:t>achieving work quality goals</w:t>
            </w:r>
          </w:p>
          <w:p w:rsidR="00000000" w:rsidRPr="008942FD" w:rsidP="008942FD">
            <w:pPr>
              <w:pStyle w:val="ListBullet"/>
            </w:pPr>
            <w:r w:rsidRPr="008942FD">
              <w:t>responding positively to chan</w:t>
            </w:r>
            <w:r w:rsidRPr="008942FD">
              <w:t>ging work requirements</w:t>
            </w:r>
          </w:p>
          <w:p w:rsidR="00000000" w:rsidRPr="008942FD" w:rsidP="008942FD">
            <w:pPr>
              <w:pStyle w:val="ListBullet"/>
            </w:pPr>
            <w:r w:rsidRPr="008942FD">
              <w:t>contributing effectively to cost reduction initiatives</w:t>
            </w:r>
          </w:p>
          <w:p w:rsidR="00000000" w:rsidRPr="008942FD" w:rsidP="008942FD">
            <w:pPr>
              <w:pStyle w:val="ListBullet"/>
            </w:pPr>
            <w:r w:rsidRPr="008942FD">
              <w:t>effectively applying problem solving techniques</w:t>
            </w:r>
          </w:p>
          <w:p w:rsidR="00000000" w:rsidRPr="008942FD" w:rsidP="008942FD">
            <w:pPr>
              <w:pStyle w:val="ListBullet"/>
            </w:pPr>
            <w:r w:rsidRPr="008942FD">
              <w:t>modify activities to cater for variations in organisation context and environment</w:t>
            </w:r>
          </w:p>
          <w:p w:rsidR="00000000" w:rsidRPr="008942FD" w:rsidP="008942FD">
            <w:pPr>
              <w:pStyle w:val="ListBullet"/>
            </w:pPr>
            <w:r w:rsidRPr="008942FD">
              <w:t>clarify CAD requirements</w:t>
            </w:r>
          </w:p>
          <w:p w:rsidR="00000000" w:rsidRPr="008942FD" w:rsidP="008942FD">
            <w:pPr>
              <w:pStyle w:val="ListBullet"/>
            </w:pPr>
            <w:r w:rsidRPr="008942FD">
              <w:t>select tools, equipment</w:t>
            </w:r>
            <w:r w:rsidRPr="008942FD">
              <w:t xml:space="preserve"> and computer hardware and software</w:t>
            </w:r>
          </w:p>
          <w:p w:rsidR="00000000" w:rsidRPr="008942FD" w:rsidP="008942FD">
            <w:pPr>
              <w:pStyle w:val="ListBullet"/>
            </w:pPr>
            <w:r w:rsidRPr="008942FD">
              <w:t>set up required CAD package</w:t>
            </w:r>
          </w:p>
          <w:p w:rsidR="00000000" w:rsidRPr="008942FD" w:rsidP="008942FD">
            <w:pPr>
              <w:pStyle w:val="ListBullet"/>
            </w:pPr>
            <w:r w:rsidRPr="008942FD">
              <w:t>gather object parameters and/or measurements</w:t>
            </w:r>
          </w:p>
          <w:p w:rsidR="00000000" w:rsidRPr="008942FD" w:rsidP="008942FD">
            <w:pPr>
              <w:pStyle w:val="ListBullet"/>
            </w:pPr>
            <w:r w:rsidRPr="008942FD">
              <w:t>prepare drawings</w:t>
            </w:r>
          </w:p>
          <w:p w:rsidR="00000000" w:rsidRPr="008942FD" w:rsidP="008942FD">
            <w:pPr>
              <w:pStyle w:val="ListBullet"/>
            </w:pPr>
            <w:r w:rsidRPr="008942FD">
              <w:t>check drawings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save electronic drawing files 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plot drawings.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8942FD">
              <w:t>ction process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assessment is to occur under standard and authorised work practices, safety requirements and environmental constraints.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A range of assessment methods should be used to assess practical skills and knowledge. The following</w:t>
            </w:r>
            <w:r w:rsidRPr="008942FD">
              <w:t xml:space="preserve"> examples are appropriate for this unit:</w:t>
            </w:r>
          </w:p>
          <w:p w:rsidR="00000000" w:rsidRPr="008942FD" w:rsidP="008942FD">
            <w:pPr>
              <w:pStyle w:val="ListBullet"/>
            </w:pPr>
            <w:r w:rsidRPr="008942FD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8942FD" w:rsidP="008942FD">
            <w:pPr>
              <w:pStyle w:val="ListBullet"/>
            </w:pPr>
            <w:r w:rsidRPr="008942FD">
              <w:t>assessment methods must be by</w:t>
            </w:r>
            <w:r w:rsidRPr="008942FD">
              <w:t xml:space="preserve"> direct observation of tasks and include questioning on underpinning knowledge to ensure its correct interpretation and application</w:t>
            </w:r>
          </w:p>
          <w:p w:rsidR="00000000" w:rsidRPr="008942FD" w:rsidP="008942FD">
            <w:pPr>
              <w:pStyle w:val="ListBullet"/>
            </w:pPr>
            <w:r w:rsidRPr="008942FD">
              <w:t>assessment may be applied under project related conditions (real or simulated) and require evidence of process</w:t>
            </w:r>
          </w:p>
          <w:p w:rsidR="00000000" w:rsidRPr="008942FD" w:rsidP="008942FD">
            <w:pPr>
              <w:pStyle w:val="ListBullet"/>
            </w:pPr>
            <w:r w:rsidRPr="008942FD">
              <w:t>assessment mu</w:t>
            </w:r>
            <w:r w:rsidRPr="008942FD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11" w:name="O_429978"/>
      <w:bookmarkEnd w:id="11"/>
      <w:r w:rsidRPr="008942FD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RANGE STATEMENT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8942FD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BoldandItalics"/>
              </w:rPr>
              <w:t>Organisation requirements</w:t>
            </w:r>
            <w:r w:rsidRPr="008942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 xml:space="preserve">access and equity principles and </w:t>
            </w:r>
            <w:r w:rsidRPr="008942FD">
              <w:t>practices</w:t>
            </w:r>
          </w:p>
          <w:p w:rsidR="00000000" w:rsidRPr="008942FD" w:rsidP="008942FD">
            <w:pPr>
              <w:pStyle w:val="ListBullet"/>
            </w:pPr>
            <w:r w:rsidRPr="008942FD">
              <w:t>environmental management (waste disposal, recycling and re-use guidelines)</w:t>
            </w:r>
          </w:p>
          <w:p w:rsidR="00000000" w:rsidRPr="008942FD" w:rsidP="008942FD">
            <w:pPr>
              <w:pStyle w:val="ListBullet"/>
            </w:pPr>
            <w:r w:rsidRPr="008942FD">
              <w:t>emergency and evacuation procedures</w:t>
            </w:r>
          </w:p>
          <w:p w:rsidR="00000000" w:rsidRPr="008942FD" w:rsidP="008942FD">
            <w:pPr>
              <w:pStyle w:val="ListBullet"/>
            </w:pPr>
            <w:r w:rsidRPr="008942FD">
              <w:t>equipment use procedures</w:t>
            </w:r>
          </w:p>
          <w:p w:rsidR="00000000" w:rsidRPr="008942FD" w:rsidP="008942FD">
            <w:pPr>
              <w:pStyle w:val="ListBullet"/>
            </w:pPr>
            <w:r w:rsidRPr="008942FD">
              <w:t>ethical standards</w:t>
            </w:r>
          </w:p>
          <w:p w:rsidR="00000000" w:rsidRPr="008942FD" w:rsidP="008942FD">
            <w:pPr>
              <w:pStyle w:val="ListBullet"/>
            </w:pPr>
            <w:r w:rsidRPr="008942FD">
              <w:t>legal obligations</w:t>
            </w:r>
          </w:p>
          <w:p w:rsidR="00000000" w:rsidRPr="008942FD" w:rsidP="008942FD">
            <w:pPr>
              <w:pStyle w:val="ListBullet"/>
            </w:pPr>
            <w:r w:rsidRPr="008942FD">
              <w:t>maintenance and storage procedures</w:t>
            </w:r>
          </w:p>
          <w:p w:rsidR="00000000" w:rsidRPr="008942FD" w:rsidP="008942FD">
            <w:pPr>
              <w:pStyle w:val="ListBullet"/>
            </w:pPr>
            <w:r w:rsidRPr="008942FD">
              <w:t>OHS requirements</w:t>
            </w:r>
          </w:p>
          <w:p w:rsidR="00000000" w:rsidRPr="008942FD" w:rsidP="008942FD">
            <w:pPr>
              <w:pStyle w:val="ListBullet"/>
            </w:pPr>
            <w:r w:rsidRPr="008942FD">
              <w:t>organisational and site guidelines</w:t>
            </w:r>
          </w:p>
          <w:p w:rsidR="00000000" w:rsidRPr="008942FD" w:rsidP="008942FD">
            <w:pPr>
              <w:pStyle w:val="ListBullet"/>
            </w:pPr>
            <w:r w:rsidRPr="008942FD">
              <w:t>policies and procedures relating to own role and responsibility</w:t>
            </w:r>
          </w:p>
          <w:p w:rsidR="00000000" w:rsidRPr="008942FD" w:rsidP="008942FD">
            <w:pPr>
              <w:pStyle w:val="ListBullet"/>
            </w:pPr>
            <w:r w:rsidRPr="008942FD">
              <w:t>procedural manuals</w:t>
            </w:r>
          </w:p>
          <w:p w:rsidR="00000000" w:rsidRPr="008942FD" w:rsidP="008942FD">
            <w:pPr>
              <w:pStyle w:val="ListBullet"/>
            </w:pPr>
            <w:r w:rsidRPr="008942FD">
              <w:t>quality assurance guidelines</w:t>
            </w:r>
          </w:p>
          <w:p w:rsidR="00000000" w:rsidRPr="008942FD" w:rsidP="008942FD">
            <w:pPr>
              <w:pStyle w:val="ListBullet"/>
            </w:pPr>
            <w:r w:rsidRPr="008942FD">
              <w:t>quality and continuous improvement processes and standards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recording and reporting guidelines.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BoldandItalics"/>
              </w:rPr>
              <w:t>Relevant para</w:t>
            </w:r>
            <w:r w:rsidRPr="008942FD">
              <w:rPr>
                <w:rStyle w:val="BoldandItalics"/>
              </w:rPr>
              <w:t>meters</w:t>
            </w:r>
            <w:r w:rsidRPr="008942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 xml:space="preserve">functional specifications 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quality targets 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materials 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ergonomic considerations 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documented standards </w:t>
            </w:r>
          </w:p>
          <w:p w:rsidR="00000000" w:rsidRPr="008942FD" w:rsidP="008942FD">
            <w:pPr>
              <w:pStyle w:val="ListBullet"/>
            </w:pPr>
            <w:r w:rsidRPr="008942FD">
              <w:t xml:space="preserve">technical information </w:t>
            </w:r>
          </w:p>
          <w:p w:rsidR="00000000" w:rsidRPr="008942FD" w:rsidP="008942FD">
            <w:pPr>
              <w:pStyle w:val="ListBullet"/>
            </w:pPr>
            <w:r w:rsidRPr="008942FD">
              <w:t>cost constraints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manufacturing processes.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BoldandItalics"/>
              </w:rPr>
              <w:t>Critical information</w:t>
            </w:r>
            <w:r w:rsidRPr="008942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>system accuracy</w:t>
            </w:r>
          </w:p>
          <w:p w:rsidR="00000000" w:rsidRPr="008942FD" w:rsidP="008942FD">
            <w:pPr>
              <w:pStyle w:val="ListBullet"/>
            </w:pPr>
            <w:r w:rsidRPr="008942FD">
              <w:t>drafting standards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accepted tolerances.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BoldandItalics"/>
              </w:rPr>
              <w:t>Appropriate personnel</w:t>
            </w:r>
            <w:r w:rsidRPr="008942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>clients and managers</w:t>
            </w:r>
          </w:p>
          <w:p w:rsidR="00000000" w:rsidRPr="008942FD" w:rsidP="008942FD">
            <w:pPr>
              <w:pStyle w:val="ListBullet"/>
            </w:pPr>
            <w:r w:rsidRPr="008942FD">
              <w:t>supervisors</w:t>
            </w:r>
          </w:p>
          <w:p w:rsidR="00000000" w:rsidRPr="008942FD" w:rsidP="008942FD">
            <w:pPr>
              <w:pStyle w:val="ListBullet"/>
            </w:pPr>
            <w:r w:rsidRPr="008942FD">
              <w:t>suppliers</w:t>
            </w:r>
          </w:p>
          <w:p w:rsidR="00000000" w:rsidRPr="008942FD" w:rsidP="008942FD">
            <w:pPr>
              <w:pStyle w:val="ListBullet"/>
            </w:pPr>
            <w:r w:rsidRPr="008942FD">
              <w:t>team leaders</w:t>
            </w:r>
          </w:p>
          <w:p w:rsidR="00000000" w:rsidP="008942FD">
            <w:pPr>
              <w:pStyle w:val="ListBullet"/>
              <w:rPr>
                <w:lang w:val="en-NZ"/>
              </w:rPr>
            </w:pPr>
            <w:r w:rsidRPr="008942FD">
              <w:t>team members.</w:t>
            </w:r>
          </w:p>
        </w:tc>
      </w:tr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BoldandItalics"/>
              </w:rPr>
              <w:t>2D and 3D computer graphics systems</w:t>
            </w:r>
            <w:r w:rsidRPr="008942F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ListBullet"/>
            </w:pPr>
            <w:r w:rsidRPr="008942FD">
              <w:t>file structures</w:t>
            </w:r>
          </w:p>
          <w:p w:rsidR="00000000" w:rsidRPr="008942FD" w:rsidP="008942FD">
            <w:pPr>
              <w:pStyle w:val="ListBullet"/>
            </w:pPr>
            <w:r w:rsidRPr="008942FD">
              <w:t>menu utilisation</w:t>
            </w:r>
          </w:p>
          <w:p w:rsidR="00000000" w:rsidRPr="008942FD" w:rsidP="008942FD">
            <w:pPr>
              <w:pStyle w:val="ListBullet"/>
            </w:pPr>
            <w:r w:rsidRPr="008942FD">
              <w:t>system library usage</w:t>
            </w:r>
          </w:p>
          <w:p w:rsidR="00000000" w:rsidRPr="008942FD" w:rsidP="008942FD">
            <w:pPr>
              <w:pStyle w:val="ListBullet"/>
            </w:pPr>
            <w:r w:rsidRPr="008942FD">
              <w:t>data banking</w:t>
            </w:r>
          </w:p>
          <w:p w:rsidR="00000000" w:rsidRPr="008942FD" w:rsidP="008942FD">
            <w:pPr>
              <w:pStyle w:val="ListBullet"/>
            </w:pPr>
            <w:r w:rsidRPr="008942FD">
              <w:t>archiving</w:t>
            </w:r>
          </w:p>
          <w:p w:rsidR="00000000" w:rsidRPr="008942FD" w:rsidP="008942FD">
            <w:pPr>
              <w:pStyle w:val="ListBullet"/>
            </w:pPr>
            <w:r w:rsidRPr="008942FD">
              <w:t>file management and maintenance.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12" w:name="O_429981"/>
      <w:bookmarkEnd w:id="12"/>
      <w:r w:rsidRPr="008942FD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Technology (Computing) - Manufacture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13" w:name="O_429969"/>
      <w:bookmarkEnd w:id="13"/>
      <w:r w:rsidRPr="008942FD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16B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2FD">
            <w:pPr>
              <w:pStyle w:val="BodyText"/>
              <w:rPr>
                <w:lang w:val="en-NZ"/>
              </w:rPr>
            </w:pPr>
            <w:r w:rsidRPr="008942F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2FD" w:rsidP="008942FD">
            <w:pPr>
              <w:pStyle w:val="BodyText"/>
            </w:pPr>
            <w:r w:rsidRPr="008942FD">
              <w:t>Manufacturing - Common</w:t>
            </w:r>
          </w:p>
        </w:tc>
      </w:tr>
    </w:tbl>
    <w:p w:rsidR="00000000" w:rsidRPr="008942FD" w:rsidP="008942FD">
      <w:pPr>
        <w:pStyle w:val="BodyText"/>
      </w:pPr>
    </w:p>
    <w:p w:rsidR="00000000" w:rsidRPr="008942FD" w:rsidP="008942FD">
      <w:pPr>
        <w:pStyle w:val="AllowPageBreak"/>
      </w:pPr>
    </w:p>
    <w:p w:rsidR="00000000" w:rsidRPr="008942FD" w:rsidP="008942FD">
      <w:pPr>
        <w:pStyle w:val="Heading1"/>
      </w:pPr>
      <w:bookmarkStart w:id="14" w:name="O_429970"/>
      <w:bookmarkEnd w:id="14"/>
      <w:r w:rsidRPr="008942FD">
        <w:t>Co-requisite units</w:t>
      </w:r>
    </w:p>
    <w:p w:rsidR="00000000" w:rsidRPr="008942FD" w:rsidP="008942FD">
      <w:pPr>
        <w:pStyle w:val="BodyText"/>
      </w:pPr>
      <w:r w:rsidRPr="008942FD">
        <w:t>Not applicable.</w:t>
      </w:r>
    </w:p>
    <w:p w:rsidR="00000000" w:rsidRPr="008942FD" w:rsidP="008942FD"/>
    <w:sectPr w:rsidSect="008942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6B5A" w:rsidP="00616B5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5A" w:rsidP="00894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16B5A" w:rsidP="00894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16B5A" w:rsidP="008942F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FD" w:rsidRPr="00616B5A" w:rsidP="00616B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5A" w:rsidP="00894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AUMAKM5002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616B5A" w:rsidP="00894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C0D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7E8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2FD"/>
  </w:style>
  <w:style w:type="character" w:customStyle="1" w:styleId="Heading1Char">
    <w:name w:val="Heading 1 Char"/>
    <w:basedOn w:val="DefaultParagraphFont"/>
    <w:link w:val="Heading1"/>
    <w:rsid w:val="00894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2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2F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94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2F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942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2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2FD"/>
    <w:rPr>
      <w:b/>
      <w:spacing w:val="0"/>
    </w:rPr>
  </w:style>
  <w:style w:type="paragraph" w:customStyle="1" w:styleId="SuperHeading">
    <w:name w:val="SuperHeading"/>
    <w:basedOn w:val="Normal"/>
    <w:rsid w:val="008942F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4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42F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942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4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4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2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2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2FD"/>
    <w:rPr>
      <w:i/>
    </w:rPr>
  </w:style>
  <w:style w:type="paragraph" w:styleId="Caption">
    <w:name w:val="caption"/>
    <w:basedOn w:val="BodyText"/>
    <w:next w:val="Normal"/>
    <w:qFormat/>
    <w:rsid w:val="00894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2FD"/>
  </w:style>
  <w:style w:type="paragraph" w:styleId="TableofFigures">
    <w:name w:val="table of figures"/>
    <w:basedOn w:val="Normal"/>
    <w:next w:val="Normal"/>
    <w:semiHidden/>
    <w:rsid w:val="00894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2FD"/>
    <w:pPr>
      <w:numPr>
        <w:numId w:val="10"/>
      </w:numPr>
    </w:pPr>
  </w:style>
  <w:style w:type="character" w:customStyle="1" w:styleId="WingdingSymbols">
    <w:name w:val="Wingding Symbols"/>
    <w:rsid w:val="008942FD"/>
    <w:rPr>
      <w:rFonts w:ascii="Wingdings" w:hAnsi="Wingdings"/>
    </w:rPr>
  </w:style>
  <w:style w:type="paragraph" w:customStyle="1" w:styleId="TableHeading">
    <w:name w:val="Table Heading"/>
    <w:basedOn w:val="HeadingBase"/>
    <w:rsid w:val="00894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2FD"/>
    <w:rPr>
      <w:color w:val="0033CC"/>
      <w:u w:val="none"/>
    </w:rPr>
  </w:style>
  <w:style w:type="paragraph" w:customStyle="1" w:styleId="BodyTextRight">
    <w:name w:val="Body Text Right"/>
    <w:basedOn w:val="BodyText"/>
    <w:rsid w:val="00894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2FD"/>
    <w:rPr>
      <w:sz w:val="32"/>
    </w:rPr>
  </w:style>
  <w:style w:type="paragraph" w:customStyle="1" w:styleId="HeadingProcedure">
    <w:name w:val="Heading Procedure"/>
    <w:basedOn w:val="HeadingBase"/>
    <w:next w:val="Normal"/>
    <w:rsid w:val="00894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2FD"/>
    <w:pPr>
      <w:spacing w:before="60" w:after="60"/>
    </w:pPr>
  </w:style>
  <w:style w:type="paragraph" w:styleId="ListContinue">
    <w:name w:val="List Continue"/>
    <w:basedOn w:val="List"/>
    <w:rsid w:val="008942FD"/>
    <w:pPr>
      <w:ind w:firstLine="0"/>
    </w:pPr>
  </w:style>
  <w:style w:type="paragraph" w:customStyle="1" w:styleId="ListNote">
    <w:name w:val="List Note"/>
    <w:basedOn w:val="List"/>
    <w:rsid w:val="00894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2FD"/>
    <w:rPr>
      <w:rFonts w:ascii="Courier New" w:hAnsi="Courier New"/>
    </w:rPr>
  </w:style>
  <w:style w:type="paragraph" w:customStyle="1" w:styleId="NoteBullet">
    <w:name w:val="Note Bullet"/>
    <w:basedOn w:val="Note"/>
    <w:rsid w:val="00894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2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2FD"/>
    <w:rPr>
      <w:b/>
      <w:smallCaps/>
    </w:rPr>
  </w:style>
  <w:style w:type="paragraph" w:customStyle="1" w:styleId="TableListNumber">
    <w:name w:val="Table List Number"/>
    <w:basedOn w:val="ListNumber"/>
    <w:rsid w:val="00894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2FD"/>
    <w:pPr>
      <w:numPr>
        <w:numId w:val="8"/>
      </w:numPr>
    </w:pPr>
  </w:style>
  <w:style w:type="paragraph" w:customStyle="1" w:styleId="ListAlpha2">
    <w:name w:val="List Alpha 2"/>
    <w:basedOn w:val="List2"/>
    <w:rsid w:val="008942FD"/>
    <w:pPr>
      <w:numPr>
        <w:numId w:val="7"/>
      </w:numPr>
    </w:pPr>
  </w:style>
  <w:style w:type="paragraph" w:styleId="List3">
    <w:name w:val="List 3"/>
    <w:basedOn w:val="BodyText"/>
    <w:rsid w:val="00894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2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2FD"/>
    <w:pPr>
      <w:numPr>
        <w:numId w:val="2"/>
      </w:numPr>
    </w:pPr>
  </w:style>
  <w:style w:type="paragraph" w:styleId="ListBullet5">
    <w:name w:val="List Bullet 5"/>
    <w:basedOn w:val="List5"/>
    <w:rsid w:val="008942FD"/>
    <w:pPr>
      <w:numPr>
        <w:numId w:val="3"/>
      </w:numPr>
    </w:pPr>
  </w:style>
  <w:style w:type="paragraph" w:styleId="ListContinue2">
    <w:name w:val="List Continue 2"/>
    <w:basedOn w:val="List2"/>
    <w:rsid w:val="008942FD"/>
    <w:pPr>
      <w:ind w:firstLine="0"/>
    </w:pPr>
  </w:style>
  <w:style w:type="paragraph" w:styleId="ListContinue3">
    <w:name w:val="List Continue 3"/>
    <w:basedOn w:val="List3"/>
    <w:rsid w:val="008942FD"/>
    <w:pPr>
      <w:ind w:left="1021" w:firstLine="0"/>
    </w:pPr>
  </w:style>
  <w:style w:type="paragraph" w:styleId="ListContinue4">
    <w:name w:val="List Continue 4"/>
    <w:basedOn w:val="List4"/>
    <w:rsid w:val="008942FD"/>
    <w:pPr>
      <w:ind w:firstLine="0"/>
    </w:pPr>
  </w:style>
  <w:style w:type="paragraph" w:styleId="ListContinue5">
    <w:name w:val="List Continue 5"/>
    <w:basedOn w:val="List5"/>
    <w:rsid w:val="008942FD"/>
    <w:pPr>
      <w:ind w:firstLine="0"/>
    </w:pPr>
  </w:style>
  <w:style w:type="paragraph" w:styleId="ListNumber3">
    <w:name w:val="List Number 3"/>
    <w:basedOn w:val="List3"/>
    <w:rsid w:val="008942FD"/>
    <w:pPr>
      <w:numPr>
        <w:numId w:val="4"/>
      </w:numPr>
    </w:pPr>
  </w:style>
  <w:style w:type="paragraph" w:styleId="ListNumber4">
    <w:name w:val="List Number 4"/>
    <w:basedOn w:val="List4"/>
    <w:rsid w:val="008942FD"/>
    <w:pPr>
      <w:numPr>
        <w:numId w:val="5"/>
      </w:numPr>
    </w:pPr>
  </w:style>
  <w:style w:type="paragraph" w:styleId="ListNumber5">
    <w:name w:val="List Number 5"/>
    <w:basedOn w:val="List5"/>
    <w:rsid w:val="008942FD"/>
    <w:pPr>
      <w:numPr>
        <w:numId w:val="6"/>
      </w:numPr>
    </w:pPr>
  </w:style>
  <w:style w:type="paragraph" w:styleId="BlockText">
    <w:name w:val="Block Text"/>
    <w:basedOn w:val="Normal"/>
    <w:rsid w:val="00894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2FD"/>
    <w:rPr>
      <w:sz w:val="16"/>
      <w:vertAlign w:val="superscript"/>
    </w:rPr>
  </w:style>
  <w:style w:type="character" w:customStyle="1" w:styleId="Symbols">
    <w:name w:val="Symbols"/>
    <w:basedOn w:val="DefaultParagraphFont"/>
    <w:rsid w:val="008942FD"/>
    <w:rPr>
      <w:rFonts w:ascii="Symbol" w:hAnsi="Symbol"/>
    </w:rPr>
  </w:style>
  <w:style w:type="character" w:customStyle="1" w:styleId="MenuOptions">
    <w:name w:val="Menu Options"/>
    <w:basedOn w:val="DefaultParagraphFont"/>
    <w:rsid w:val="00894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2FD"/>
    <w:rPr>
      <w:b/>
    </w:rPr>
  </w:style>
  <w:style w:type="character" w:customStyle="1" w:styleId="Underlined">
    <w:name w:val="Underlined"/>
    <w:basedOn w:val="DefaultParagraphFont"/>
    <w:rsid w:val="008942FD"/>
    <w:rPr>
      <w:u w:val="single"/>
    </w:rPr>
  </w:style>
  <w:style w:type="paragraph" w:customStyle="1" w:styleId="TableBodyTextRight">
    <w:name w:val="Table Body Text Right"/>
    <w:basedOn w:val="TableBodyText"/>
    <w:rsid w:val="00894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2FD"/>
    <w:rPr>
      <w:sz w:val="18"/>
    </w:rPr>
  </w:style>
  <w:style w:type="paragraph" w:customStyle="1" w:styleId="BodySmallRight">
    <w:name w:val="Body Small Right"/>
    <w:basedOn w:val="BodyTextRight"/>
    <w:rsid w:val="008942FD"/>
    <w:rPr>
      <w:sz w:val="18"/>
      <w:szCs w:val="18"/>
    </w:rPr>
  </w:style>
  <w:style w:type="paragraph" w:customStyle="1" w:styleId="MarginEdition">
    <w:name w:val="Margin Edition"/>
    <w:basedOn w:val="MarginNote"/>
    <w:rsid w:val="00894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2FD"/>
    <w:rPr>
      <w:sz w:val="2"/>
      <w:szCs w:val="2"/>
    </w:rPr>
  </w:style>
  <w:style w:type="character" w:customStyle="1" w:styleId="Small">
    <w:name w:val="Small"/>
    <w:basedOn w:val="DefaultParagraphFont"/>
    <w:rsid w:val="008942FD"/>
    <w:rPr>
      <w:sz w:val="16"/>
    </w:rPr>
  </w:style>
  <w:style w:type="paragraph" w:customStyle="1" w:styleId="WideTable">
    <w:name w:val="Wide Table"/>
    <w:basedOn w:val="Normal"/>
    <w:rsid w:val="00894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2FD"/>
  </w:style>
  <w:style w:type="paragraph" w:styleId="Quote">
    <w:name w:val="Quote"/>
    <w:basedOn w:val="Heading1"/>
    <w:link w:val="QuoteChar"/>
    <w:qFormat/>
    <w:rsid w:val="00894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2FD"/>
    <w:pPr>
      <w:pageBreakBefore/>
    </w:pPr>
  </w:style>
  <w:style w:type="paragraph" w:customStyle="1" w:styleId="Border">
    <w:name w:val="Border"/>
    <w:basedOn w:val="Normal"/>
    <w:qFormat/>
    <w:rsid w:val="00894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2FD"/>
    <w:rPr>
      <w:u w:val="single"/>
    </w:rPr>
  </w:style>
  <w:style w:type="paragraph" w:styleId="BalloonText">
    <w:name w:val="Balloon Text"/>
    <w:basedOn w:val="Normal"/>
    <w:link w:val="BalloonTextChar"/>
    <w:rsid w:val="00894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2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2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1334</Words>
  <Characters>8740</Characters>
  <Application>Microsoft Office Word</Application>
  <DocSecurity>0</DocSecurity>
  <Lines>280</Lines>
  <Paragraphs>160</Paragraphs>
  <ScaleCrop>false</ScaleCrop>
  <Company>Author-it Software Corporation Ltd.</Company>
  <LinksUpToDate>false</LinksUpToDate>
  <CharactersWithSpaces>10005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AUMAKM5002 Produce computer-aided drawings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2012-07-02T01:13:00Z</dcterms:created>
  <dcterms:modified xsi:type="dcterms:W3CDTF">2012-07-02T01:13:00Z</dcterms:modified>
</cp:coreProperties>
</file>