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391" w:rsidP="008333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AUM8087B Assemble and install hydraulic system kit</w:t>
      </w:r>
      <w:r>
        <w:fldChar w:fldCharType="end"/>
      </w:r>
    </w:p>
    <w:p w:rsidR="00833391" w:rsidP="00833391">
      <w:pPr>
        <w:pStyle w:val="Version"/>
        <w:sectPr w:rsidSect="00780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80FC0" w:rsidP="00780FC0">
      <w:pPr>
        <w:pStyle w:val="SuperHeading"/>
      </w:pPr>
      <w:r w:rsidRPr="00780FC0">
        <w:t>AUM8087B Assemble and install hydraulic system kit</w:t>
      </w:r>
    </w:p>
    <w:p w:rsidR="00000000" w:rsidRPr="00780FC0" w:rsidP="00780FC0">
      <w:pPr>
        <w:pStyle w:val="SuperHeading"/>
      </w:pPr>
    </w:p>
    <w:p w:rsidR="00000000" w:rsidRPr="00780FC0" w:rsidP="00780FC0">
      <w:pPr>
        <w:pStyle w:val="Heading1"/>
      </w:pPr>
      <w:bookmarkStart w:id="1" w:name="O_59739"/>
      <w:bookmarkEnd w:id="1"/>
      <w:r w:rsidRPr="00780FC0">
        <w:t>Modification History</w:t>
      </w:r>
    </w:p>
    <w:p w:rsidR="00000000" w:rsidRPr="00780FC0" w:rsidP="00780FC0">
      <w:pPr>
        <w:pStyle w:val="BodyText"/>
      </w:pPr>
      <w:r w:rsidRPr="00780FC0">
        <w:t>Not applicable.</w:t>
      </w: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2" w:name="O_59740"/>
      <w:bookmarkEnd w:id="2"/>
      <w:r w:rsidRPr="00780FC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822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Unit descriptor</w:t>
            </w:r>
          </w:p>
        </w:tc>
        <w:tc>
          <w:tcPr>
            <w:tcW w:w="5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This unit describes the application of skills and knowledge required to assemble, install and test a h</w:t>
            </w:r>
            <w:r w:rsidRPr="00780FC0">
              <w:t>ydraulic system kit.</w:t>
            </w:r>
          </w:p>
          <w:p w:rsidR="00000000" w:rsidRPr="00780FC0" w:rsidP="00780FC0">
            <w:pPr>
              <w:pStyle w:val="BodyText"/>
            </w:pPr>
          </w:p>
          <w:p w:rsidR="00000000" w:rsidRPr="00780FC0" w:rsidP="00780FC0">
            <w:pPr>
              <w:pStyle w:val="BodyText"/>
            </w:pPr>
            <w:r w:rsidRPr="00780FC0">
              <w:t>No licensing, legislative, regulatory or certification requirements apply to this unit at the time of publication.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3" w:name="O_59741"/>
      <w:bookmarkEnd w:id="3"/>
      <w:r w:rsidRPr="00780FC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 xml:space="preserve">This unit applies to the automotive and related component manufacturing environment and involves application of skills and knowledge at a </w:t>
            </w:r>
            <w:r w:rsidRPr="00780FC0">
              <w:rPr>
                <w:rStyle w:val="Emphasis"/>
              </w:rPr>
              <w:t>specialist</w:t>
            </w:r>
            <w:r w:rsidRPr="00780FC0">
              <w:t xml:space="preserve"> level. These skills and knowledge are to be used within the scope of the person's job and authority.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4" w:name="O_59742"/>
      <w:bookmarkEnd w:id="4"/>
      <w:r w:rsidRPr="00780FC0">
        <w:t>Licensing/Regulatory Information</w:t>
      </w:r>
    </w:p>
    <w:p w:rsidR="00000000" w:rsidRPr="00780FC0" w:rsidP="00780FC0">
      <w:pPr>
        <w:pStyle w:val="BodyText"/>
      </w:pPr>
      <w:r w:rsidRPr="00780FC0">
        <w:t>Not applicable.</w:t>
      </w: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5" w:name="O_59743"/>
      <w:bookmarkEnd w:id="5"/>
      <w:r w:rsidRPr="00780FC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Nil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6" w:name="O_59744"/>
      <w:bookmarkEnd w:id="6"/>
      <w:r w:rsidRPr="00780FC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This unit contains Employability Skills.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7" w:name="O_59745"/>
      <w:bookmarkEnd w:id="7"/>
      <w:r w:rsidRPr="00780FC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5873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t>Elements describe the essential outcomes of a unit of competency.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Performance criteria describe the required performance needed to demonstrate achievement of the element. Where bold italicised text is used, fur</w:t>
            </w:r>
            <w:r w:rsidRPr="00780FC0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8" w:name="O_59746"/>
      <w:bookmarkEnd w:id="8"/>
      <w:r w:rsidRPr="00780F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5873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rPr>
                <w:rStyle w:val="SpecialBold"/>
              </w:rPr>
              <w:t>ELEMENT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PERFORMANCE CRITERIA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List"/>
              <w:rPr>
                <w:lang w:val="en-NZ"/>
              </w:rPr>
            </w:pPr>
            <w:r w:rsidRPr="00780FC0">
              <w:t>1.</w:t>
            </w:r>
            <w:r w:rsidRPr="00780FC0">
              <w:tab/>
            </w:r>
            <w:r w:rsidRPr="00780FC0">
              <w:t>Plan the job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2"/>
            </w:pPr>
            <w:r w:rsidRPr="00780FC0">
              <w:t>1.1.</w:t>
            </w:r>
            <w:r w:rsidRPr="00780FC0">
              <w:tab/>
              <w:t xml:space="preserve">Appropriate practices are identified and followed in accordance with </w:t>
            </w:r>
            <w:r w:rsidRPr="00780FC0">
              <w:rPr>
                <w:rStyle w:val="BoldandItalics"/>
              </w:rPr>
              <w:t>OHS policy</w:t>
            </w:r>
            <w:r w:rsidRPr="00780FC0">
              <w:t xml:space="preserve">, standard operating procedures </w:t>
            </w:r>
            <w:r w:rsidRPr="00780FC0">
              <w:rPr>
                <w:rStyle w:val="BoldandItalics"/>
              </w:rPr>
              <w:t>legislative</w:t>
            </w:r>
            <w:r w:rsidRPr="00780FC0">
              <w:t xml:space="preserve"> and </w:t>
            </w:r>
            <w:r w:rsidRPr="00780FC0">
              <w:rPr>
                <w:rStyle w:val="BoldandItalics"/>
              </w:rPr>
              <w:t>organisation requirements</w:t>
            </w:r>
          </w:p>
          <w:p w:rsidR="00000000" w:rsidRPr="00780FC0" w:rsidP="00780FC0">
            <w:pPr>
              <w:pStyle w:val="List2"/>
            </w:pPr>
            <w:r w:rsidRPr="00780FC0">
              <w:t>1.2.</w:t>
            </w:r>
            <w:r w:rsidRPr="00780FC0">
              <w:tab/>
              <w:t>Tools and equipment are selected to meet job requirements</w:t>
            </w:r>
          </w:p>
          <w:p w:rsidR="00000000" w:rsidRPr="00780FC0" w:rsidP="00780FC0">
            <w:pPr>
              <w:pStyle w:val="List2"/>
            </w:pPr>
            <w:r w:rsidRPr="00780FC0">
              <w:t>1.3.</w:t>
            </w:r>
            <w:r w:rsidRPr="00780FC0">
              <w:tab/>
              <w:t>Tools and equipme</w:t>
            </w:r>
            <w:r w:rsidRPr="00780FC0">
              <w:t>nt are checked to ensure they are in working order</w:t>
            </w:r>
          </w:p>
          <w:p w:rsidR="00000000" w:rsidP="00780FC0">
            <w:pPr>
              <w:pStyle w:val="List2"/>
              <w:rPr>
                <w:lang w:val="en-NZ"/>
              </w:rPr>
            </w:pPr>
            <w:r w:rsidRPr="00780FC0">
              <w:t>1.4.</w:t>
            </w:r>
            <w:r w:rsidRPr="00780FC0">
              <w:tab/>
              <w:t xml:space="preserve">Assembly and installation </w:t>
            </w:r>
            <w:r w:rsidRPr="00780FC0">
              <w:rPr>
                <w:rStyle w:val="BoldandItalics"/>
              </w:rPr>
              <w:t>information</w:t>
            </w:r>
            <w:r w:rsidRPr="00780FC0">
              <w:t xml:space="preserve"> is accessed and interpreted from manufacturer specifications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List"/>
              <w:rPr>
                <w:lang w:val="en-NZ"/>
              </w:rPr>
            </w:pPr>
            <w:r w:rsidRPr="00780FC0">
              <w:t>2.</w:t>
            </w:r>
            <w:r w:rsidRPr="00780FC0">
              <w:tab/>
              <w:t>Assemble and install hydraulic system kit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2"/>
            </w:pPr>
            <w:r w:rsidRPr="00780FC0">
              <w:t>2.1.</w:t>
            </w:r>
            <w:r w:rsidRPr="00780FC0">
              <w:tab/>
            </w:r>
            <w:r w:rsidRPr="00780FC0">
              <w:t>Hydraulic system kit is assembled in accordance with manufacturers specifications</w:t>
            </w:r>
          </w:p>
          <w:p w:rsidR="00000000" w:rsidP="00780FC0">
            <w:pPr>
              <w:pStyle w:val="List2"/>
              <w:rPr>
                <w:lang w:val="en-NZ"/>
              </w:rPr>
            </w:pPr>
            <w:r w:rsidRPr="00780FC0">
              <w:t>2.2.</w:t>
            </w:r>
            <w:r w:rsidRPr="00780FC0">
              <w:tab/>
              <w:t>Installation procedures are carried out in accordance with manufacturer specifications and tolerances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List"/>
              <w:rPr>
                <w:lang w:val="en-NZ"/>
              </w:rPr>
            </w:pPr>
            <w:r w:rsidRPr="00780FC0">
              <w:t>3.</w:t>
            </w:r>
            <w:r w:rsidRPr="00780FC0">
              <w:tab/>
              <w:t>Test hydraulic systems</w:t>
            </w:r>
          </w:p>
        </w:tc>
        <w:tc>
          <w:tcPr>
            <w:tcW w:w="5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2"/>
            </w:pPr>
            <w:r w:rsidRPr="00780FC0">
              <w:t>3.1.</w:t>
            </w:r>
            <w:r w:rsidRPr="00780FC0">
              <w:tab/>
              <w:t>Test information is accessed and in</w:t>
            </w:r>
            <w:r w:rsidRPr="00780FC0">
              <w:t>terpreted from manufacturer specifications</w:t>
            </w:r>
          </w:p>
          <w:p w:rsidR="00000000" w:rsidRPr="00780FC0" w:rsidP="00780FC0">
            <w:pPr>
              <w:pStyle w:val="List2"/>
            </w:pPr>
            <w:r w:rsidRPr="00780FC0">
              <w:t>3.2.</w:t>
            </w:r>
            <w:r w:rsidRPr="00780FC0">
              <w:tab/>
              <w:t>System tests before or after installation are carried out in accordance with manufacturer specifications and tolerances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9" w:name="O_59747"/>
      <w:bookmarkEnd w:id="9"/>
      <w:r w:rsidRPr="00780F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REQUIRED SKILLS AND KNOWLEDGE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t>This section describes the essential skills and knowledge and their level, required for this unit.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Required skills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Bullet"/>
            </w:pPr>
            <w:r w:rsidRPr="00780FC0">
              <w:t xml:space="preserve">speak clearly and directly in order to maintain teamwork  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apply teamwork to a range of situations 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solve problems particularly in teams in order to meet performance indicators </w:t>
            </w:r>
          </w:p>
          <w:p w:rsidR="00000000" w:rsidRPr="00780FC0" w:rsidP="00780FC0">
            <w:pPr>
              <w:pStyle w:val="ListBullet"/>
            </w:pPr>
            <w:r w:rsidRPr="00780FC0">
              <w:t>show initiative in adapting to changing work conditions or contexts particularly when working across a variety of work areas</w:t>
            </w:r>
          </w:p>
          <w:p w:rsidR="00000000" w:rsidRPr="00780FC0" w:rsidP="00780FC0">
            <w:pPr>
              <w:pStyle w:val="ListBullet"/>
            </w:pPr>
            <w:r w:rsidRPr="00780FC0">
              <w:t>access, interpret and apply information on relevant o</w:t>
            </w:r>
            <w:r w:rsidRPr="00780FC0">
              <w:t>rganisation policies, procedures and instructions, particularly to ensure safety and compliance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manage time when planning, preparing and organising work priorities </w:t>
            </w:r>
          </w:p>
          <w:p w:rsidR="00000000" w:rsidP="00780FC0">
            <w:pPr>
              <w:pStyle w:val="ListBullet"/>
              <w:rPr>
                <w:lang w:val="en-NZ"/>
              </w:rPr>
            </w:pPr>
            <w:r w:rsidRPr="00780FC0">
              <w:t>take responsibility for organising own work priorities.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Required knowledge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Bullet"/>
            </w:pPr>
            <w:r w:rsidRPr="00780FC0">
              <w:t>relevant Occu</w:t>
            </w:r>
            <w:r w:rsidRPr="00780FC0">
              <w:t>pational Health and Safety and Environmental regulations and enterprise policies and procedures needed to carry out work in a manner which ensures the safety of people, equipment and the environment.  The specific regulations will vary according to the are</w:t>
            </w:r>
            <w:r w:rsidRPr="00780FC0">
              <w:t>a of operation</w:t>
            </w:r>
          </w:p>
          <w:p w:rsidR="00000000" w:rsidRPr="00780FC0" w:rsidP="00780FC0">
            <w:pPr>
              <w:pStyle w:val="ListBullet"/>
            </w:pPr>
            <w:r w:rsidRPr="00780FC0">
              <w:t>enterprise technical work documentation covering procedures, specifications, schedules and work plans or equivalent</w:t>
            </w:r>
          </w:p>
          <w:p w:rsidR="00000000" w:rsidRPr="00780FC0" w:rsidP="00780FC0">
            <w:pPr>
              <w:pStyle w:val="ListBullet"/>
            </w:pPr>
            <w:r w:rsidRPr="00780FC0">
              <w:t>enterprise quality system documentation covering instructions, procedures, performance indicators and review processes or equ</w:t>
            </w:r>
            <w:r w:rsidRPr="00780FC0">
              <w:t xml:space="preserve">ivalent </w:t>
            </w:r>
          </w:p>
          <w:p w:rsidR="00000000" w:rsidRPr="00780FC0" w:rsidP="00780FC0">
            <w:pPr>
              <w:pStyle w:val="ListBullet"/>
            </w:pPr>
            <w:r w:rsidRPr="00780FC0">
              <w:t>enterprise cost minimisation/waste avoidance policies, procedures and practices</w:t>
            </w:r>
          </w:p>
          <w:p w:rsidR="00000000" w:rsidRPr="00780FC0" w:rsidP="00780FC0">
            <w:pPr>
              <w:pStyle w:val="ListBullet"/>
            </w:pPr>
            <w:r w:rsidRPr="00780FC0">
              <w:t>environmental protection requirements relating to the disposal of waste material</w:t>
            </w:r>
          </w:p>
          <w:p w:rsidR="00000000" w:rsidRPr="00780FC0" w:rsidP="00780FC0">
            <w:pPr>
              <w:pStyle w:val="ListBullet"/>
            </w:pPr>
            <w:r w:rsidRPr="00780FC0">
              <w:t>established communication channels and protocols</w:t>
            </w:r>
          </w:p>
          <w:p w:rsidR="00000000" w:rsidRPr="00780FC0" w:rsidP="00780FC0">
            <w:pPr>
              <w:pStyle w:val="ListBullet"/>
            </w:pPr>
            <w:r w:rsidRPr="00780FC0">
              <w:t>problem identification and resolution techniques</w:t>
            </w:r>
          </w:p>
          <w:p w:rsidR="00000000" w:rsidRPr="00780FC0" w:rsidP="00780FC0">
            <w:pPr>
              <w:pStyle w:val="ListBullet"/>
            </w:pPr>
            <w:r w:rsidRPr="00780FC0">
              <w:t>relevant technical information including graphical symbols</w:t>
            </w:r>
          </w:p>
          <w:p w:rsidR="00000000" w:rsidRPr="00780FC0" w:rsidP="00780FC0">
            <w:pPr>
              <w:pStyle w:val="ListBullet"/>
            </w:pPr>
            <w:r w:rsidRPr="00780FC0">
              <w:t>design and sketch hydraulic circuitry diagrams</w:t>
            </w:r>
          </w:p>
          <w:p w:rsidR="00000000" w:rsidRPr="00780FC0" w:rsidP="00780FC0">
            <w:pPr>
              <w:pStyle w:val="ListBullet"/>
            </w:pPr>
            <w:r w:rsidRPr="00780FC0">
              <w:t>types of hydraulic fluids and their application</w:t>
            </w:r>
          </w:p>
          <w:p w:rsidR="00000000" w:rsidRPr="00780FC0" w:rsidP="00780FC0">
            <w:pPr>
              <w:pStyle w:val="ListBullet"/>
            </w:pPr>
            <w:r w:rsidRPr="00780FC0">
              <w:t>equipment safety requirements</w:t>
            </w:r>
          </w:p>
          <w:p w:rsidR="00000000" w:rsidRPr="00780FC0" w:rsidP="00780FC0">
            <w:pPr>
              <w:pStyle w:val="ListBullet"/>
            </w:pPr>
            <w:r w:rsidRPr="00780FC0">
              <w:t>hydraulic system operat</w:t>
            </w:r>
            <w:r w:rsidRPr="00780FC0">
              <w:t>ing principles</w:t>
            </w:r>
          </w:p>
          <w:p w:rsidR="00000000" w:rsidRPr="00780FC0" w:rsidP="00780FC0">
            <w:pPr>
              <w:pStyle w:val="ListBullet"/>
            </w:pPr>
            <w:r w:rsidRPr="00780FC0">
              <w:t>hydraulic systems/component installation and test procedures</w:t>
            </w:r>
          </w:p>
          <w:p w:rsidR="00000000" w:rsidRPr="00780FC0" w:rsidP="00780FC0">
            <w:pPr>
              <w:pStyle w:val="ListBullet"/>
            </w:pPr>
            <w:r w:rsidRPr="00780FC0">
              <w:t>construction and operation of hydraulic systems relevant to application</w:t>
            </w:r>
          </w:p>
          <w:p w:rsidR="00000000" w:rsidRPr="00780FC0" w:rsidP="00780FC0">
            <w:pPr>
              <w:pStyle w:val="ListBullet"/>
            </w:pPr>
            <w:r w:rsidRPr="00780FC0">
              <w:t>manual handling techniques</w:t>
            </w:r>
          </w:p>
          <w:p w:rsidR="00000000" w:rsidRPr="00780FC0" w:rsidP="00780FC0">
            <w:pPr>
              <w:pStyle w:val="ListBullet"/>
            </w:pPr>
            <w:r w:rsidRPr="00780FC0">
              <w:t>aural, visual and functional assessments (including damage, corrosion, fluid leve</w:t>
            </w:r>
            <w:r w:rsidRPr="00780FC0">
              <w:t>ls, leaks, tests, wear and safety aspects).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10" w:name="O_59748"/>
      <w:bookmarkEnd w:id="10"/>
      <w:r w:rsidRPr="00780FC0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833391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EVIDENCE GUIDE</w:t>
            </w:r>
          </w:p>
        </w:tc>
      </w:tr>
      <w:tr w:rsidTr="00833391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t xml:space="preserve">The Evidence Guide provides advice on assessment and must be read in conjunction with the Performance Criteria, Required Skills and Knowledge, </w:t>
            </w:r>
            <w:r w:rsidRPr="00780FC0">
              <w:t>the Range Statement and the Assessment Guidelines for this Training Package.</w:t>
            </w:r>
          </w:p>
        </w:tc>
      </w:tr>
      <w:tr w:rsidTr="00833391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</w:p>
        </w:tc>
      </w:tr>
      <w:tr w:rsidTr="00833391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Evidence of the following is essential:</w:t>
            </w:r>
          </w:p>
          <w:p w:rsidR="00000000" w:rsidRPr="00780FC0" w:rsidP="00780FC0">
            <w:pPr>
              <w:pStyle w:val="ListBullet"/>
            </w:pPr>
            <w:r w:rsidRPr="00780FC0">
              <w:t>compliance with relevant legislative, regulations, standards, codes of practice and establish safe practices and enterprise policies and procedures for managing personal work priorities</w:t>
            </w:r>
          </w:p>
          <w:p w:rsidR="00000000" w:rsidRPr="00780FC0" w:rsidP="00780FC0">
            <w:pPr>
              <w:pStyle w:val="ListBullet"/>
            </w:pPr>
            <w:r w:rsidRPr="00780FC0">
              <w:t>maintaining a working knowledge of current work systems and practices</w:t>
            </w:r>
          </w:p>
          <w:p w:rsidR="00000000" w:rsidRPr="00780FC0" w:rsidP="00780FC0">
            <w:pPr>
              <w:pStyle w:val="ListBullet"/>
            </w:pPr>
            <w:r w:rsidRPr="00780FC0">
              <w:t>working and communicating effectively and positively with others involved in the work</w:t>
            </w:r>
          </w:p>
          <w:p w:rsidR="00000000" w:rsidRPr="00780FC0" w:rsidP="00780FC0">
            <w:pPr>
              <w:pStyle w:val="ListBullet"/>
            </w:pPr>
            <w:r w:rsidRPr="00780FC0">
              <w:t>applying, within authority, the requirements of the job or work role in relation to:</w:t>
            </w:r>
          </w:p>
          <w:p w:rsidR="00000000" w:rsidRPr="00780FC0" w:rsidP="00780FC0">
            <w:pPr>
              <w:pStyle w:val="ListBullet2"/>
            </w:pPr>
            <w:r w:rsidRPr="00780FC0">
              <w:t>achieving production goals</w:t>
            </w:r>
          </w:p>
          <w:p w:rsidR="00000000" w:rsidRPr="00780FC0" w:rsidP="00780FC0">
            <w:pPr>
              <w:pStyle w:val="ListBullet2"/>
            </w:pPr>
            <w:r w:rsidRPr="00780FC0">
              <w:t>achieving work quality goals</w:t>
            </w:r>
          </w:p>
          <w:p w:rsidR="00000000" w:rsidRPr="00780FC0" w:rsidP="00780FC0">
            <w:pPr>
              <w:pStyle w:val="ListBullet2"/>
            </w:pPr>
            <w:r w:rsidRPr="00780FC0">
              <w:t>responding positively to cha</w:t>
            </w:r>
            <w:r w:rsidRPr="00780FC0">
              <w:t>nging work requirements</w:t>
            </w:r>
          </w:p>
          <w:p w:rsidR="00000000" w:rsidRPr="00780FC0" w:rsidP="00780FC0">
            <w:pPr>
              <w:pStyle w:val="ListBullet2"/>
            </w:pPr>
            <w:r w:rsidRPr="00780FC0">
              <w:t>contributing effectively to cost reduction initiatives</w:t>
            </w:r>
          </w:p>
          <w:p w:rsidR="00000000" w:rsidRPr="00780FC0" w:rsidP="00780FC0">
            <w:pPr>
              <w:pStyle w:val="ListBullet2"/>
            </w:pPr>
            <w:r w:rsidRPr="00780FC0">
              <w:t>effectively applying problem solving techniques</w:t>
            </w:r>
          </w:p>
          <w:p w:rsidR="00000000" w:rsidRPr="00780FC0" w:rsidP="00780FC0">
            <w:pPr>
              <w:pStyle w:val="ListBullet"/>
            </w:pPr>
            <w:r w:rsidRPr="00780FC0">
              <w:t>modify activities to cater for variations in workplace context and environment</w:t>
            </w:r>
          </w:p>
          <w:p w:rsidR="00000000" w:rsidRPr="00780FC0" w:rsidP="00780FC0">
            <w:pPr>
              <w:pStyle w:val="ListBullet"/>
            </w:pPr>
            <w:r w:rsidRPr="00780FC0">
              <w:t>assemble hydraulic system/components</w:t>
            </w:r>
          </w:p>
          <w:p w:rsidR="00000000" w:rsidRPr="00780FC0" w:rsidP="00780FC0">
            <w:pPr>
              <w:pStyle w:val="ListBullet"/>
            </w:pPr>
            <w:r w:rsidRPr="00780FC0">
              <w:t>install hydr</w:t>
            </w:r>
            <w:r w:rsidRPr="00780FC0">
              <w:t xml:space="preserve">aulic system/components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test hydraulic system </w:t>
            </w:r>
          </w:p>
          <w:p w:rsidR="00000000" w:rsidRPr="00780FC0" w:rsidP="00780FC0">
            <w:pPr>
              <w:pStyle w:val="ListBullet"/>
            </w:pPr>
            <w:r w:rsidRPr="00780FC0">
              <w:t>use relevant tools and equipment</w:t>
            </w:r>
          </w:p>
          <w:p w:rsidR="00000000" w:rsidRPr="00780FC0" w:rsidP="00780FC0">
            <w:pPr>
              <w:pStyle w:val="ListBullet"/>
            </w:pPr>
            <w:r w:rsidRPr="00780FC0">
              <w:t>apply manual handling techniques</w:t>
            </w:r>
          </w:p>
          <w:p w:rsidR="00000000" w:rsidP="00780FC0">
            <w:pPr>
              <w:pStyle w:val="ListBullet"/>
              <w:rPr>
                <w:lang w:val="en-NZ"/>
              </w:rPr>
            </w:pPr>
            <w:r w:rsidRPr="00780FC0">
              <w:t>employ company OH&amp;S procedures.</w:t>
            </w:r>
          </w:p>
        </w:tc>
      </w:tr>
      <w:tr w:rsidTr="00833391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Bullet"/>
            </w:pPr>
            <w:r w:rsidRPr="00780FC0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780FC0">
              <w:t>ction process</w:t>
            </w:r>
          </w:p>
          <w:p w:rsidR="00000000" w:rsidP="00780FC0">
            <w:pPr>
              <w:pStyle w:val="ListBullet"/>
              <w:rPr>
                <w:lang w:val="en-NZ"/>
              </w:rPr>
            </w:pPr>
            <w:r w:rsidRPr="00780FC0">
              <w:t>assessment is to occur under standard and authorised work practices, safety requirements and environmental constraints.</w:t>
            </w:r>
          </w:p>
        </w:tc>
      </w:tr>
      <w:tr w:rsidTr="00833391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A range of assessment methods should be used to assess practical skills and knowledge. The following</w:t>
            </w:r>
            <w:r w:rsidRPr="00780FC0">
              <w:t xml:space="preserve"> examples are appropriate for this unit:</w:t>
            </w:r>
          </w:p>
          <w:p w:rsidR="00000000" w:rsidRPr="00780FC0" w:rsidP="00780FC0">
            <w:pPr>
              <w:pStyle w:val="ListBullet"/>
            </w:pPr>
            <w:r w:rsidRPr="00780FC0">
              <w:t>assessment methods must confirm consistency and accuracy of performance (over time and in a range of workplace relevant contexts) together with application of underpinning knowledge</w:t>
            </w:r>
          </w:p>
          <w:p w:rsidR="00000000" w:rsidRPr="00780FC0" w:rsidP="00780FC0">
            <w:pPr>
              <w:pStyle w:val="ListBullet"/>
            </w:pPr>
            <w:r w:rsidRPr="00780FC0">
              <w:t>assessment methods must be by di</w:t>
            </w:r>
            <w:r w:rsidRPr="00780FC0">
              <w:t>rect observation of tasks and include questioning on underpinning knowledge to ensure its correct interpretation and application</w:t>
            </w:r>
          </w:p>
          <w:p w:rsidR="00000000" w:rsidRPr="00780FC0" w:rsidP="00780FC0">
            <w:pPr>
              <w:pStyle w:val="ListBullet"/>
            </w:pPr>
            <w:r w:rsidRPr="00780FC0">
              <w:t>assessment may be applied under project related conditions (real or simulated) and require evidence of process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assessment must </w:t>
            </w:r>
            <w:r w:rsidRPr="00780FC0">
              <w:t>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11" w:name="O_59749"/>
      <w:bookmarkEnd w:id="11"/>
      <w:r w:rsidRPr="00780FC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6"/>
        <w:gridCol w:w="5046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RANGE STATEMENT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780FC0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BoldandItalics"/>
              </w:rPr>
              <w:t>OHS requirements</w:t>
            </w:r>
            <w:r w:rsidRPr="00780FC0">
              <w:t xml:space="preserve"> may include:</w:t>
            </w: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t>Legislation and regulations, organisational</w:t>
            </w:r>
            <w:r w:rsidRPr="00780FC0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780FC0">
              <w:t>ardous materials and substances and manual handling procedures including lifting and carrying.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BoldandItalics"/>
              </w:rPr>
              <w:t>Legislative requirements</w:t>
            </w:r>
            <w:r w:rsidRPr="00780FC0">
              <w:t xml:space="preserve"> and procedures may include:</w:t>
            </w: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 xml:space="preserve">Applicable legislation, regulations and codes of practice, including those related to: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anti-discrimination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award and enterprise agreements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confidentiality and privacy </w:t>
            </w:r>
          </w:p>
          <w:p w:rsidR="00000000" w:rsidRPr="00780FC0" w:rsidP="00780FC0">
            <w:pPr>
              <w:pStyle w:val="ListBullet"/>
            </w:pPr>
            <w:r w:rsidRPr="00780FC0">
              <w:t>duty of care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employee relations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environment protection 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equal opportunity </w:t>
            </w:r>
          </w:p>
          <w:p w:rsidR="00000000" w:rsidRPr="00780FC0" w:rsidP="00780FC0">
            <w:pPr>
              <w:pStyle w:val="ListBullet"/>
            </w:pPr>
            <w:r w:rsidRPr="00780FC0">
              <w:t xml:space="preserve">industrial relations </w:t>
            </w:r>
          </w:p>
          <w:p w:rsidR="00000000" w:rsidP="00780FC0">
            <w:pPr>
              <w:pStyle w:val="ListBullet"/>
              <w:rPr>
                <w:lang w:val="en-NZ"/>
              </w:rPr>
            </w:pPr>
            <w:r w:rsidRPr="00780FC0">
              <w:t>relevant industry codes of practice.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BoldandItalics"/>
              </w:rPr>
              <w:t>Organisation</w:t>
            </w:r>
            <w:r w:rsidRPr="00780FC0">
              <w:t xml:space="preserve"> </w:t>
            </w:r>
            <w:r w:rsidRPr="00780FC0">
              <w:rPr>
                <w:rStyle w:val="BoldandItalics"/>
              </w:rPr>
              <w:t>requirements</w:t>
            </w:r>
            <w:r w:rsidRPr="00780FC0">
              <w:t xml:space="preserve"> may includ</w:t>
            </w:r>
            <w:r w:rsidRPr="00780FC0">
              <w:t>e:</w:t>
            </w: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Bullet"/>
            </w:pPr>
            <w:r w:rsidRPr="00780FC0">
              <w:t>access and equity principles and practices</w:t>
            </w:r>
          </w:p>
          <w:p w:rsidR="00000000" w:rsidRPr="00780FC0" w:rsidP="00780FC0">
            <w:pPr>
              <w:pStyle w:val="ListBullet"/>
            </w:pPr>
            <w:r w:rsidRPr="00780FC0">
              <w:t>environmental management (waste disposal, recycling and re-use guidelines)</w:t>
            </w:r>
          </w:p>
          <w:p w:rsidR="00000000" w:rsidRPr="00780FC0" w:rsidP="00780FC0">
            <w:pPr>
              <w:pStyle w:val="ListBullet"/>
            </w:pPr>
            <w:r w:rsidRPr="00780FC0">
              <w:t>emergency and evacuation procedures</w:t>
            </w:r>
          </w:p>
          <w:p w:rsidR="00000000" w:rsidRPr="00780FC0" w:rsidP="00780FC0">
            <w:pPr>
              <w:pStyle w:val="ListBullet"/>
            </w:pPr>
            <w:r w:rsidRPr="00780FC0">
              <w:t>equipment use procedures</w:t>
            </w:r>
          </w:p>
          <w:p w:rsidR="00000000" w:rsidRPr="00780FC0" w:rsidP="00780FC0">
            <w:pPr>
              <w:pStyle w:val="ListBullet"/>
            </w:pPr>
            <w:r w:rsidRPr="00780FC0">
              <w:t>ethical standards</w:t>
            </w:r>
          </w:p>
          <w:p w:rsidR="00000000" w:rsidRPr="00780FC0" w:rsidP="00780FC0">
            <w:pPr>
              <w:pStyle w:val="ListBullet"/>
            </w:pPr>
            <w:r w:rsidRPr="00780FC0">
              <w:t>legal obligations</w:t>
            </w:r>
          </w:p>
          <w:p w:rsidR="00000000" w:rsidRPr="00780FC0" w:rsidP="00780FC0">
            <w:pPr>
              <w:pStyle w:val="ListBullet"/>
            </w:pPr>
            <w:r w:rsidRPr="00780FC0">
              <w:t>maintenance and storage procedures</w:t>
            </w:r>
          </w:p>
          <w:p w:rsidR="00000000" w:rsidRPr="00780FC0" w:rsidP="00780FC0">
            <w:pPr>
              <w:pStyle w:val="ListBullet"/>
            </w:pPr>
            <w:r w:rsidRPr="00780FC0">
              <w:t>OHS requirements</w:t>
            </w:r>
          </w:p>
          <w:p w:rsidR="00000000" w:rsidRPr="00780FC0" w:rsidP="00780FC0">
            <w:pPr>
              <w:pStyle w:val="ListBullet"/>
            </w:pPr>
            <w:r w:rsidRPr="00780FC0">
              <w:t>organisational and site guidelines</w:t>
            </w:r>
          </w:p>
          <w:p w:rsidR="00000000" w:rsidRPr="00780FC0" w:rsidP="00780FC0">
            <w:pPr>
              <w:pStyle w:val="ListBullet"/>
            </w:pPr>
            <w:r w:rsidRPr="00780FC0">
              <w:t>policies and procedures relating to own role and responsibility</w:t>
            </w:r>
          </w:p>
          <w:p w:rsidR="00000000" w:rsidRPr="00780FC0" w:rsidP="00780FC0">
            <w:pPr>
              <w:pStyle w:val="ListBullet"/>
            </w:pPr>
            <w:r w:rsidRPr="00780FC0">
              <w:t>procedural manuals</w:t>
            </w:r>
          </w:p>
          <w:p w:rsidR="00000000" w:rsidRPr="00780FC0" w:rsidP="00780FC0">
            <w:pPr>
              <w:pStyle w:val="ListBullet"/>
            </w:pPr>
            <w:r w:rsidRPr="00780FC0">
              <w:t>quality assurance guidelines</w:t>
            </w:r>
          </w:p>
          <w:p w:rsidR="00000000" w:rsidRPr="00780FC0" w:rsidP="00780FC0">
            <w:pPr>
              <w:pStyle w:val="ListBullet"/>
            </w:pPr>
            <w:r w:rsidRPr="00780FC0">
              <w:t>quality and continuous improvement processes and standards</w:t>
            </w:r>
          </w:p>
          <w:p w:rsidR="00000000" w:rsidP="00780FC0">
            <w:pPr>
              <w:pStyle w:val="ListBullet"/>
              <w:rPr>
                <w:lang w:val="en-NZ"/>
              </w:rPr>
            </w:pPr>
            <w:r w:rsidRPr="00780FC0">
              <w:t>recording and reporting guideline</w:t>
            </w:r>
            <w:r w:rsidRPr="00780FC0">
              <w:t>s.</w:t>
            </w:r>
          </w:p>
        </w:tc>
      </w:tr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BoldandItalics"/>
              </w:rPr>
              <w:t>Information</w:t>
            </w:r>
            <w:r w:rsidRPr="00780FC0">
              <w:t xml:space="preserve"> may include:</w:t>
            </w:r>
          </w:p>
        </w:tc>
        <w:tc>
          <w:tcPr>
            <w:tcW w:w="5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ListBullet"/>
            </w:pPr>
            <w:r w:rsidRPr="00780FC0">
              <w:t>vehicle/manufacturer specifications</w:t>
            </w:r>
          </w:p>
          <w:p w:rsidR="00000000" w:rsidRPr="00780FC0" w:rsidP="00780FC0">
            <w:pPr>
              <w:pStyle w:val="ListBullet"/>
            </w:pPr>
            <w:r w:rsidRPr="00780FC0">
              <w:t>product manufacturer specifications</w:t>
            </w:r>
          </w:p>
          <w:p w:rsidR="00000000" w:rsidRPr="00780FC0" w:rsidP="00780FC0">
            <w:pPr>
              <w:pStyle w:val="ListBullet"/>
            </w:pPr>
            <w:r w:rsidRPr="00780FC0">
              <w:t>company operating procedures</w:t>
            </w:r>
          </w:p>
          <w:p w:rsidR="00000000" w:rsidRPr="00780FC0" w:rsidP="00780FC0">
            <w:pPr>
              <w:pStyle w:val="ListBullet"/>
            </w:pPr>
            <w:r w:rsidRPr="00780FC0">
              <w:t>industry/workplace codes of practise</w:t>
            </w:r>
          </w:p>
          <w:p w:rsidR="00000000" w:rsidRPr="00780FC0" w:rsidP="00780FC0">
            <w:pPr>
              <w:pStyle w:val="ListBullet"/>
            </w:pPr>
            <w:r w:rsidRPr="00780FC0">
              <w:t>customer requirements</w:t>
            </w:r>
          </w:p>
          <w:p w:rsidR="00000000" w:rsidRPr="00780FC0" w:rsidP="00780FC0">
            <w:pPr>
              <w:pStyle w:val="ListBullet"/>
            </w:pPr>
            <w:r w:rsidRPr="00780FC0">
              <w:t>Statutory legislation</w:t>
            </w:r>
          </w:p>
          <w:p w:rsidR="00000000" w:rsidRPr="00780FC0" w:rsidP="00780FC0">
            <w:pPr>
              <w:pStyle w:val="ListBullet"/>
            </w:pPr>
            <w:r w:rsidRPr="00780FC0">
              <w:t>State/industry OHS legislation.</w:t>
            </w:r>
          </w:p>
        </w:tc>
      </w:tr>
    </w:tbl>
    <w:p w:rsidR="00833391" w:rsidP="00780FC0">
      <w:pPr>
        <w:pStyle w:val="BodyText"/>
      </w:pPr>
    </w:p>
    <w:p w:rsidR="00833391" w:rsidP="00780FC0">
      <w:pPr>
        <w:pStyle w:val="BodyText"/>
      </w:pPr>
    </w:p>
    <w:p w:rsidR="00000000" w:rsidRPr="00780FC0" w:rsidP="00780FC0">
      <w:pPr>
        <w:pStyle w:val="Heading1"/>
      </w:pPr>
      <w:bookmarkStart w:id="12" w:name="O_59750"/>
      <w:bookmarkEnd w:id="12"/>
      <w:r w:rsidRPr="00780FC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Automotive Manufacturing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13" w:name="O_153400"/>
      <w:bookmarkEnd w:id="13"/>
      <w:r w:rsidRPr="00780FC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Truck/Bus/Trailer Manufacture and Assembly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>
      <w:pPr>
        <w:pStyle w:val="AllowPageBreak"/>
      </w:pPr>
    </w:p>
    <w:p w:rsidR="00000000" w:rsidRPr="00780FC0" w:rsidP="00780FC0">
      <w:pPr>
        <w:pStyle w:val="Heading1"/>
      </w:pPr>
      <w:bookmarkStart w:id="14" w:name="O_153399"/>
      <w:bookmarkEnd w:id="14"/>
      <w:r w:rsidRPr="00780FC0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8333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FC0">
            <w:pPr>
              <w:pStyle w:val="BodyText"/>
              <w:rPr>
                <w:lang w:val="en-NZ"/>
              </w:rPr>
            </w:pPr>
            <w:r w:rsidRPr="00780FC0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FC0" w:rsidP="00780FC0">
            <w:pPr>
              <w:pStyle w:val="BodyText"/>
            </w:pPr>
            <w:r w:rsidRPr="00780FC0">
              <w:t>Nil</w:t>
            </w:r>
          </w:p>
        </w:tc>
      </w:tr>
    </w:tbl>
    <w:p w:rsidR="00000000" w:rsidRPr="00780FC0" w:rsidP="00780FC0">
      <w:pPr>
        <w:pStyle w:val="BodyText"/>
      </w:pPr>
    </w:p>
    <w:p w:rsidR="00000000" w:rsidRPr="00780FC0" w:rsidP="00780FC0"/>
    <w:sectPr w:rsidSect="00780F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3391" w:rsidP="008333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91" w:rsidP="00780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3391" w:rsidP="00780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833391" w:rsidP="00780F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3391" w:rsidP="008333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391" w:rsidP="00780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AUM8087B Assemble and install hydraulic system kit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33391" w:rsidP="00780FC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DE1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5C4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60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80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FC0"/>
  </w:style>
  <w:style w:type="character" w:customStyle="1" w:styleId="Heading1Char">
    <w:name w:val="Heading 1 Char"/>
    <w:basedOn w:val="DefaultParagraphFont"/>
    <w:link w:val="Heading1"/>
    <w:rsid w:val="00780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F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FC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80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FC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80F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0F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FC0"/>
    <w:rPr>
      <w:b/>
      <w:spacing w:val="0"/>
    </w:rPr>
  </w:style>
  <w:style w:type="paragraph" w:styleId="ListBullet2">
    <w:name w:val="List Bullet 2"/>
    <w:basedOn w:val="List2"/>
    <w:rsid w:val="00780FC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80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780FC0"/>
    <w:rPr>
      <w:i/>
    </w:rPr>
  </w:style>
  <w:style w:type="paragraph" w:customStyle="1" w:styleId="SuperHeading">
    <w:name w:val="SuperHeading"/>
    <w:basedOn w:val="Normal"/>
    <w:rsid w:val="00780F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0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80FC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80F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0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F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80F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80FC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80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0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F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0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FC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80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F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FC0"/>
  </w:style>
  <w:style w:type="paragraph" w:styleId="TableofFigures">
    <w:name w:val="table of figures"/>
    <w:basedOn w:val="Normal"/>
    <w:next w:val="Normal"/>
    <w:semiHidden/>
    <w:rsid w:val="00780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FC0"/>
    <w:pPr>
      <w:numPr>
        <w:numId w:val="11"/>
      </w:numPr>
    </w:pPr>
  </w:style>
  <w:style w:type="character" w:customStyle="1" w:styleId="WingdingSymbols">
    <w:name w:val="Wingding Symbols"/>
    <w:rsid w:val="00780FC0"/>
    <w:rPr>
      <w:rFonts w:ascii="Wingdings" w:hAnsi="Wingdings"/>
    </w:rPr>
  </w:style>
  <w:style w:type="paragraph" w:customStyle="1" w:styleId="TableHeading">
    <w:name w:val="Table Heading"/>
    <w:basedOn w:val="HeadingBase"/>
    <w:rsid w:val="00780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FC0"/>
    <w:rPr>
      <w:color w:val="0033CC"/>
      <w:u w:val="none"/>
    </w:rPr>
  </w:style>
  <w:style w:type="paragraph" w:customStyle="1" w:styleId="BodyTextRight">
    <w:name w:val="Body Text Right"/>
    <w:basedOn w:val="BodyText"/>
    <w:rsid w:val="00780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F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FC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80FC0"/>
    <w:rPr>
      <w:sz w:val="32"/>
    </w:rPr>
  </w:style>
  <w:style w:type="paragraph" w:customStyle="1" w:styleId="HeadingProcedure">
    <w:name w:val="Heading Procedure"/>
    <w:basedOn w:val="HeadingBase"/>
    <w:next w:val="Normal"/>
    <w:rsid w:val="00780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FC0"/>
    <w:pPr>
      <w:spacing w:before="60" w:after="60"/>
    </w:pPr>
  </w:style>
  <w:style w:type="paragraph" w:styleId="ListContinue">
    <w:name w:val="List Continue"/>
    <w:basedOn w:val="List"/>
    <w:rsid w:val="00780FC0"/>
    <w:pPr>
      <w:ind w:firstLine="0"/>
    </w:pPr>
  </w:style>
  <w:style w:type="paragraph" w:customStyle="1" w:styleId="ListNote">
    <w:name w:val="List Note"/>
    <w:basedOn w:val="List"/>
    <w:rsid w:val="00780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FC0"/>
    <w:rPr>
      <w:rFonts w:ascii="Courier New" w:hAnsi="Courier New"/>
    </w:rPr>
  </w:style>
  <w:style w:type="paragraph" w:customStyle="1" w:styleId="NoteBullet">
    <w:name w:val="Note Bullet"/>
    <w:basedOn w:val="Note"/>
    <w:rsid w:val="00780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F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0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FC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80FC0"/>
    <w:rPr>
      <w:b/>
      <w:smallCaps/>
    </w:rPr>
  </w:style>
  <w:style w:type="paragraph" w:customStyle="1" w:styleId="TableListNumber">
    <w:name w:val="Table List Number"/>
    <w:basedOn w:val="ListNumber"/>
    <w:rsid w:val="00780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FC0"/>
    <w:pPr>
      <w:numPr>
        <w:numId w:val="9"/>
      </w:numPr>
    </w:pPr>
  </w:style>
  <w:style w:type="paragraph" w:customStyle="1" w:styleId="ListAlpha2">
    <w:name w:val="List Alpha 2"/>
    <w:basedOn w:val="List2"/>
    <w:rsid w:val="00780FC0"/>
    <w:pPr>
      <w:numPr>
        <w:numId w:val="8"/>
      </w:numPr>
    </w:pPr>
  </w:style>
  <w:style w:type="paragraph" w:styleId="List3">
    <w:name w:val="List 3"/>
    <w:basedOn w:val="BodyText"/>
    <w:rsid w:val="00780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F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FC0"/>
    <w:pPr>
      <w:numPr>
        <w:numId w:val="3"/>
      </w:numPr>
    </w:pPr>
  </w:style>
  <w:style w:type="paragraph" w:styleId="ListBullet5">
    <w:name w:val="List Bullet 5"/>
    <w:basedOn w:val="List5"/>
    <w:rsid w:val="00780FC0"/>
    <w:pPr>
      <w:numPr>
        <w:numId w:val="4"/>
      </w:numPr>
    </w:pPr>
  </w:style>
  <w:style w:type="paragraph" w:styleId="ListContinue2">
    <w:name w:val="List Continue 2"/>
    <w:basedOn w:val="List2"/>
    <w:rsid w:val="00780FC0"/>
    <w:pPr>
      <w:ind w:firstLine="0"/>
    </w:pPr>
  </w:style>
  <w:style w:type="paragraph" w:styleId="ListContinue3">
    <w:name w:val="List Continue 3"/>
    <w:basedOn w:val="List3"/>
    <w:rsid w:val="00780FC0"/>
    <w:pPr>
      <w:ind w:left="1021" w:firstLine="0"/>
    </w:pPr>
  </w:style>
  <w:style w:type="paragraph" w:styleId="ListContinue4">
    <w:name w:val="List Continue 4"/>
    <w:basedOn w:val="List4"/>
    <w:rsid w:val="00780FC0"/>
    <w:pPr>
      <w:ind w:firstLine="0"/>
    </w:pPr>
  </w:style>
  <w:style w:type="paragraph" w:styleId="ListContinue5">
    <w:name w:val="List Continue 5"/>
    <w:basedOn w:val="List5"/>
    <w:rsid w:val="00780FC0"/>
    <w:pPr>
      <w:ind w:firstLine="0"/>
    </w:pPr>
  </w:style>
  <w:style w:type="paragraph" w:styleId="ListNumber3">
    <w:name w:val="List Number 3"/>
    <w:basedOn w:val="List3"/>
    <w:rsid w:val="00780FC0"/>
    <w:pPr>
      <w:numPr>
        <w:numId w:val="5"/>
      </w:numPr>
    </w:pPr>
  </w:style>
  <w:style w:type="paragraph" w:styleId="ListNumber4">
    <w:name w:val="List Number 4"/>
    <w:basedOn w:val="List4"/>
    <w:rsid w:val="00780FC0"/>
    <w:pPr>
      <w:numPr>
        <w:numId w:val="6"/>
      </w:numPr>
    </w:pPr>
  </w:style>
  <w:style w:type="paragraph" w:styleId="ListNumber5">
    <w:name w:val="List Number 5"/>
    <w:basedOn w:val="List5"/>
    <w:rsid w:val="00780FC0"/>
    <w:pPr>
      <w:numPr>
        <w:numId w:val="7"/>
      </w:numPr>
    </w:pPr>
  </w:style>
  <w:style w:type="paragraph" w:styleId="BlockText">
    <w:name w:val="Block Text"/>
    <w:basedOn w:val="Normal"/>
    <w:rsid w:val="00780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FC0"/>
    <w:rPr>
      <w:sz w:val="16"/>
      <w:vertAlign w:val="superscript"/>
    </w:rPr>
  </w:style>
  <w:style w:type="character" w:customStyle="1" w:styleId="Symbols">
    <w:name w:val="Symbols"/>
    <w:basedOn w:val="DefaultParagraphFont"/>
    <w:rsid w:val="00780FC0"/>
    <w:rPr>
      <w:rFonts w:ascii="Symbol" w:hAnsi="Symbol"/>
    </w:rPr>
  </w:style>
  <w:style w:type="character" w:customStyle="1" w:styleId="MenuOptions">
    <w:name w:val="Menu Options"/>
    <w:basedOn w:val="DefaultParagraphFont"/>
    <w:rsid w:val="00780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FC0"/>
    <w:rPr>
      <w:b/>
    </w:rPr>
  </w:style>
  <w:style w:type="character" w:customStyle="1" w:styleId="Underlined">
    <w:name w:val="Underlined"/>
    <w:basedOn w:val="DefaultParagraphFont"/>
    <w:rsid w:val="00780FC0"/>
    <w:rPr>
      <w:u w:val="single"/>
    </w:rPr>
  </w:style>
  <w:style w:type="paragraph" w:customStyle="1" w:styleId="TableBodyTextRight">
    <w:name w:val="Table Body Text Right"/>
    <w:basedOn w:val="TableBodyText"/>
    <w:rsid w:val="00780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FC0"/>
    <w:rPr>
      <w:sz w:val="18"/>
    </w:rPr>
  </w:style>
  <w:style w:type="paragraph" w:customStyle="1" w:styleId="BodySmallRight">
    <w:name w:val="Body Small Right"/>
    <w:basedOn w:val="BodyTextRight"/>
    <w:rsid w:val="00780FC0"/>
    <w:rPr>
      <w:sz w:val="18"/>
      <w:szCs w:val="18"/>
    </w:rPr>
  </w:style>
  <w:style w:type="paragraph" w:customStyle="1" w:styleId="MarginEdition">
    <w:name w:val="Margin Edition"/>
    <w:basedOn w:val="MarginNote"/>
    <w:rsid w:val="00780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FC0"/>
    <w:rPr>
      <w:sz w:val="2"/>
      <w:szCs w:val="2"/>
    </w:rPr>
  </w:style>
  <w:style w:type="character" w:customStyle="1" w:styleId="Small">
    <w:name w:val="Small"/>
    <w:basedOn w:val="DefaultParagraphFont"/>
    <w:rsid w:val="00780FC0"/>
    <w:rPr>
      <w:sz w:val="16"/>
    </w:rPr>
  </w:style>
  <w:style w:type="paragraph" w:customStyle="1" w:styleId="WideTable">
    <w:name w:val="Wide Table"/>
    <w:basedOn w:val="Normal"/>
    <w:rsid w:val="00780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FC0"/>
  </w:style>
  <w:style w:type="paragraph" w:styleId="Quote">
    <w:name w:val="Quote"/>
    <w:basedOn w:val="Heading1"/>
    <w:link w:val="QuoteChar"/>
    <w:qFormat/>
    <w:rsid w:val="00780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FC0"/>
    <w:pPr>
      <w:pageBreakBefore/>
    </w:pPr>
  </w:style>
  <w:style w:type="paragraph" w:customStyle="1" w:styleId="Border">
    <w:name w:val="Border"/>
    <w:basedOn w:val="Normal"/>
    <w:qFormat/>
    <w:rsid w:val="00780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FC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80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FC0"/>
    <w:rPr>
      <w:u w:val="single"/>
    </w:rPr>
  </w:style>
  <w:style w:type="paragraph" w:styleId="BalloonText">
    <w:name w:val="Balloon Text"/>
    <w:basedOn w:val="Normal"/>
    <w:link w:val="BalloonTextChar"/>
    <w:rsid w:val="00780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FC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80F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FC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1195</Words>
  <Characters>7981</Characters>
  <Application>Microsoft Office Word</Application>
  <DocSecurity>0</DocSecurity>
  <Lines>263</Lines>
  <Paragraphs>144</Paragraphs>
  <ScaleCrop>false</ScaleCrop>
  <Company>Author-it Software Corporation Ltd.</Company>
  <LinksUpToDate>false</LinksUpToDate>
  <CharactersWithSpaces>9126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AUM8087B Assemble and install hydraulic system kit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2012-05-27T04:37:00Z</dcterms:created>
  <dcterms:modified xsi:type="dcterms:W3CDTF">2012-05-27T04:37:00Z</dcterms:modified>
</cp:coreProperties>
</file>