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F89" w:rsidP="00CE1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AUM8056B Perform gas tungsten are welding operations (GTAW)</w:t>
      </w:r>
      <w:r>
        <w:fldChar w:fldCharType="end"/>
      </w:r>
    </w:p>
    <w:p w:rsidR="00CE1F89" w:rsidP="00CE1F89">
      <w:pPr>
        <w:pStyle w:val="Version"/>
        <w:sectPr w:rsidSect="00683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83AF3" w:rsidP="00683AF3">
      <w:pPr>
        <w:pStyle w:val="SuperHeading"/>
      </w:pPr>
      <w:r w:rsidRPr="00683AF3">
        <w:t>AUM8056B Perform gas tungsten are welding operations (GTAW)</w:t>
      </w:r>
    </w:p>
    <w:p w:rsidR="00000000" w:rsidRPr="00683AF3" w:rsidP="00683AF3">
      <w:pPr>
        <w:pStyle w:val="SuperHeading"/>
      </w:pPr>
    </w:p>
    <w:p w:rsidR="00000000" w:rsidRPr="00683AF3" w:rsidP="00683AF3">
      <w:pPr>
        <w:pStyle w:val="Heading1"/>
      </w:pPr>
      <w:bookmarkStart w:id="1" w:name="O_59547"/>
      <w:bookmarkEnd w:id="1"/>
      <w:r w:rsidRPr="00683AF3">
        <w:t>Modification History</w:t>
      </w:r>
    </w:p>
    <w:p w:rsidR="00000000" w:rsidRPr="00683AF3" w:rsidP="00683AF3">
      <w:pPr>
        <w:pStyle w:val="BodyText"/>
      </w:pPr>
      <w:r w:rsidRPr="00683AF3">
        <w:t>Not applicable.</w:t>
      </w: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2" w:name="O_59548"/>
      <w:bookmarkEnd w:id="2"/>
      <w:r w:rsidRPr="00683AF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5825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Unit descriptor</w:t>
            </w:r>
          </w:p>
        </w:tc>
        <w:tc>
          <w:tcPr>
            <w:tcW w:w="5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This unit describes the application of the required skills and knowledge to perform gas tungst</w:t>
            </w:r>
            <w:r w:rsidRPr="00683AF3">
              <w:t>en arc welding operations within the truck, bus and trailer manufacturing industry.</w:t>
            </w:r>
          </w:p>
          <w:p w:rsidR="00000000" w:rsidRPr="00683AF3" w:rsidP="00683AF3">
            <w:pPr>
              <w:pStyle w:val="BodyText"/>
            </w:pPr>
          </w:p>
          <w:p w:rsidR="00000000" w:rsidRPr="00683AF3" w:rsidP="00683AF3">
            <w:pPr>
              <w:pStyle w:val="BodyText"/>
            </w:pPr>
            <w:r w:rsidRPr="00683AF3">
              <w:t>No licensing, legislative, regulatory or certification requirements apply to this unit at the time of publication.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3" w:name="O_59549"/>
      <w:bookmarkEnd w:id="3"/>
      <w:r w:rsidRPr="00683AF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 xml:space="preserve">This unit applies to the automotive and related component manufacturing environment and involves application of skills and knowledge at a </w:t>
            </w:r>
            <w:r w:rsidRPr="00683AF3">
              <w:rPr>
                <w:rStyle w:val="Emphasis"/>
              </w:rPr>
              <w:t>specialist</w:t>
            </w:r>
            <w:r w:rsidRPr="00683AF3">
              <w:t xml:space="preserve"> level. These skills and knowledge are to be used within the scope of the person's job and authority.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4" w:name="O_59550"/>
      <w:bookmarkEnd w:id="4"/>
      <w:r w:rsidRPr="00683AF3">
        <w:t>Licensing/Regulatory Information</w:t>
      </w:r>
    </w:p>
    <w:p w:rsidR="00000000" w:rsidRPr="00683AF3" w:rsidP="00683AF3">
      <w:pPr>
        <w:pStyle w:val="BodyText"/>
      </w:pPr>
      <w:r w:rsidRPr="00683AF3">
        <w:t>Not applicable.</w:t>
      </w: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5" w:name="O_59552"/>
      <w:bookmarkEnd w:id="5"/>
      <w:r w:rsidRPr="00683AF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Nil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6" w:name="O_59551"/>
      <w:bookmarkEnd w:id="6"/>
      <w:r w:rsidRPr="00683AF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This unit contains Employability Skills.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7" w:name="O_59553"/>
      <w:bookmarkEnd w:id="7"/>
      <w:r w:rsidRPr="00683AF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5881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t>Elements describe the essential outcomes of a unit of competency.</w:t>
            </w:r>
          </w:p>
        </w:tc>
        <w:tc>
          <w:tcPr>
            <w:tcW w:w="5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Performance criteria describe th</w:t>
            </w:r>
            <w:r w:rsidRPr="00683AF3">
              <w:t>e required performance needed to demonstrate achievement of the element. Where bold italicised text is used, further information is detailed in the required skills and knowledge and/or the range statement. Assessment of performance is to be consistent with</w:t>
            </w:r>
            <w:r w:rsidRPr="00683AF3">
              <w:t xml:space="preserve"> the evidence guide.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8" w:name="O_59554"/>
      <w:bookmarkEnd w:id="8"/>
      <w:r w:rsidRPr="00683A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5881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rPr>
                <w:rStyle w:val="SpecialBold"/>
              </w:rPr>
              <w:t>ELEMENT</w:t>
            </w:r>
          </w:p>
        </w:tc>
        <w:tc>
          <w:tcPr>
            <w:tcW w:w="5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PERFORMANCE CRITERIA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List"/>
              <w:rPr>
                <w:lang w:val="en-NZ"/>
              </w:rPr>
            </w:pPr>
            <w:r w:rsidRPr="00683AF3">
              <w:t>1.</w:t>
            </w:r>
            <w:r w:rsidRPr="00683AF3">
              <w:tab/>
              <w:t>Determine job requirements</w:t>
            </w:r>
          </w:p>
        </w:tc>
        <w:tc>
          <w:tcPr>
            <w:tcW w:w="5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2"/>
            </w:pPr>
            <w:r w:rsidRPr="00683AF3">
              <w:t>1.1.</w:t>
            </w:r>
            <w:r w:rsidRPr="00683AF3">
              <w:tab/>
              <w:t xml:space="preserve">Job specifications and requirements are interpreted and determined from job sheets and / or work instructions </w:t>
            </w:r>
          </w:p>
          <w:p w:rsidR="00000000" w:rsidP="00683AF3">
            <w:pPr>
              <w:pStyle w:val="List2"/>
              <w:rPr>
                <w:lang w:val="en-NZ"/>
              </w:rPr>
            </w:pPr>
            <w:r w:rsidRPr="00683AF3">
              <w:t>1.2.</w:t>
            </w:r>
            <w:r w:rsidRPr="00683AF3">
              <w:tab/>
            </w:r>
            <w:r w:rsidRPr="00683AF3">
              <w:t xml:space="preserve">Appropriate OHS practices are identified in accordance with </w:t>
            </w:r>
            <w:r w:rsidRPr="00683AF3">
              <w:rPr>
                <w:rStyle w:val="BoldandItalics"/>
              </w:rPr>
              <w:t>OHS</w:t>
            </w:r>
            <w:r w:rsidRPr="00683AF3">
              <w:t xml:space="preserve">, </w:t>
            </w:r>
            <w:r w:rsidRPr="00683AF3">
              <w:rPr>
                <w:rStyle w:val="BoldandItalics"/>
              </w:rPr>
              <w:t>legislative</w:t>
            </w:r>
            <w:r w:rsidRPr="00683AF3">
              <w:t xml:space="preserve"> and </w:t>
            </w:r>
            <w:r w:rsidRPr="00683AF3">
              <w:rPr>
                <w:rStyle w:val="BoldandItalics"/>
              </w:rPr>
              <w:t>organisation requirements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List"/>
              <w:rPr>
                <w:lang w:val="en-NZ"/>
              </w:rPr>
            </w:pPr>
            <w:r w:rsidRPr="00683AF3">
              <w:t>2.</w:t>
            </w:r>
            <w:r w:rsidRPr="00683AF3">
              <w:tab/>
              <w:t>Plan and prepare to undertake the work</w:t>
            </w:r>
          </w:p>
        </w:tc>
        <w:tc>
          <w:tcPr>
            <w:tcW w:w="5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2"/>
            </w:pPr>
            <w:r w:rsidRPr="00683AF3">
              <w:t>2.1.</w:t>
            </w:r>
            <w:r w:rsidRPr="00683AF3">
              <w:tab/>
            </w:r>
            <w:r w:rsidRPr="00683AF3">
              <w:rPr>
                <w:rStyle w:val="BoldandItalics"/>
              </w:rPr>
              <w:t>Resources</w:t>
            </w:r>
            <w:r w:rsidRPr="00683AF3">
              <w:t xml:space="preserve"> required to satisfy the work plan are </w:t>
            </w:r>
            <w:r w:rsidRPr="00683AF3">
              <w:t xml:space="preserve">identified, obtained and inspected for compliance with the </w:t>
            </w:r>
            <w:r w:rsidRPr="00683AF3">
              <w:rPr>
                <w:rStyle w:val="BoldandItalics"/>
              </w:rPr>
              <w:t>job context</w:t>
            </w:r>
          </w:p>
          <w:p w:rsidR="00000000" w:rsidRPr="00683AF3" w:rsidP="00683AF3">
            <w:pPr>
              <w:pStyle w:val="List2"/>
            </w:pPr>
            <w:r w:rsidRPr="00683AF3">
              <w:t>2.2.</w:t>
            </w:r>
            <w:r w:rsidRPr="00683AF3">
              <w:tab/>
              <w:t>Relevant plans, drawings and texts are selected and interpreted in accordance with the work plan</w:t>
            </w:r>
          </w:p>
          <w:p w:rsidR="00000000" w:rsidRPr="00683AF3" w:rsidP="00683AF3">
            <w:pPr>
              <w:pStyle w:val="List2"/>
            </w:pPr>
            <w:r w:rsidRPr="00683AF3">
              <w:t>2.3.</w:t>
            </w:r>
            <w:r w:rsidRPr="00683AF3">
              <w:tab/>
              <w:t>Correct size, type and quantity of materials/components are determined, obtain</w:t>
            </w:r>
            <w:r w:rsidRPr="00683AF3">
              <w:t>ed and inspected for compliance with the job specifications</w:t>
            </w:r>
          </w:p>
          <w:p w:rsidR="00000000" w:rsidRPr="00683AF3" w:rsidP="00683AF3">
            <w:pPr>
              <w:pStyle w:val="List2"/>
            </w:pPr>
            <w:r w:rsidRPr="00683AF3">
              <w:t>2.4.</w:t>
            </w:r>
            <w:r w:rsidRPr="00683AF3">
              <w:tab/>
              <w:t xml:space="preserve">Work is planned in detail including sequencing and prioritising considerations </w:t>
            </w:r>
          </w:p>
          <w:p w:rsidR="00000000" w:rsidRPr="00683AF3" w:rsidP="00683AF3">
            <w:pPr>
              <w:pStyle w:val="List2"/>
            </w:pPr>
            <w:r w:rsidRPr="00683AF3">
              <w:t>2.5.</w:t>
            </w:r>
            <w:r w:rsidRPr="00683AF3">
              <w:tab/>
              <w:t>Work area is prepared in accordance with work requirements and site procedures</w:t>
            </w:r>
          </w:p>
          <w:p w:rsidR="00000000" w:rsidRPr="00683AF3" w:rsidP="00683AF3">
            <w:pPr>
              <w:pStyle w:val="List2"/>
            </w:pPr>
            <w:r w:rsidRPr="00683AF3">
              <w:t>2.6.</w:t>
            </w:r>
            <w:r w:rsidRPr="00683AF3">
              <w:tab/>
              <w:t xml:space="preserve">Potential hazards are </w:t>
            </w:r>
            <w:r w:rsidRPr="00683AF3">
              <w:t xml:space="preserve">identified and prevention and/or control measures are selected </w:t>
            </w:r>
          </w:p>
          <w:p w:rsidR="00000000" w:rsidP="00683AF3">
            <w:pPr>
              <w:pStyle w:val="List2"/>
              <w:rPr>
                <w:lang w:val="en-NZ"/>
              </w:rPr>
            </w:pPr>
            <w:r w:rsidRPr="00683AF3">
              <w:t>2.7.</w:t>
            </w:r>
            <w:r w:rsidRPr="00683AF3">
              <w:tab/>
              <w:t>Safety clothing and protective equipment are used according to OHS and organisation requirements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List"/>
              <w:rPr>
                <w:lang w:val="en-NZ"/>
              </w:rPr>
            </w:pPr>
            <w:r w:rsidRPr="00683AF3">
              <w:t>3.</w:t>
            </w:r>
            <w:r w:rsidRPr="00683AF3">
              <w:tab/>
              <w:t>Weld materials/job</w:t>
            </w:r>
          </w:p>
        </w:tc>
        <w:tc>
          <w:tcPr>
            <w:tcW w:w="5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2"/>
            </w:pPr>
            <w:r w:rsidRPr="00683AF3">
              <w:t>3.1.</w:t>
            </w:r>
            <w:r w:rsidRPr="00683AF3">
              <w:tab/>
              <w:t>Materials for welding are prepared and aligned in accordance w</w:t>
            </w:r>
            <w:r w:rsidRPr="00683AF3">
              <w:t>ith the work plan and specifications</w:t>
            </w:r>
          </w:p>
          <w:p w:rsidR="00000000" w:rsidRPr="00683AF3" w:rsidP="00683AF3">
            <w:pPr>
              <w:pStyle w:val="List2"/>
            </w:pPr>
            <w:r w:rsidRPr="00683AF3">
              <w:t>3.2.</w:t>
            </w:r>
            <w:r w:rsidRPr="00683AF3">
              <w:tab/>
              <w:t>Distortion prevention measures are identified and applied in accordance with job requirements</w:t>
            </w:r>
          </w:p>
          <w:p w:rsidR="00000000" w:rsidRPr="00683AF3" w:rsidP="00683AF3">
            <w:pPr>
              <w:pStyle w:val="List2"/>
            </w:pPr>
            <w:r w:rsidRPr="00683AF3">
              <w:t>3.3.</w:t>
            </w:r>
            <w:r w:rsidRPr="00683AF3">
              <w:tab/>
              <w:t>Equipment start-up procedures follow organisation standard operating procedures</w:t>
            </w:r>
          </w:p>
          <w:p w:rsidR="00000000" w:rsidRPr="00683AF3" w:rsidP="00683AF3">
            <w:pPr>
              <w:pStyle w:val="List2"/>
            </w:pPr>
            <w:r w:rsidRPr="00683AF3">
              <w:t>3.4.</w:t>
            </w:r>
            <w:r w:rsidRPr="00683AF3">
              <w:tab/>
              <w:t>Test runs are undertaken in ac</w:t>
            </w:r>
            <w:r w:rsidRPr="00683AF3">
              <w:t>cordance with the work plan and job requirements</w:t>
            </w:r>
          </w:p>
          <w:p w:rsidR="00000000" w:rsidRPr="00683AF3" w:rsidP="00683AF3">
            <w:pPr>
              <w:pStyle w:val="List2"/>
            </w:pPr>
            <w:r w:rsidRPr="00683AF3">
              <w:t>3.5.</w:t>
            </w:r>
            <w:r w:rsidRPr="00683AF3">
              <w:tab/>
              <w:t>Materials are welded using GTAW process to Australian Standards or equivalent, in accordance with the work plan and specifications</w:t>
            </w:r>
          </w:p>
          <w:p w:rsidR="00000000" w:rsidP="00683AF3">
            <w:pPr>
              <w:pStyle w:val="List2"/>
              <w:rPr>
                <w:lang w:val="en-NZ"/>
              </w:rPr>
            </w:pPr>
            <w:r w:rsidRPr="00683AF3">
              <w:t>3.6.</w:t>
            </w:r>
            <w:r w:rsidRPr="00683AF3">
              <w:tab/>
              <w:t>Welds are cleaned using appropriate tools and techniques in accord</w:t>
            </w:r>
            <w:r w:rsidRPr="00683AF3">
              <w:t>ance with the work plan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List"/>
              <w:rPr>
                <w:lang w:val="en-NZ"/>
              </w:rPr>
            </w:pPr>
            <w:r w:rsidRPr="00683AF3">
              <w:t>4.</w:t>
            </w:r>
            <w:r w:rsidRPr="00683AF3">
              <w:tab/>
              <w:t>Check completed work for conformation to specification</w:t>
            </w:r>
          </w:p>
        </w:tc>
        <w:tc>
          <w:tcPr>
            <w:tcW w:w="5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2"/>
            </w:pPr>
            <w:r w:rsidRPr="00683AF3">
              <w:t>4.1.</w:t>
            </w:r>
            <w:r w:rsidRPr="00683AF3">
              <w:tab/>
              <w:t>Weld specifications are confirmed by non-destructive testing and inspection, in accordance with standard work practices</w:t>
            </w:r>
          </w:p>
          <w:p w:rsidR="00000000" w:rsidRPr="00683AF3" w:rsidP="00683AF3">
            <w:pPr>
              <w:pStyle w:val="List2"/>
            </w:pPr>
            <w:r w:rsidRPr="00683AF3">
              <w:t>4.2.</w:t>
            </w:r>
            <w:r w:rsidRPr="00683AF3">
              <w:tab/>
              <w:t>Defects are identified and repaired using a</w:t>
            </w:r>
            <w:r w:rsidRPr="00683AF3">
              <w:t>ppropriate techniques and in accordance with the work plan</w:t>
            </w:r>
          </w:p>
          <w:p w:rsidR="00000000" w:rsidRPr="00683AF3" w:rsidP="00683AF3">
            <w:pPr>
              <w:pStyle w:val="List2"/>
            </w:pPr>
            <w:r w:rsidRPr="00683AF3">
              <w:t>4.3.</w:t>
            </w:r>
            <w:r w:rsidRPr="00683AF3">
              <w:tab/>
              <w:t xml:space="preserve">Work is completed and </w:t>
            </w:r>
            <w:r w:rsidRPr="00683AF3">
              <w:rPr>
                <w:rStyle w:val="BoldandItalics"/>
              </w:rPr>
              <w:t>appropriate personnel</w:t>
            </w:r>
            <w:r w:rsidRPr="00683AF3">
              <w:t xml:space="preserve"> notified in accordance with organisation requirements</w:t>
            </w:r>
          </w:p>
          <w:p w:rsidR="00000000" w:rsidRPr="00683AF3" w:rsidP="00683AF3">
            <w:pPr>
              <w:pStyle w:val="List2"/>
            </w:pPr>
            <w:r w:rsidRPr="00683AF3">
              <w:t>4.4.</w:t>
            </w:r>
            <w:r w:rsidRPr="00683AF3">
              <w:tab/>
            </w:r>
            <w:r w:rsidRPr="00683AF3">
              <w:t>Work area is cleared of waste, cleaned, restored and secured in accordance with organisation procedures</w:t>
            </w:r>
          </w:p>
          <w:p w:rsidR="00000000" w:rsidRPr="00683AF3" w:rsidP="00683AF3">
            <w:pPr>
              <w:pStyle w:val="List2"/>
            </w:pPr>
            <w:r w:rsidRPr="00683AF3">
              <w:t>4.5.</w:t>
            </w:r>
            <w:r w:rsidRPr="00683AF3">
              <w:tab/>
              <w:t>Plant, tools and equipment are maintained and stored in accordance with organisation procedures</w:t>
            </w:r>
          </w:p>
          <w:p w:rsidR="00000000" w:rsidRPr="00683AF3" w:rsidP="00683AF3">
            <w:pPr>
              <w:pStyle w:val="List2"/>
            </w:pPr>
            <w:r w:rsidRPr="00683AF3">
              <w:t>4.6.</w:t>
            </w:r>
            <w:r w:rsidRPr="00683AF3">
              <w:tab/>
              <w:t>Work completion details are finalised in accor</w:t>
            </w:r>
            <w:r w:rsidRPr="00683AF3">
              <w:t>dance with organisation procedures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9" w:name="O_59555"/>
      <w:bookmarkEnd w:id="9"/>
      <w:r w:rsidRPr="00683AF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REQUIRED SKILLS AND KNOWLEDGE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t>This section describes the essential skills and knowledge and their level, required for this unit.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Required skills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speak clearly and directly in order to inform appropriate personnel of work completed</w:t>
            </w:r>
          </w:p>
          <w:p w:rsidR="00000000" w:rsidRPr="00683AF3" w:rsidP="00683AF3">
            <w:pPr>
              <w:pStyle w:val="ListBullet"/>
            </w:pPr>
            <w:r w:rsidRPr="00683AF3">
              <w:t>apply teamwork to a range of situations, including the undertaking of test runs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solve problems particularly in teams in order to meet performance indicators </w:t>
            </w:r>
          </w:p>
          <w:p w:rsidR="00000000" w:rsidRPr="00683AF3" w:rsidP="00683AF3">
            <w:pPr>
              <w:pStyle w:val="ListBullet"/>
            </w:pPr>
            <w:r w:rsidRPr="00683AF3">
              <w:t>show initiat</w:t>
            </w:r>
            <w:r w:rsidRPr="00683AF3">
              <w:t>ive in adapting to changing work conditions or contexts particularly when working across a variety of work areas</w:t>
            </w:r>
          </w:p>
          <w:p w:rsidR="00000000" w:rsidRPr="00683AF3" w:rsidP="00683AF3">
            <w:pPr>
              <w:pStyle w:val="ListBullet"/>
            </w:pPr>
            <w:r w:rsidRPr="00683AF3">
              <w:t>access, interpret and apply information on relevant organisation policies, procedures and instructions, particularly to ensure plant, tools and</w:t>
            </w:r>
            <w:r w:rsidRPr="00683AF3">
              <w:t xml:space="preserve"> equipment are maintained and stored appropriately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manage time when planning, preparing and organising work priorities 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take responsibility for organising own work priorities.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Required knowledge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relevant Occupational Health and Safety and Environmental regulations and enterprise policies and procedures needed to carry out work in a manner which ensures the safety of people, equipment and the environment.  The specific regulations will vary accordi</w:t>
            </w:r>
            <w:r w:rsidRPr="00683AF3">
              <w:t>ng to the area of operation</w:t>
            </w:r>
          </w:p>
          <w:p w:rsidR="00000000" w:rsidRPr="00683AF3" w:rsidP="00683AF3">
            <w:pPr>
              <w:pStyle w:val="ListBullet"/>
            </w:pPr>
            <w:r w:rsidRPr="00683AF3">
              <w:t>organisation technical work documentation covering procedures, specifications, schedules and work plans or equivalent</w:t>
            </w:r>
          </w:p>
          <w:p w:rsidR="00000000" w:rsidRPr="00683AF3" w:rsidP="00683AF3">
            <w:pPr>
              <w:pStyle w:val="ListBullet"/>
            </w:pPr>
            <w:r w:rsidRPr="00683AF3">
              <w:t>organisation quality system documentation covering instructions, procedures, performance indicators and review</w:t>
            </w:r>
            <w:r w:rsidRPr="00683AF3">
              <w:t xml:space="preserve"> processes or equivalent </w:t>
            </w:r>
          </w:p>
          <w:p w:rsidR="00000000" w:rsidRPr="00683AF3" w:rsidP="00683AF3">
            <w:pPr>
              <w:pStyle w:val="ListBullet"/>
            </w:pPr>
            <w:r w:rsidRPr="00683AF3">
              <w:t>enterprise cost minimisation/waste avoidance policies, procedures and practices</w:t>
            </w:r>
          </w:p>
          <w:p w:rsidR="00000000" w:rsidRPr="00683AF3" w:rsidP="00683AF3">
            <w:pPr>
              <w:pStyle w:val="ListBullet"/>
            </w:pPr>
            <w:r w:rsidRPr="00683AF3">
              <w:t>environmental protection requirements relating to the disposal of waste material</w:t>
            </w:r>
          </w:p>
          <w:p w:rsidR="00000000" w:rsidRPr="00683AF3" w:rsidP="00683AF3">
            <w:pPr>
              <w:pStyle w:val="ListBullet"/>
            </w:pPr>
            <w:r w:rsidRPr="00683AF3">
              <w:t>established communication channels and protocols</w:t>
            </w:r>
          </w:p>
          <w:p w:rsidR="00000000" w:rsidRPr="00683AF3" w:rsidP="00683AF3">
            <w:pPr>
              <w:pStyle w:val="ListBullet"/>
            </w:pPr>
            <w:r w:rsidRPr="00683AF3">
              <w:t>problem identificati</w:t>
            </w:r>
            <w:r w:rsidRPr="00683AF3">
              <w:t>on and resolution techniques.</w:t>
            </w:r>
          </w:p>
          <w:p w:rsidR="00000000" w:rsidRPr="00683AF3" w:rsidP="00683AF3">
            <w:pPr>
              <w:pStyle w:val="ListBullet"/>
            </w:pPr>
            <w:r w:rsidRPr="00683AF3">
              <w:t>welding and heating techniques</w:t>
            </w:r>
          </w:p>
          <w:p w:rsidR="00000000" w:rsidRPr="00683AF3" w:rsidP="00683AF3">
            <w:pPr>
              <w:pStyle w:val="ListBullet"/>
            </w:pPr>
            <w:r w:rsidRPr="00683AF3">
              <w:t>organisation OHS policies and procedures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welding and material preparation techniques </w:t>
            </w:r>
          </w:p>
          <w:p w:rsidR="00000000" w:rsidRPr="00683AF3" w:rsidP="00683AF3">
            <w:pPr>
              <w:pStyle w:val="ListBullet"/>
            </w:pPr>
            <w:r w:rsidRPr="00683AF3">
              <w:t>distortion control techniques</w:t>
            </w:r>
          </w:p>
          <w:p w:rsidR="00000000" w:rsidRPr="00683AF3" w:rsidP="00683AF3">
            <w:pPr>
              <w:pStyle w:val="ListBullet"/>
            </w:pPr>
            <w:r w:rsidRPr="00683AF3">
              <w:t>weld testing techniques (non destructive)</w:t>
            </w:r>
          </w:p>
          <w:p w:rsidR="00000000" w:rsidRPr="00683AF3" w:rsidP="00683AF3">
            <w:pPr>
              <w:pStyle w:val="ListBullet"/>
            </w:pPr>
            <w:r w:rsidRPr="00683AF3">
              <w:t>welding equipment maintenance procedures.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10" w:name="O_59556"/>
      <w:bookmarkEnd w:id="10"/>
      <w:r w:rsidRPr="00683AF3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CE1F89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EVIDENCE GUIDE</w:t>
            </w:r>
          </w:p>
        </w:tc>
      </w:tr>
      <w:tr w:rsidTr="00CE1F89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t xml:space="preserve">The Evidence Guide provides advice on assessment and must be read in conjunction with the Performance Criteria, Required Skills and Knowledge, </w:t>
            </w:r>
            <w:r w:rsidRPr="00683AF3">
              <w:t>the Range Statement and the Assessment Guidelines for this Training Package.</w:t>
            </w:r>
          </w:p>
        </w:tc>
      </w:tr>
      <w:tr w:rsidTr="00CE1F89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</w:p>
        </w:tc>
      </w:tr>
      <w:tr w:rsidTr="00CE1F89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Evidence of the following is essential:</w:t>
            </w:r>
          </w:p>
          <w:p w:rsidR="00000000" w:rsidRPr="00683AF3" w:rsidP="00683AF3">
            <w:pPr>
              <w:pStyle w:val="ListBullet"/>
            </w:pPr>
            <w:r w:rsidRPr="00683AF3">
              <w:t>compliance with re</w:t>
            </w:r>
            <w:r w:rsidRPr="00683AF3">
              <w:t>levant legislative, regulations, standards, codes of practice and establish safe practices and enterprise policies and procedures for managing personal work priorities</w:t>
            </w:r>
          </w:p>
          <w:p w:rsidR="00000000" w:rsidRPr="00683AF3" w:rsidP="00683AF3">
            <w:pPr>
              <w:pStyle w:val="ListBullet"/>
            </w:pPr>
            <w:r w:rsidRPr="00683AF3">
              <w:t>maintaining a working knowledge of current work systems and practices</w:t>
            </w:r>
          </w:p>
          <w:p w:rsidR="00000000" w:rsidRPr="00683AF3" w:rsidP="00683AF3">
            <w:pPr>
              <w:pStyle w:val="ListBullet"/>
            </w:pPr>
            <w:r w:rsidRPr="00683AF3">
              <w:t>working and communicating effectively and positively with others involved in the work</w:t>
            </w:r>
          </w:p>
          <w:p w:rsidR="00000000" w:rsidRPr="00683AF3" w:rsidP="00683AF3">
            <w:pPr>
              <w:pStyle w:val="ListBullet"/>
            </w:pPr>
            <w:r w:rsidRPr="00683AF3">
              <w:t>applying, within authority, the requirements of the job or work role in relation to:</w:t>
            </w:r>
          </w:p>
          <w:p w:rsidR="00000000" w:rsidRPr="00683AF3" w:rsidP="00683AF3">
            <w:pPr>
              <w:pStyle w:val="ListBullet2"/>
            </w:pPr>
            <w:r w:rsidRPr="00683AF3">
              <w:t>achieving production goals</w:t>
            </w:r>
          </w:p>
          <w:p w:rsidR="00000000" w:rsidRPr="00683AF3" w:rsidP="00683AF3">
            <w:pPr>
              <w:pStyle w:val="ListBullet2"/>
            </w:pPr>
            <w:r w:rsidRPr="00683AF3">
              <w:t>achieving work quality goals</w:t>
            </w:r>
          </w:p>
          <w:p w:rsidR="00000000" w:rsidRPr="00683AF3" w:rsidP="00683AF3">
            <w:pPr>
              <w:pStyle w:val="ListBullet2"/>
            </w:pPr>
            <w:r w:rsidRPr="00683AF3">
              <w:t>responding positively to cha</w:t>
            </w:r>
            <w:r w:rsidRPr="00683AF3">
              <w:t>nging work requirements</w:t>
            </w:r>
          </w:p>
          <w:p w:rsidR="00000000" w:rsidRPr="00683AF3" w:rsidP="00683AF3">
            <w:pPr>
              <w:pStyle w:val="ListBullet2"/>
            </w:pPr>
            <w:r w:rsidRPr="00683AF3">
              <w:t>contributing effectively to cost reduction initiatives</w:t>
            </w:r>
          </w:p>
          <w:p w:rsidR="00000000" w:rsidRPr="00683AF3" w:rsidP="00683AF3">
            <w:pPr>
              <w:pStyle w:val="ListBullet2"/>
            </w:pPr>
            <w:r w:rsidRPr="00683AF3">
              <w:t>effectively applying problem solving techniques</w:t>
            </w:r>
          </w:p>
          <w:p w:rsidR="00000000" w:rsidRPr="00683AF3" w:rsidP="00683AF3">
            <w:pPr>
              <w:pStyle w:val="ListBullet"/>
            </w:pPr>
            <w:r w:rsidRPr="00683AF3">
              <w:t>modify activities to cater for variations in workplace context and environment</w:t>
            </w:r>
          </w:p>
          <w:p w:rsidR="00000000" w:rsidRPr="00683AF3" w:rsidP="00683AF3">
            <w:pPr>
              <w:pStyle w:val="ListBullet"/>
            </w:pPr>
            <w:r w:rsidRPr="00683AF3">
              <w:t>prepare and plan work</w:t>
            </w:r>
          </w:p>
          <w:p w:rsidR="00000000" w:rsidRPr="00683AF3" w:rsidP="00683AF3">
            <w:pPr>
              <w:pStyle w:val="ListBullet"/>
            </w:pPr>
            <w:r w:rsidRPr="00683AF3">
              <w:t>complete gas tungsten arc w</w:t>
            </w:r>
            <w:r w:rsidRPr="00683AF3">
              <w:t>eld</w:t>
            </w:r>
          </w:p>
          <w:p w:rsidR="00000000" w:rsidRPr="00683AF3" w:rsidP="00683AF3">
            <w:pPr>
              <w:pStyle w:val="ListBullet"/>
            </w:pPr>
            <w:r w:rsidRPr="00683AF3">
              <w:t>complete work procedures</w:t>
            </w:r>
          </w:p>
          <w:p w:rsidR="00000000" w:rsidRPr="00683AF3" w:rsidP="00683AF3">
            <w:pPr>
              <w:pStyle w:val="ListBullet"/>
            </w:pPr>
            <w:r w:rsidRPr="00683AF3">
              <w:t>employ company OHS policies and procedures</w:t>
            </w:r>
          </w:p>
          <w:p w:rsidR="00000000" w:rsidRPr="00683AF3" w:rsidP="00683AF3">
            <w:pPr>
              <w:pStyle w:val="ListBullet"/>
            </w:pPr>
            <w:r w:rsidRPr="00683AF3">
              <w:t>maintain welding and heating equipment</w:t>
            </w:r>
          </w:p>
          <w:p w:rsidR="00000000" w:rsidRPr="00683AF3" w:rsidP="00683AF3">
            <w:pPr>
              <w:pStyle w:val="ListBullet"/>
            </w:pPr>
            <w:r w:rsidRPr="00683AF3">
              <w:t>control distortion of materials</w:t>
            </w:r>
          </w:p>
          <w:p w:rsidR="00000000" w:rsidRPr="00683AF3" w:rsidP="00683AF3">
            <w:pPr>
              <w:pStyle w:val="ListBullet"/>
            </w:pPr>
            <w:r w:rsidRPr="00683AF3">
              <w:t>inspect and identify defects in welds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inspect and finalise job.</w:t>
            </w:r>
          </w:p>
        </w:tc>
      </w:tr>
      <w:tr w:rsidTr="00CE1F89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assessment of the competency should take place in a safe working environment in a passenger motor vehicle manufacturing plant or simulated environment using tools/equipment/machinery required for the production process without undue disruption to the pro</w:t>
            </w:r>
            <w:r w:rsidRPr="00683AF3">
              <w:t>duction process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assessment is to occur under standard and authorised work practices, safety requirements and environmental constraints.</w:t>
            </w:r>
          </w:p>
        </w:tc>
      </w:tr>
      <w:tr w:rsidTr="00CE1F89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A range of assessment methods should be used to assess practical skills and knowledge. The followi</w:t>
            </w:r>
            <w:r w:rsidRPr="00683AF3">
              <w:t>ng examples are appropriate for this unit:</w:t>
            </w:r>
          </w:p>
          <w:p w:rsidR="00000000" w:rsidRPr="00683AF3" w:rsidP="00683AF3">
            <w:pPr>
              <w:pStyle w:val="ListBullet"/>
            </w:pPr>
            <w:r w:rsidRPr="00683AF3">
              <w:t>assessment methods must confirm consistency and accuracy of performance (over time and in a range of workplace relevant contexts) together with application of underpinning knowledge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assessment methods must be by </w:t>
            </w:r>
            <w:r w:rsidRPr="00683AF3">
              <w:t>direct observation of tasks and include questioning on underpinning knowledge to ensure its correct interpretation and application</w:t>
            </w:r>
          </w:p>
          <w:p w:rsidR="00000000" w:rsidRPr="00683AF3" w:rsidP="00683AF3">
            <w:pPr>
              <w:pStyle w:val="ListBullet"/>
            </w:pPr>
            <w:r w:rsidRPr="00683AF3">
              <w:t>assessment may be applied under project related conditions (real or simulated) and require evidence of process</w:t>
            </w:r>
          </w:p>
          <w:p w:rsidR="00000000" w:rsidRPr="00683AF3" w:rsidP="00683AF3">
            <w:pPr>
              <w:pStyle w:val="ListBullet"/>
            </w:pPr>
            <w:r w:rsidRPr="00683AF3">
              <w:t>assessment mus</w:t>
            </w:r>
            <w:r w:rsidRPr="00683AF3">
              <w:t>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11" w:name="O_59557"/>
      <w:bookmarkEnd w:id="11"/>
      <w:r w:rsidRPr="00683AF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4"/>
        <w:gridCol w:w="5008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RANGE STATEMENT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683AF3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BoldandItalics"/>
              </w:rPr>
              <w:t>OHS requirements</w:t>
            </w:r>
            <w:r w:rsidRPr="00683AF3">
              <w:t xml:space="preserve"> may include: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t>Legislation and regulations, organisational</w:t>
            </w:r>
            <w:r w:rsidRPr="00683AF3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683AF3">
              <w:t>ardous materials and substances and manual handling procedures including lifting and carrying.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BoldandItalics"/>
              </w:rPr>
              <w:t>Legislative requirements</w:t>
            </w:r>
            <w:r w:rsidRPr="00683AF3">
              <w:t xml:space="preserve"> may include: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 xml:space="preserve">Applicable legislation, regulations and codes of practice, including those related to: 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anti-discrimination 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award and enterprise agreements 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confidentiality and privacy </w:t>
            </w:r>
          </w:p>
          <w:p w:rsidR="00000000" w:rsidRPr="00683AF3" w:rsidP="00683AF3">
            <w:pPr>
              <w:pStyle w:val="ListBullet"/>
            </w:pPr>
            <w:r w:rsidRPr="00683AF3">
              <w:t>duty of care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employee relations 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environment protection  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equal opportunity </w:t>
            </w:r>
          </w:p>
          <w:p w:rsidR="00000000" w:rsidRPr="00683AF3" w:rsidP="00683AF3">
            <w:pPr>
              <w:pStyle w:val="ListBullet"/>
            </w:pPr>
            <w:r w:rsidRPr="00683AF3">
              <w:t xml:space="preserve">industrial relations 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relevant industry codes of practice.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BoldandItalics"/>
              </w:rPr>
              <w:t>Organisation</w:t>
            </w:r>
            <w:r w:rsidRPr="00683AF3">
              <w:t xml:space="preserve"> </w:t>
            </w:r>
            <w:r w:rsidRPr="00683AF3">
              <w:rPr>
                <w:rStyle w:val="BoldandItalics"/>
              </w:rPr>
              <w:t>requirements</w:t>
            </w:r>
            <w:r w:rsidRPr="00683AF3">
              <w:t xml:space="preserve"> may include: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access and equity</w:t>
            </w:r>
            <w:r w:rsidRPr="00683AF3">
              <w:t xml:space="preserve"> principles and practices</w:t>
            </w:r>
          </w:p>
          <w:p w:rsidR="00000000" w:rsidRPr="00683AF3" w:rsidP="00683AF3">
            <w:pPr>
              <w:pStyle w:val="ListBullet"/>
            </w:pPr>
            <w:r w:rsidRPr="00683AF3">
              <w:t>environmental management (waste disposal, recycling and re-use guidelines)</w:t>
            </w:r>
          </w:p>
          <w:p w:rsidR="00000000" w:rsidRPr="00683AF3" w:rsidP="00683AF3">
            <w:pPr>
              <w:pStyle w:val="ListBullet"/>
            </w:pPr>
            <w:r w:rsidRPr="00683AF3">
              <w:t>emergency and evacuation procedures</w:t>
            </w:r>
          </w:p>
          <w:p w:rsidR="00000000" w:rsidRPr="00683AF3" w:rsidP="00683AF3">
            <w:pPr>
              <w:pStyle w:val="ListBullet"/>
            </w:pPr>
            <w:r w:rsidRPr="00683AF3">
              <w:t>equipment use procedures</w:t>
            </w:r>
          </w:p>
          <w:p w:rsidR="00000000" w:rsidRPr="00683AF3" w:rsidP="00683AF3">
            <w:pPr>
              <w:pStyle w:val="ListBullet"/>
            </w:pPr>
            <w:r w:rsidRPr="00683AF3">
              <w:t>ethical standards</w:t>
            </w:r>
          </w:p>
          <w:p w:rsidR="00000000" w:rsidRPr="00683AF3" w:rsidP="00683AF3">
            <w:pPr>
              <w:pStyle w:val="ListBullet"/>
            </w:pPr>
            <w:r w:rsidRPr="00683AF3">
              <w:t>legal obligations</w:t>
            </w:r>
          </w:p>
          <w:p w:rsidR="00000000" w:rsidRPr="00683AF3" w:rsidP="00683AF3">
            <w:pPr>
              <w:pStyle w:val="ListBullet"/>
            </w:pPr>
            <w:r w:rsidRPr="00683AF3">
              <w:t>maintenance and storage procedures</w:t>
            </w:r>
          </w:p>
          <w:p w:rsidR="00000000" w:rsidRPr="00683AF3" w:rsidP="00683AF3">
            <w:pPr>
              <w:pStyle w:val="ListBullet"/>
            </w:pPr>
            <w:r w:rsidRPr="00683AF3">
              <w:t>OHS requirements</w:t>
            </w:r>
          </w:p>
          <w:p w:rsidR="00000000" w:rsidRPr="00683AF3" w:rsidP="00683AF3">
            <w:pPr>
              <w:pStyle w:val="ListBullet"/>
            </w:pPr>
            <w:r w:rsidRPr="00683AF3">
              <w:t>organisational and site guidelines</w:t>
            </w:r>
          </w:p>
          <w:p w:rsidR="00000000" w:rsidRPr="00683AF3" w:rsidP="00683AF3">
            <w:pPr>
              <w:pStyle w:val="ListBullet"/>
            </w:pPr>
            <w:r w:rsidRPr="00683AF3">
              <w:t>policies and procedures relating to own role and responsibility</w:t>
            </w:r>
          </w:p>
          <w:p w:rsidR="00000000" w:rsidRPr="00683AF3" w:rsidP="00683AF3">
            <w:pPr>
              <w:pStyle w:val="ListBullet"/>
            </w:pPr>
            <w:r w:rsidRPr="00683AF3">
              <w:t>procedural manuals</w:t>
            </w:r>
          </w:p>
          <w:p w:rsidR="00000000" w:rsidRPr="00683AF3" w:rsidP="00683AF3">
            <w:pPr>
              <w:pStyle w:val="ListBullet"/>
            </w:pPr>
            <w:r w:rsidRPr="00683AF3">
              <w:t>quality assurance guidelines</w:t>
            </w:r>
          </w:p>
          <w:p w:rsidR="00000000" w:rsidRPr="00683AF3" w:rsidP="00683AF3">
            <w:pPr>
              <w:pStyle w:val="ListBullet"/>
            </w:pPr>
            <w:r w:rsidRPr="00683AF3">
              <w:t>quality and continuous improvement processes and standards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recording and reporting guidelines.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BoldandItalics"/>
              </w:rPr>
              <w:t>Resources</w:t>
            </w:r>
            <w:r w:rsidRPr="00683AF3">
              <w:t xml:space="preserve"> may</w:t>
            </w:r>
            <w:r w:rsidRPr="00683AF3">
              <w:t xml:space="preserve"> include: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welding equipment may include TIG welder, leads, argon, tungsten tips and filler rods</w:t>
            </w:r>
          </w:p>
          <w:p w:rsidR="00000000" w:rsidRPr="00683AF3" w:rsidP="00683AF3">
            <w:pPr>
              <w:pStyle w:val="ListBullet"/>
            </w:pPr>
            <w:r w:rsidRPr="00683AF3">
              <w:t>materials may include aluminum, stainless steel, cast iron, high, mild and low carbon steels, high and low alloy steels in the appropriate profile eg plate, pi</w:t>
            </w:r>
            <w:r w:rsidRPr="00683AF3">
              <w:t>pe, tube and round bar</w:t>
            </w:r>
          </w:p>
          <w:p w:rsidR="00000000" w:rsidRPr="00683AF3" w:rsidP="00683AF3">
            <w:pPr>
              <w:pStyle w:val="ListBullet"/>
            </w:pPr>
            <w:r w:rsidRPr="00683AF3">
              <w:t>distortion prevention measures may include bracing, pre-setting, tacking, bolting and clamping</w:t>
            </w:r>
          </w:p>
          <w:p w:rsidR="00000000" w:rsidRPr="00683AF3" w:rsidP="00683AF3">
            <w:pPr>
              <w:pStyle w:val="ListBullet"/>
            </w:pPr>
            <w:r w:rsidRPr="00683AF3">
              <w:t>appropriate tools may include wire brush and angle grinder</w:t>
            </w:r>
          </w:p>
          <w:p w:rsidR="00000000" w:rsidRPr="00683AF3" w:rsidP="00683AF3">
            <w:pPr>
              <w:pStyle w:val="ListBullet"/>
            </w:pPr>
            <w:r w:rsidRPr="00683AF3">
              <w:t>non-destructive testing may include visual inspection, dye check, magnetic particle, pressure tests and ultra sound</w:t>
            </w:r>
          </w:p>
          <w:p w:rsidR="00000000" w:rsidRPr="00683AF3" w:rsidP="00683AF3">
            <w:pPr>
              <w:pStyle w:val="ListBullet"/>
            </w:pPr>
            <w:r w:rsidRPr="00683AF3">
              <w:t>maintenance may refer to replacing tips and gas nozzles and cleaning tips, nozzles and welders</w:t>
            </w:r>
          </w:p>
          <w:p w:rsidR="00000000" w:rsidRPr="00683AF3" w:rsidP="00683AF3">
            <w:pPr>
              <w:pStyle w:val="ListBullet"/>
            </w:pPr>
            <w:r w:rsidRPr="00683AF3">
              <w:t>work completion details may include plant and</w:t>
            </w:r>
            <w:r w:rsidRPr="00683AF3">
              <w:t xml:space="preserve"> maintenance records, job cards, check sheets, on device labelling updates and reporting and/or documenting equipment defects</w:t>
            </w:r>
          </w:p>
          <w:p w:rsidR="00000000" w:rsidRPr="00683AF3" w:rsidP="00683AF3">
            <w:pPr>
              <w:pStyle w:val="ListBullet"/>
            </w:pPr>
            <w:r w:rsidRPr="00683AF3">
              <w:t>OH&amp;S standards (as per company and statutory requirements)</w:t>
            </w:r>
          </w:p>
          <w:p w:rsidR="00000000" w:rsidRPr="00683AF3" w:rsidP="00683AF3">
            <w:pPr>
              <w:pStyle w:val="ListBullet"/>
            </w:pPr>
            <w:r w:rsidRPr="00683AF3">
              <w:t>documentation and reporting systems (as per company requirements)- writ</w:t>
            </w:r>
            <w:r w:rsidRPr="00683AF3">
              <w:t>ten / electronic</w:t>
            </w:r>
          </w:p>
          <w:p w:rsidR="00000000" w:rsidRPr="00683AF3" w:rsidP="00683AF3">
            <w:pPr>
              <w:pStyle w:val="ListBullet"/>
            </w:pPr>
            <w:r w:rsidRPr="00683AF3">
              <w:t>work specifications / work plan</w:t>
            </w:r>
          </w:p>
          <w:p w:rsidR="00000000" w:rsidRPr="00683AF3" w:rsidP="00683AF3">
            <w:pPr>
              <w:pStyle w:val="ListBullet"/>
            </w:pPr>
            <w:r w:rsidRPr="00683AF3">
              <w:t>qualified workplace assessor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workplace or simulated workplace.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BoldandItalics"/>
              </w:rPr>
              <w:t>Job context</w:t>
            </w:r>
            <w:r w:rsidRPr="00683AF3">
              <w:t xml:space="preserve"> may include: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Work areas including:</w:t>
            </w:r>
          </w:p>
          <w:p w:rsidR="00000000" w:rsidRPr="00683AF3" w:rsidP="00683AF3">
            <w:pPr>
              <w:pStyle w:val="ListBullet"/>
            </w:pPr>
            <w:r w:rsidRPr="00683AF3">
              <w:t>body construction, aluminium die casting, iron foundry operations, engine machining, spray pain</w:t>
            </w:r>
            <w:r w:rsidRPr="00683AF3">
              <w:t>ting, automotive plastics, stamping &amp; press operations, fabrication hardware, trim manufacture, vehicle assembly, warehousing, engine assembly, seat frame manufacture</w:t>
            </w:r>
          </w:p>
          <w:p w:rsidR="00000000" w:rsidRPr="00683AF3" w:rsidP="00683AF3">
            <w:pPr>
              <w:pStyle w:val="BodyText"/>
            </w:pPr>
            <w:r w:rsidRPr="00683AF3">
              <w:t>Processes including:</w:t>
            </w:r>
          </w:p>
          <w:p w:rsidR="00000000" w:rsidP="00683AF3">
            <w:pPr>
              <w:pStyle w:val="ListBullet"/>
              <w:rPr>
                <w:lang w:val="en-NZ"/>
              </w:rPr>
            </w:pPr>
            <w:r w:rsidRPr="00683AF3">
              <w:t>welding sub-assemblies, fitting hang-on components, fittings dies t</w:t>
            </w:r>
            <w:r w:rsidRPr="00683AF3">
              <w:t>o die boxes, pouring aluminium, machining parts, application of paint, cutting blanks, assembly of components to form sub-assemblies, fitting parts to bodies, assembly of parts, parts picking and replenishment.</w:t>
            </w:r>
          </w:p>
        </w:tc>
      </w:tr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BoldandItalics"/>
              </w:rPr>
              <w:t>Appropriate</w:t>
            </w:r>
            <w:r w:rsidRPr="00683AF3">
              <w:t xml:space="preserve"> </w:t>
            </w:r>
            <w:r w:rsidRPr="00683AF3">
              <w:rPr>
                <w:rStyle w:val="BoldandItalics"/>
              </w:rPr>
              <w:t>personnel</w:t>
            </w:r>
            <w:r w:rsidRPr="00683AF3">
              <w:t xml:space="preserve"> may include: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ListBullet"/>
            </w:pPr>
            <w:r w:rsidRPr="00683AF3">
              <w:t>clients and managers</w:t>
            </w:r>
          </w:p>
          <w:p w:rsidR="00000000" w:rsidRPr="00683AF3" w:rsidP="00683AF3">
            <w:pPr>
              <w:pStyle w:val="ListBullet"/>
            </w:pPr>
            <w:r w:rsidRPr="00683AF3">
              <w:t>supervisors</w:t>
            </w:r>
          </w:p>
          <w:p w:rsidR="00000000" w:rsidRPr="00683AF3" w:rsidP="00683AF3">
            <w:pPr>
              <w:pStyle w:val="ListBullet"/>
            </w:pPr>
            <w:r w:rsidRPr="00683AF3">
              <w:t>suppliers</w:t>
            </w:r>
          </w:p>
          <w:p w:rsidR="00000000" w:rsidRPr="00683AF3" w:rsidP="00683AF3">
            <w:pPr>
              <w:pStyle w:val="ListBullet"/>
            </w:pPr>
            <w:r w:rsidRPr="00683AF3">
              <w:t>team leaders</w:t>
            </w:r>
          </w:p>
          <w:p w:rsidR="00000000" w:rsidRPr="00683AF3" w:rsidP="00683AF3">
            <w:pPr>
              <w:pStyle w:val="ListBullet"/>
            </w:pPr>
            <w:r w:rsidRPr="00683AF3">
              <w:t>team members.</w:t>
            </w:r>
          </w:p>
        </w:tc>
      </w:tr>
    </w:tbl>
    <w:p w:rsidR="00CE1F89" w:rsidP="00683AF3">
      <w:pPr>
        <w:pStyle w:val="BodyText"/>
      </w:pPr>
    </w:p>
    <w:p w:rsidR="00CE1F89" w:rsidP="00683AF3">
      <w:pPr>
        <w:pStyle w:val="BodyText"/>
      </w:pPr>
    </w:p>
    <w:p w:rsidR="00000000" w:rsidRPr="00683AF3" w:rsidP="00683AF3">
      <w:pPr>
        <w:pStyle w:val="Heading1"/>
      </w:pPr>
      <w:bookmarkStart w:id="12" w:name="O_59558"/>
      <w:bookmarkEnd w:id="12"/>
      <w:r w:rsidRPr="00683AF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Automotive Manufacturing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13" w:name="O_153368"/>
      <w:bookmarkEnd w:id="13"/>
      <w:r w:rsidRPr="00683AF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Truck/Bus/Trailer Manufacture and Assembly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>
      <w:pPr>
        <w:pStyle w:val="AllowPageBreak"/>
      </w:pPr>
    </w:p>
    <w:p w:rsidR="00000000" w:rsidRPr="00683AF3" w:rsidP="00683AF3">
      <w:pPr>
        <w:pStyle w:val="Heading1"/>
      </w:pPr>
      <w:bookmarkStart w:id="14" w:name="O_153367"/>
      <w:bookmarkEnd w:id="14"/>
      <w:r w:rsidRPr="00683AF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CE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AF3">
            <w:pPr>
              <w:pStyle w:val="BodyText"/>
              <w:rPr>
                <w:lang w:val="en-NZ"/>
              </w:rPr>
            </w:pPr>
            <w:r w:rsidRPr="00683AF3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AF3" w:rsidP="00683AF3">
            <w:pPr>
              <w:pStyle w:val="BodyText"/>
            </w:pPr>
            <w:r w:rsidRPr="00683AF3">
              <w:t>Nil</w:t>
            </w:r>
          </w:p>
        </w:tc>
      </w:tr>
    </w:tbl>
    <w:p w:rsidR="00000000" w:rsidRPr="00683AF3" w:rsidP="00683AF3">
      <w:pPr>
        <w:pStyle w:val="BodyText"/>
      </w:pPr>
    </w:p>
    <w:p w:rsidR="00000000" w:rsidRPr="00683AF3" w:rsidP="00683AF3"/>
    <w:sectPr w:rsidSect="00683A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1F89" w:rsidP="00CE1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89" w:rsidP="00683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E1F89" w:rsidP="00683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E1F89" w:rsidP="00683A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1F89" w:rsidP="00CE1F8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89" w:rsidP="00683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AUM8056B Perform gas tungsten are welding operations (GTAW)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E1F89" w:rsidP="00683AF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0C7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4E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F8C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83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AF3"/>
  </w:style>
  <w:style w:type="character" w:customStyle="1" w:styleId="Heading1Char">
    <w:name w:val="Heading 1 Char"/>
    <w:basedOn w:val="DefaultParagraphFont"/>
    <w:link w:val="Heading1"/>
    <w:rsid w:val="00683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A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AF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83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AF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83A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A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AF3"/>
    <w:rPr>
      <w:b/>
      <w:spacing w:val="0"/>
    </w:rPr>
  </w:style>
  <w:style w:type="paragraph" w:styleId="ListBullet2">
    <w:name w:val="List Bullet 2"/>
    <w:basedOn w:val="List2"/>
    <w:rsid w:val="00683AF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83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683AF3"/>
    <w:rPr>
      <w:i/>
    </w:rPr>
  </w:style>
  <w:style w:type="paragraph" w:customStyle="1" w:styleId="SuperHeading">
    <w:name w:val="SuperHeading"/>
    <w:basedOn w:val="Normal"/>
    <w:rsid w:val="00683A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3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83AF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83A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83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A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83A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83AF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83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3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A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AF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83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AF3"/>
  </w:style>
  <w:style w:type="paragraph" w:styleId="TableofFigures">
    <w:name w:val="table of figures"/>
    <w:basedOn w:val="Normal"/>
    <w:next w:val="Normal"/>
    <w:semiHidden/>
    <w:rsid w:val="00683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AF3"/>
    <w:pPr>
      <w:numPr>
        <w:numId w:val="11"/>
      </w:numPr>
    </w:pPr>
  </w:style>
  <w:style w:type="character" w:customStyle="1" w:styleId="WingdingSymbols">
    <w:name w:val="Wingding Symbols"/>
    <w:rsid w:val="00683AF3"/>
    <w:rPr>
      <w:rFonts w:ascii="Wingdings" w:hAnsi="Wingdings"/>
    </w:rPr>
  </w:style>
  <w:style w:type="paragraph" w:customStyle="1" w:styleId="TableHeading">
    <w:name w:val="Table Heading"/>
    <w:basedOn w:val="HeadingBase"/>
    <w:rsid w:val="00683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AF3"/>
    <w:rPr>
      <w:color w:val="0033CC"/>
      <w:u w:val="none"/>
    </w:rPr>
  </w:style>
  <w:style w:type="paragraph" w:customStyle="1" w:styleId="BodyTextRight">
    <w:name w:val="Body Text Right"/>
    <w:basedOn w:val="BodyText"/>
    <w:rsid w:val="00683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AF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83AF3"/>
    <w:rPr>
      <w:sz w:val="32"/>
    </w:rPr>
  </w:style>
  <w:style w:type="paragraph" w:customStyle="1" w:styleId="HeadingProcedure">
    <w:name w:val="Heading Procedure"/>
    <w:basedOn w:val="HeadingBase"/>
    <w:next w:val="Normal"/>
    <w:rsid w:val="00683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AF3"/>
    <w:pPr>
      <w:spacing w:before="60" w:after="60"/>
    </w:pPr>
  </w:style>
  <w:style w:type="paragraph" w:styleId="ListContinue">
    <w:name w:val="List Continue"/>
    <w:basedOn w:val="List"/>
    <w:rsid w:val="00683AF3"/>
    <w:pPr>
      <w:ind w:firstLine="0"/>
    </w:pPr>
  </w:style>
  <w:style w:type="paragraph" w:customStyle="1" w:styleId="ListNote">
    <w:name w:val="List Note"/>
    <w:basedOn w:val="List"/>
    <w:rsid w:val="00683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AF3"/>
    <w:rPr>
      <w:rFonts w:ascii="Courier New" w:hAnsi="Courier New"/>
    </w:rPr>
  </w:style>
  <w:style w:type="paragraph" w:customStyle="1" w:styleId="NoteBullet">
    <w:name w:val="Note Bullet"/>
    <w:basedOn w:val="Note"/>
    <w:rsid w:val="00683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A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AF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83AF3"/>
    <w:rPr>
      <w:b/>
      <w:smallCaps/>
    </w:rPr>
  </w:style>
  <w:style w:type="paragraph" w:customStyle="1" w:styleId="TableListNumber">
    <w:name w:val="Table List Number"/>
    <w:basedOn w:val="ListNumber"/>
    <w:rsid w:val="00683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AF3"/>
    <w:pPr>
      <w:numPr>
        <w:numId w:val="9"/>
      </w:numPr>
    </w:pPr>
  </w:style>
  <w:style w:type="paragraph" w:customStyle="1" w:styleId="ListAlpha2">
    <w:name w:val="List Alpha 2"/>
    <w:basedOn w:val="List2"/>
    <w:rsid w:val="00683AF3"/>
    <w:pPr>
      <w:numPr>
        <w:numId w:val="8"/>
      </w:numPr>
    </w:pPr>
  </w:style>
  <w:style w:type="paragraph" w:styleId="List3">
    <w:name w:val="List 3"/>
    <w:basedOn w:val="BodyText"/>
    <w:rsid w:val="00683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A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AF3"/>
    <w:pPr>
      <w:numPr>
        <w:numId w:val="3"/>
      </w:numPr>
    </w:pPr>
  </w:style>
  <w:style w:type="paragraph" w:styleId="ListBullet5">
    <w:name w:val="List Bullet 5"/>
    <w:basedOn w:val="List5"/>
    <w:rsid w:val="00683AF3"/>
    <w:pPr>
      <w:numPr>
        <w:numId w:val="4"/>
      </w:numPr>
    </w:pPr>
  </w:style>
  <w:style w:type="paragraph" w:styleId="ListContinue2">
    <w:name w:val="List Continue 2"/>
    <w:basedOn w:val="List2"/>
    <w:rsid w:val="00683AF3"/>
    <w:pPr>
      <w:ind w:firstLine="0"/>
    </w:pPr>
  </w:style>
  <w:style w:type="paragraph" w:styleId="ListContinue3">
    <w:name w:val="List Continue 3"/>
    <w:basedOn w:val="List3"/>
    <w:rsid w:val="00683AF3"/>
    <w:pPr>
      <w:ind w:left="1021" w:firstLine="0"/>
    </w:pPr>
  </w:style>
  <w:style w:type="paragraph" w:styleId="ListContinue4">
    <w:name w:val="List Continue 4"/>
    <w:basedOn w:val="List4"/>
    <w:rsid w:val="00683AF3"/>
    <w:pPr>
      <w:ind w:firstLine="0"/>
    </w:pPr>
  </w:style>
  <w:style w:type="paragraph" w:styleId="ListContinue5">
    <w:name w:val="List Continue 5"/>
    <w:basedOn w:val="List5"/>
    <w:rsid w:val="00683AF3"/>
    <w:pPr>
      <w:ind w:firstLine="0"/>
    </w:pPr>
  </w:style>
  <w:style w:type="paragraph" w:styleId="ListNumber3">
    <w:name w:val="List Number 3"/>
    <w:basedOn w:val="List3"/>
    <w:rsid w:val="00683AF3"/>
    <w:pPr>
      <w:numPr>
        <w:numId w:val="5"/>
      </w:numPr>
    </w:pPr>
  </w:style>
  <w:style w:type="paragraph" w:styleId="ListNumber4">
    <w:name w:val="List Number 4"/>
    <w:basedOn w:val="List4"/>
    <w:rsid w:val="00683AF3"/>
    <w:pPr>
      <w:numPr>
        <w:numId w:val="6"/>
      </w:numPr>
    </w:pPr>
  </w:style>
  <w:style w:type="paragraph" w:styleId="ListNumber5">
    <w:name w:val="List Number 5"/>
    <w:basedOn w:val="List5"/>
    <w:rsid w:val="00683AF3"/>
    <w:pPr>
      <w:numPr>
        <w:numId w:val="7"/>
      </w:numPr>
    </w:pPr>
  </w:style>
  <w:style w:type="paragraph" w:styleId="BlockText">
    <w:name w:val="Block Text"/>
    <w:basedOn w:val="Normal"/>
    <w:rsid w:val="00683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AF3"/>
    <w:rPr>
      <w:sz w:val="16"/>
      <w:vertAlign w:val="superscript"/>
    </w:rPr>
  </w:style>
  <w:style w:type="character" w:customStyle="1" w:styleId="Symbols">
    <w:name w:val="Symbols"/>
    <w:basedOn w:val="DefaultParagraphFont"/>
    <w:rsid w:val="00683AF3"/>
    <w:rPr>
      <w:rFonts w:ascii="Symbol" w:hAnsi="Symbol"/>
    </w:rPr>
  </w:style>
  <w:style w:type="character" w:customStyle="1" w:styleId="MenuOptions">
    <w:name w:val="Menu Options"/>
    <w:basedOn w:val="DefaultParagraphFont"/>
    <w:rsid w:val="00683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AF3"/>
    <w:rPr>
      <w:b/>
    </w:rPr>
  </w:style>
  <w:style w:type="character" w:customStyle="1" w:styleId="Underlined">
    <w:name w:val="Underlined"/>
    <w:basedOn w:val="DefaultParagraphFont"/>
    <w:rsid w:val="00683AF3"/>
    <w:rPr>
      <w:u w:val="single"/>
    </w:rPr>
  </w:style>
  <w:style w:type="paragraph" w:customStyle="1" w:styleId="TableBodyTextRight">
    <w:name w:val="Table Body Text Right"/>
    <w:basedOn w:val="TableBodyText"/>
    <w:rsid w:val="00683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AF3"/>
    <w:rPr>
      <w:sz w:val="18"/>
    </w:rPr>
  </w:style>
  <w:style w:type="paragraph" w:customStyle="1" w:styleId="BodySmallRight">
    <w:name w:val="Body Small Right"/>
    <w:basedOn w:val="BodyTextRight"/>
    <w:rsid w:val="00683AF3"/>
    <w:rPr>
      <w:sz w:val="18"/>
      <w:szCs w:val="18"/>
    </w:rPr>
  </w:style>
  <w:style w:type="paragraph" w:customStyle="1" w:styleId="MarginEdition">
    <w:name w:val="Margin Edition"/>
    <w:basedOn w:val="MarginNote"/>
    <w:rsid w:val="00683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AF3"/>
    <w:rPr>
      <w:sz w:val="2"/>
      <w:szCs w:val="2"/>
    </w:rPr>
  </w:style>
  <w:style w:type="character" w:customStyle="1" w:styleId="Small">
    <w:name w:val="Small"/>
    <w:basedOn w:val="DefaultParagraphFont"/>
    <w:rsid w:val="00683AF3"/>
    <w:rPr>
      <w:sz w:val="16"/>
    </w:rPr>
  </w:style>
  <w:style w:type="paragraph" w:customStyle="1" w:styleId="WideTable">
    <w:name w:val="Wide Table"/>
    <w:basedOn w:val="Normal"/>
    <w:rsid w:val="00683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AF3"/>
  </w:style>
  <w:style w:type="paragraph" w:styleId="Quote">
    <w:name w:val="Quote"/>
    <w:basedOn w:val="Heading1"/>
    <w:link w:val="QuoteChar"/>
    <w:qFormat/>
    <w:rsid w:val="00683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AF3"/>
    <w:pPr>
      <w:pageBreakBefore/>
    </w:pPr>
  </w:style>
  <w:style w:type="paragraph" w:customStyle="1" w:styleId="Border">
    <w:name w:val="Border"/>
    <w:basedOn w:val="Normal"/>
    <w:qFormat/>
    <w:rsid w:val="00683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AF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83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AF3"/>
    <w:rPr>
      <w:u w:val="single"/>
    </w:rPr>
  </w:style>
  <w:style w:type="paragraph" w:styleId="BalloonText">
    <w:name w:val="Balloon Text"/>
    <w:basedOn w:val="Normal"/>
    <w:link w:val="BalloonTextChar"/>
    <w:rsid w:val="00683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AF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83A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AF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1626</Words>
  <Characters>10523</Characters>
  <Application>Microsoft Office Word</Application>
  <DocSecurity>0</DocSecurity>
  <Lines>345</Lines>
  <Paragraphs>173</Paragraphs>
  <ScaleCrop>false</ScaleCrop>
  <Company>Author-it Software Corporation Ltd.</Company>
  <LinksUpToDate>false</LinksUpToDate>
  <CharactersWithSpaces>12079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AUM8056B Perform gas tungsten are welding operations (GTAW)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2012-05-27T04:35:00Z</dcterms:created>
  <dcterms:modified xsi:type="dcterms:W3CDTF">2012-05-27T04:35:00Z</dcterms:modified>
</cp:coreProperties>
</file>