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503" w:rsidP="00E47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AUMGTM006 Assemble, install and test hydraulic system kits</w:t>
      </w:r>
      <w:r>
        <w:fldChar w:fldCharType="end"/>
      </w:r>
    </w:p>
    <w:p w:rsidR="00E47503" w:rsidP="00E47503">
      <w:pPr>
        <w:pStyle w:val="Version"/>
        <w:sectPr w:rsidSect="00FA1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1CAE" w:rsidP="00FA1CAE">
      <w:pPr>
        <w:pStyle w:val="SuperHeading"/>
      </w:pPr>
      <w:r w:rsidRPr="00FA1CAE">
        <w:t>AUMGTM006 Assemble, install and test hydraulic system kits</w:t>
      </w:r>
    </w:p>
    <w:p w:rsidR="00000000" w:rsidRPr="00FA1CAE" w:rsidP="00FA1CAE">
      <w:pPr>
        <w:pStyle w:val="Heading1"/>
      </w:pPr>
      <w:bookmarkStart w:id="1" w:name="O_1015979"/>
      <w:bookmarkEnd w:id="1"/>
      <w:r w:rsidRPr="00FA1CA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475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BodyText"/>
            </w:pPr>
            <w:r w:rsidRPr="00FA1CA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rPr>
                <w:rStyle w:val="SpecialBold"/>
              </w:rPr>
              <w:t>Comment</w:t>
            </w:r>
          </w:p>
        </w:tc>
      </w:tr>
      <w:tr w:rsidTr="00E475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BodyText"/>
            </w:pPr>
            <w:r w:rsidRPr="00FA1CAE">
              <w:t>Unit updated to reflect the new standards for Training Packages</w:t>
            </w:r>
          </w:p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Replaces AUMGTM3006 Assemble and install hydraulic system kit</w:t>
            </w:r>
          </w:p>
        </w:tc>
      </w:tr>
      <w:tr w:rsidTr="00E475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BodyText"/>
            </w:pPr>
            <w:r w:rsidRPr="00FA1CAE">
              <w:t>Updated for clarity and policy adherence</w:t>
            </w:r>
          </w:p>
        </w:tc>
      </w:tr>
    </w:tbl>
    <w:p w:rsidR="00000000" w:rsidRPr="00FA1CAE" w:rsidP="00FA1CAE">
      <w:pPr>
        <w:pStyle w:val="BodyText"/>
      </w:pPr>
    </w:p>
    <w:p w:rsidR="00000000" w:rsidRPr="00FA1CAE" w:rsidP="00FA1CAE">
      <w:pPr>
        <w:pStyle w:val="AllowPageBreak"/>
      </w:pPr>
    </w:p>
    <w:p w:rsidR="00000000" w:rsidRPr="00FA1CAE" w:rsidP="00FA1CAE">
      <w:pPr>
        <w:pStyle w:val="Heading1"/>
      </w:pPr>
      <w:bookmarkStart w:id="2" w:name="O_1015987"/>
      <w:bookmarkEnd w:id="2"/>
      <w:r w:rsidRPr="00FA1CAE">
        <w:t>Application</w:t>
      </w:r>
    </w:p>
    <w:p w:rsidR="00000000" w:rsidRPr="00FA1CAE" w:rsidP="00E47503">
      <w:pPr>
        <w:pStyle w:val="BodyText"/>
      </w:pPr>
      <w:r w:rsidRPr="00FA1CAE">
        <w:t>This unit describes the performance outcomes required to assemble, install and test a hydraulic system kit and its associated components.</w:t>
      </w:r>
    </w:p>
    <w:p w:rsidR="00000000" w:rsidRPr="00FA1CAE" w:rsidP="00E47503">
      <w:pPr>
        <w:pStyle w:val="BodyText"/>
      </w:pPr>
      <w:r w:rsidRPr="00FA1CAE">
        <w:t>It applies to those in an automotive manufacturing environment and involves the application of sk</w:t>
      </w:r>
      <w:r w:rsidRPr="00FA1CAE">
        <w:t>ills and knowledge at a specialist level.</w:t>
      </w:r>
    </w:p>
    <w:p w:rsidR="00000000" w:rsidRPr="00FA1CAE" w:rsidP="00E47503">
      <w:pPr>
        <w:pStyle w:val="BodyText"/>
      </w:pPr>
      <w:r w:rsidRPr="00FA1CAE">
        <w:t>No licensing, legislative or certification requirements apply to this unit at the time of publication.</w:t>
      </w:r>
    </w:p>
    <w:p w:rsidR="00000000" w:rsidRPr="00FA1CAE" w:rsidP="00FA1CAE">
      <w:pPr>
        <w:pStyle w:val="Heading1"/>
      </w:pPr>
      <w:bookmarkStart w:id="3" w:name="O_1015985"/>
      <w:bookmarkEnd w:id="3"/>
      <w:r w:rsidRPr="00FA1CAE">
        <w:t>Unit Sector</w:t>
      </w:r>
    </w:p>
    <w:p w:rsidR="00000000" w:rsidRPr="00FA1CAE" w:rsidP="00E47503">
      <w:pPr>
        <w:pStyle w:val="BodyText"/>
      </w:pPr>
      <w:r w:rsidRPr="00FA1CAE">
        <w:t>Technical – Manufacture</w:t>
      </w:r>
    </w:p>
    <w:p w:rsidR="00000000" w:rsidRPr="00FA1CAE" w:rsidP="00FA1CAE">
      <w:pPr>
        <w:pStyle w:val="Heading1"/>
      </w:pPr>
      <w:bookmarkStart w:id="4" w:name="O_1015984"/>
      <w:bookmarkEnd w:id="4"/>
      <w:r w:rsidRPr="00FA1CA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Ele</w:t>
            </w:r>
            <w:r w:rsidRPr="00FA1CAE">
              <w:t>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Performance Criteria</w:t>
            </w:r>
          </w:p>
        </w:tc>
      </w:tr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 xml:space="preserve">Performance criteria describe the performance needed to demonstrate achievement of the element. </w:t>
            </w:r>
          </w:p>
        </w:tc>
      </w:tr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8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List"/>
              <w:rPr>
                <w:lang w:val="en-NZ"/>
              </w:rPr>
            </w:pPr>
            <w:r w:rsidRPr="00FA1CAE">
              <w:t>1. Prepare hydraulic system kit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List2"/>
            </w:pPr>
            <w:r w:rsidRPr="00FA1CAE">
              <w:t xml:space="preserve">1.1 Determine job requirements from work order and workplace instructions </w:t>
            </w:r>
          </w:p>
          <w:p w:rsidR="00000000" w:rsidRPr="00FA1CAE" w:rsidP="00FA1CAE">
            <w:pPr>
              <w:pStyle w:val="List2"/>
            </w:pPr>
            <w:r w:rsidRPr="00FA1CAE">
              <w:t>1.2 Identify assembly and installation information from manufacturer specifications</w:t>
            </w:r>
          </w:p>
          <w:p w:rsidR="00000000" w:rsidP="00FA1CAE">
            <w:pPr>
              <w:pStyle w:val="List2"/>
              <w:rPr>
                <w:lang w:val="en-NZ"/>
              </w:rPr>
            </w:pPr>
            <w:r w:rsidRPr="00FA1CAE">
              <w:t>1.3 Select tools and equipment to meet job requirements, checking for quality and correct operati</w:t>
            </w:r>
            <w:r w:rsidRPr="00FA1CAE">
              <w:t>on</w:t>
            </w:r>
          </w:p>
        </w:tc>
      </w:tr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1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List"/>
              <w:rPr>
                <w:lang w:val="en-NZ"/>
              </w:rPr>
            </w:pPr>
            <w:r w:rsidRPr="00FA1CAE">
              <w:t>2. Assemble hydraulic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List2"/>
            </w:pPr>
            <w:r w:rsidRPr="00FA1CAE">
              <w:t>2.1 Assemble hydraulic system kit according to manufacturer specifications and workplace procedures</w:t>
            </w:r>
          </w:p>
          <w:p w:rsidR="00000000" w:rsidP="00FA1CAE">
            <w:pPr>
              <w:pStyle w:val="List2"/>
              <w:rPr>
                <w:lang w:val="en-NZ"/>
              </w:rPr>
            </w:pPr>
            <w:r w:rsidRPr="00FA1CAE">
              <w:t>2.2 Install hydraulic system kit using installation procedures that comply with manufacturer specifications and tolerances,</w:t>
            </w:r>
            <w:r w:rsidRPr="00FA1CAE">
              <w:t xml:space="preserve"> and without causing damage to components or systems</w:t>
            </w:r>
          </w:p>
        </w:tc>
      </w:tr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1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List"/>
              <w:rPr>
                <w:lang w:val="en-NZ"/>
              </w:rPr>
            </w:pPr>
            <w:r w:rsidRPr="00FA1CAE">
              <w:t>3. Test hydraulic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List2"/>
            </w:pPr>
            <w:r w:rsidRPr="00FA1CAE">
              <w:t>3.1 Access and interpret testing procedures and requirements from manufacturer specifications</w:t>
            </w:r>
          </w:p>
          <w:p w:rsidR="00000000" w:rsidRPr="00FA1CAE" w:rsidP="00FA1CAE">
            <w:pPr>
              <w:pStyle w:val="List2"/>
            </w:pPr>
            <w:r w:rsidRPr="00FA1CAE">
              <w:t>3.2 Test hydraulic system according to manufacturer specifications and adjust if required</w:t>
            </w:r>
          </w:p>
          <w:p w:rsidR="00000000" w:rsidP="00FA1CAE">
            <w:pPr>
              <w:pStyle w:val="List2"/>
              <w:rPr>
                <w:lang w:val="en-NZ"/>
              </w:rPr>
            </w:pPr>
            <w:r w:rsidRPr="00FA1CAE">
              <w:t>3.3 Record final inspection and test results according to workplace procedures</w:t>
            </w:r>
          </w:p>
        </w:tc>
      </w:tr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1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List"/>
              <w:rPr>
                <w:lang w:val="en-NZ"/>
              </w:rPr>
            </w:pPr>
            <w:r w:rsidRPr="00FA1CAE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List2"/>
            </w:pPr>
            <w:r w:rsidRPr="00FA1CAE">
              <w:t>4.1 Clean tools and equipment, inspect for defects, and sto</w:t>
            </w:r>
            <w:r w:rsidRPr="00FA1CAE">
              <w:t>re according to workplace procedures</w:t>
            </w:r>
          </w:p>
          <w:p w:rsidR="00000000" w:rsidRPr="00FA1CAE" w:rsidP="00FA1CAE">
            <w:pPr>
              <w:pStyle w:val="List2"/>
            </w:pPr>
            <w:r w:rsidRPr="00FA1CAE">
              <w:t>4.2 Identify, tag and report faulty equipment  according to workplace procedures</w:t>
            </w:r>
          </w:p>
          <w:p w:rsidR="00000000" w:rsidRPr="00FA1CAE" w:rsidP="00FA1CAE">
            <w:pPr>
              <w:pStyle w:val="List2"/>
            </w:pPr>
            <w:r w:rsidRPr="00FA1CAE">
              <w:t>4.3 Collect waste material and recycle or dispose of according to workplace procedures</w:t>
            </w:r>
          </w:p>
          <w:p w:rsidR="00000000" w:rsidRPr="00FA1CAE" w:rsidP="00FA1CAE">
            <w:pPr>
              <w:pStyle w:val="List2"/>
            </w:pPr>
            <w:r w:rsidRPr="00FA1CAE">
              <w:t xml:space="preserve">4.4 Complete installation work sheets according to </w:t>
            </w:r>
            <w:r w:rsidRPr="00FA1CAE">
              <w:t>workplace procedures</w:t>
            </w:r>
          </w:p>
        </w:tc>
      </w:tr>
    </w:tbl>
    <w:p w:rsidR="00000000" w:rsidRPr="00FA1CAE" w:rsidP="00FA1CAE">
      <w:pPr>
        <w:pStyle w:val="BodyText"/>
      </w:pPr>
    </w:p>
    <w:p w:rsidR="00000000" w:rsidRPr="00FA1CAE" w:rsidP="00FA1CAE">
      <w:pPr>
        <w:pStyle w:val="AllowPageBreak"/>
      </w:pPr>
    </w:p>
    <w:p w:rsidR="00000000" w:rsidRPr="00FA1CAE" w:rsidP="00FA1CAE">
      <w:pPr>
        <w:pStyle w:val="Heading1"/>
      </w:pPr>
      <w:bookmarkStart w:id="5" w:name="O_1015983"/>
      <w:bookmarkEnd w:id="5"/>
      <w:r w:rsidRPr="00FA1CAE">
        <w:t>Foundation Skills</w:t>
      </w:r>
    </w:p>
    <w:p w:rsidR="00000000" w:rsidRPr="00FA1CAE" w:rsidP="00E47503">
      <w:pPr>
        <w:pStyle w:val="BodyText"/>
      </w:pPr>
      <w:r w:rsidRPr="00FA1CAE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Description</w:t>
            </w:r>
          </w:p>
        </w:tc>
      </w:tr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ListBullet"/>
            </w:pPr>
            <w:r w:rsidRPr="00FA1CAE">
              <w:t>interpret manufacturer specifications and tolerances</w:t>
            </w:r>
          </w:p>
          <w:p w:rsidR="00000000" w:rsidP="00FA1CAE">
            <w:pPr>
              <w:pStyle w:val="ListBullet"/>
              <w:rPr>
                <w:lang w:val="en-NZ"/>
              </w:rPr>
            </w:pPr>
            <w:r w:rsidRPr="00FA1CAE">
              <w:t>interpret work order, job specifications and installation information.</w:t>
            </w:r>
          </w:p>
        </w:tc>
      </w:tr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ListBullet"/>
            </w:pPr>
            <w:r w:rsidRPr="00FA1CAE">
              <w:t>legibly record hydraulic system test results</w:t>
            </w:r>
          </w:p>
          <w:p w:rsidR="00000000" w:rsidP="00FA1CAE">
            <w:pPr>
              <w:pStyle w:val="ListBullet"/>
              <w:rPr>
                <w:lang w:val="en-NZ"/>
              </w:rPr>
            </w:pPr>
            <w:r w:rsidRPr="00FA1CAE">
              <w:t>complete checklists and faulty equipment tags.</w:t>
            </w:r>
          </w:p>
        </w:tc>
      </w:tr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Oral communication</w:t>
            </w:r>
            <w:r w:rsidRPr="00FA1CAE">
              <w:t xml:space="preserve">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ListBullet"/>
            </w:pPr>
            <w:r w:rsidRPr="00FA1CAE">
              <w:t xml:space="preserve">clarify workplace instructions and determine job requirements </w:t>
            </w:r>
          </w:p>
          <w:p w:rsidR="00000000" w:rsidP="00FA1CAE">
            <w:pPr>
              <w:pStyle w:val="ListBullet"/>
              <w:rPr>
                <w:lang w:val="en-NZ"/>
              </w:rPr>
            </w:pPr>
            <w:r w:rsidRPr="00FA1CAE">
              <w:t>communicate test results and required adjustments.</w:t>
            </w:r>
          </w:p>
        </w:tc>
      </w:tr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ListBullet"/>
            </w:pPr>
            <w:r w:rsidRPr="00FA1CAE">
              <w:t>interpret manufacturer specifications and tolerances</w:t>
            </w:r>
          </w:p>
          <w:p w:rsidR="00000000" w:rsidP="00FA1CAE">
            <w:pPr>
              <w:pStyle w:val="ListBullet"/>
              <w:rPr>
                <w:lang w:val="en-NZ"/>
              </w:rPr>
            </w:pPr>
            <w:r w:rsidRPr="00FA1CAE">
              <w:t>interpret test measurements and results.</w:t>
            </w:r>
          </w:p>
        </w:tc>
      </w:tr>
      <w:tr w:rsidTr="00FA1C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ListBullet"/>
            </w:pPr>
            <w:r w:rsidRPr="00FA1CAE">
              <w:t>identify and prepare hydraulic system kit and its components</w:t>
            </w:r>
          </w:p>
          <w:p w:rsidR="00000000" w:rsidRPr="00FA1CAE" w:rsidP="00FA1CAE">
            <w:pPr>
              <w:pStyle w:val="ListBullet"/>
            </w:pPr>
            <w:r w:rsidRPr="00FA1CAE">
              <w:t>follow manufacturer assembly specifications and instructions</w:t>
            </w:r>
          </w:p>
          <w:p w:rsidR="00000000" w:rsidRPr="00FA1CAE" w:rsidP="00FA1CAE">
            <w:pPr>
              <w:pStyle w:val="ListBullet"/>
            </w:pPr>
            <w:r w:rsidRPr="00FA1CAE">
              <w:t>prepare assembly equipment and work area.</w:t>
            </w:r>
          </w:p>
        </w:tc>
      </w:tr>
    </w:tbl>
    <w:p w:rsidR="00000000" w:rsidRPr="00FA1CAE" w:rsidP="00FA1CAE">
      <w:pPr>
        <w:pStyle w:val="BodyText"/>
      </w:pPr>
    </w:p>
    <w:p w:rsidR="00000000" w:rsidRPr="00FA1CAE" w:rsidP="00FA1CAE">
      <w:pPr>
        <w:pStyle w:val="AllowPageBreak"/>
      </w:pPr>
    </w:p>
    <w:p w:rsidR="00000000" w:rsidRPr="00FA1CAE" w:rsidP="00FA1CAE">
      <w:pPr>
        <w:pStyle w:val="Heading1"/>
      </w:pPr>
      <w:bookmarkStart w:id="6" w:name="O_1015981"/>
      <w:bookmarkEnd w:id="6"/>
      <w:r w:rsidRPr="00FA1C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FA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Code and t</w:t>
            </w:r>
            <w:r w:rsidRPr="00FA1CAE">
              <w:t>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Equivalence status</w:t>
            </w:r>
          </w:p>
        </w:tc>
      </w:tr>
      <w:tr w:rsidTr="00FA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AUMGTM006 Assemble, install and test hydraulic system kits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AUMGTM006 Assemble, install and test hydraulic system kits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AE">
            <w:pPr>
              <w:pStyle w:val="BodyText"/>
              <w:rPr>
                <w:lang w:val="en-NZ"/>
              </w:rPr>
            </w:pPr>
            <w:r w:rsidRPr="00FA1CAE">
              <w:t>Minor updates to Assessment Requirements. Performance Criteria changed from passive to active voice.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AE" w:rsidP="00FA1CAE">
            <w:pPr>
              <w:pStyle w:val="BodyText"/>
            </w:pPr>
            <w:r w:rsidRPr="00FA1CAE">
              <w:t>Equivalent</w:t>
            </w:r>
          </w:p>
        </w:tc>
      </w:tr>
    </w:tbl>
    <w:p w:rsidR="00000000" w:rsidRPr="00FA1CAE" w:rsidP="00FA1CAE">
      <w:pPr>
        <w:pStyle w:val="BodyText"/>
      </w:pPr>
    </w:p>
    <w:p w:rsidR="00000000" w:rsidRPr="00FA1CAE" w:rsidP="00FA1CAE">
      <w:pPr>
        <w:pStyle w:val="AllowPageBreak"/>
      </w:pPr>
    </w:p>
    <w:p w:rsidR="00000000" w:rsidRPr="00FA1CAE" w:rsidP="00FA1CAE">
      <w:pPr>
        <w:pStyle w:val="Heading1"/>
      </w:pPr>
      <w:bookmarkStart w:id="7" w:name="O_1015989"/>
      <w:bookmarkEnd w:id="7"/>
      <w:r w:rsidRPr="00FA1CAE">
        <w:t>Links</w:t>
      </w:r>
    </w:p>
    <w:p w:rsidR="00000000" w:rsidRPr="00FA1CAE" w:rsidP="00E47503">
      <w:pPr>
        <w:pStyle w:val="BodyText"/>
      </w:pPr>
      <w:r w:rsidRPr="00FA1C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AC592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A1CAE" w:rsidP="00FA1CAE"/>
    <w:sectPr w:rsidSect="00FA1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AE" w:rsidRPr="00E47503" w:rsidP="00E47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503" w:rsidP="00FA1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7503" w:rsidP="00FA1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7503" w:rsidP="00FA1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CAE" w:rsidRPr="00E47503" w:rsidP="00E47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503" w:rsidRPr="002D2AF8" w:rsidP="00FA1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AUMGTM006 Assemble, install and test hydraulic system kits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E47503" w:rsidP="00FA1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BAB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C65E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CAE"/>
  </w:style>
  <w:style w:type="character" w:customStyle="1" w:styleId="Heading1Char">
    <w:name w:val="Heading 1 Char"/>
    <w:basedOn w:val="DefaultParagraphFont"/>
    <w:link w:val="Heading1"/>
    <w:rsid w:val="00FA1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C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1C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1C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CAE"/>
    <w:rPr>
      <w:b/>
      <w:spacing w:val="0"/>
    </w:rPr>
  </w:style>
  <w:style w:type="paragraph" w:customStyle="1" w:styleId="SuperHeading">
    <w:name w:val="SuperHeading"/>
    <w:basedOn w:val="Normal"/>
    <w:rsid w:val="00FA1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A1CA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A1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C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1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C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CAE"/>
    <w:rPr>
      <w:i/>
    </w:rPr>
  </w:style>
  <w:style w:type="paragraph" w:styleId="Caption">
    <w:name w:val="caption"/>
    <w:basedOn w:val="BodyText"/>
    <w:next w:val="Normal"/>
    <w:qFormat/>
    <w:rsid w:val="00FA1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CAE"/>
  </w:style>
  <w:style w:type="paragraph" w:styleId="TableofFigures">
    <w:name w:val="table of figures"/>
    <w:basedOn w:val="Normal"/>
    <w:next w:val="Normal"/>
    <w:semiHidden/>
    <w:rsid w:val="00FA1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C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1CAE"/>
    <w:rPr>
      <w:rFonts w:ascii="Wingdings" w:hAnsi="Wingdings"/>
    </w:rPr>
  </w:style>
  <w:style w:type="paragraph" w:customStyle="1" w:styleId="TableHeading">
    <w:name w:val="Table Heading"/>
    <w:basedOn w:val="HeadingBase"/>
    <w:rsid w:val="00FA1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CAE"/>
    <w:rPr>
      <w:color w:val="0033CC"/>
      <w:u w:val="none"/>
    </w:rPr>
  </w:style>
  <w:style w:type="paragraph" w:customStyle="1" w:styleId="BodyTextRight">
    <w:name w:val="Body Text Right"/>
    <w:basedOn w:val="BodyText"/>
    <w:rsid w:val="00FA1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CAE"/>
    <w:rPr>
      <w:sz w:val="32"/>
    </w:rPr>
  </w:style>
  <w:style w:type="paragraph" w:customStyle="1" w:styleId="HeadingProcedure">
    <w:name w:val="Heading Procedure"/>
    <w:basedOn w:val="HeadingBase"/>
    <w:next w:val="Normal"/>
    <w:rsid w:val="00FA1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CAE"/>
    <w:pPr>
      <w:spacing w:before="60" w:after="60"/>
    </w:pPr>
  </w:style>
  <w:style w:type="paragraph" w:styleId="ListContinue">
    <w:name w:val="List Continue"/>
    <w:basedOn w:val="List"/>
    <w:rsid w:val="00FA1CAE"/>
    <w:pPr>
      <w:ind w:firstLine="0"/>
    </w:pPr>
  </w:style>
  <w:style w:type="paragraph" w:customStyle="1" w:styleId="ListNote">
    <w:name w:val="List Note"/>
    <w:basedOn w:val="List"/>
    <w:rsid w:val="00FA1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CAE"/>
    <w:rPr>
      <w:rFonts w:ascii="Courier New" w:hAnsi="Courier New"/>
    </w:rPr>
  </w:style>
  <w:style w:type="paragraph" w:customStyle="1" w:styleId="NoteBullet">
    <w:name w:val="Note Bullet"/>
    <w:basedOn w:val="Note"/>
    <w:rsid w:val="00FA1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C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CAE"/>
    <w:rPr>
      <w:b/>
      <w:smallCaps/>
    </w:rPr>
  </w:style>
  <w:style w:type="paragraph" w:customStyle="1" w:styleId="TableListNumber">
    <w:name w:val="Table List Number"/>
    <w:basedOn w:val="ListNumber"/>
    <w:rsid w:val="00FA1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CAE"/>
    <w:pPr>
      <w:numPr>
        <w:numId w:val="8"/>
      </w:numPr>
    </w:pPr>
  </w:style>
  <w:style w:type="paragraph" w:customStyle="1" w:styleId="ListAlpha2">
    <w:name w:val="List Alpha 2"/>
    <w:basedOn w:val="List2"/>
    <w:rsid w:val="00FA1CAE"/>
    <w:pPr>
      <w:numPr>
        <w:numId w:val="7"/>
      </w:numPr>
    </w:pPr>
  </w:style>
  <w:style w:type="paragraph" w:styleId="List3">
    <w:name w:val="List 3"/>
    <w:basedOn w:val="BodyText"/>
    <w:rsid w:val="00FA1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C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C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1CAE"/>
    <w:pPr>
      <w:numPr>
        <w:numId w:val="3"/>
      </w:numPr>
    </w:pPr>
  </w:style>
  <w:style w:type="paragraph" w:styleId="ListContinue2">
    <w:name w:val="List Continue 2"/>
    <w:basedOn w:val="List2"/>
    <w:rsid w:val="00FA1CAE"/>
    <w:pPr>
      <w:ind w:firstLine="0"/>
    </w:pPr>
  </w:style>
  <w:style w:type="paragraph" w:styleId="ListContinue3">
    <w:name w:val="List Continue 3"/>
    <w:basedOn w:val="List3"/>
    <w:rsid w:val="00FA1CAE"/>
    <w:pPr>
      <w:ind w:left="1021" w:firstLine="0"/>
    </w:pPr>
  </w:style>
  <w:style w:type="paragraph" w:styleId="ListContinue4">
    <w:name w:val="List Continue 4"/>
    <w:basedOn w:val="List4"/>
    <w:rsid w:val="00FA1CAE"/>
    <w:pPr>
      <w:ind w:firstLine="0"/>
    </w:pPr>
  </w:style>
  <w:style w:type="paragraph" w:styleId="ListContinue5">
    <w:name w:val="List Continue 5"/>
    <w:basedOn w:val="List5"/>
    <w:rsid w:val="00FA1CAE"/>
    <w:pPr>
      <w:ind w:firstLine="0"/>
    </w:pPr>
  </w:style>
  <w:style w:type="paragraph" w:styleId="ListNumber3">
    <w:name w:val="List Number 3"/>
    <w:basedOn w:val="List3"/>
    <w:rsid w:val="00FA1CAE"/>
    <w:pPr>
      <w:numPr>
        <w:numId w:val="4"/>
      </w:numPr>
    </w:pPr>
  </w:style>
  <w:style w:type="paragraph" w:styleId="ListNumber4">
    <w:name w:val="List Number 4"/>
    <w:basedOn w:val="List4"/>
    <w:rsid w:val="00FA1CAE"/>
    <w:pPr>
      <w:numPr>
        <w:numId w:val="5"/>
      </w:numPr>
    </w:pPr>
  </w:style>
  <w:style w:type="paragraph" w:styleId="ListNumber5">
    <w:name w:val="List Number 5"/>
    <w:basedOn w:val="List5"/>
    <w:rsid w:val="00FA1CAE"/>
    <w:pPr>
      <w:numPr>
        <w:numId w:val="6"/>
      </w:numPr>
    </w:pPr>
  </w:style>
  <w:style w:type="paragraph" w:styleId="BlockText">
    <w:name w:val="Block Text"/>
    <w:basedOn w:val="Normal"/>
    <w:rsid w:val="00FA1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CAE"/>
    <w:rPr>
      <w:sz w:val="16"/>
      <w:vertAlign w:val="superscript"/>
    </w:rPr>
  </w:style>
  <w:style w:type="character" w:customStyle="1" w:styleId="Symbols">
    <w:name w:val="Symbols"/>
    <w:basedOn w:val="DefaultParagraphFont"/>
    <w:rsid w:val="00FA1CAE"/>
    <w:rPr>
      <w:rFonts w:ascii="Symbol" w:hAnsi="Symbol"/>
    </w:rPr>
  </w:style>
  <w:style w:type="character" w:customStyle="1" w:styleId="MenuOptions">
    <w:name w:val="Menu Options"/>
    <w:basedOn w:val="DefaultParagraphFont"/>
    <w:rsid w:val="00FA1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CAE"/>
    <w:rPr>
      <w:b/>
    </w:rPr>
  </w:style>
  <w:style w:type="character" w:customStyle="1" w:styleId="Underlined">
    <w:name w:val="Underlined"/>
    <w:basedOn w:val="DefaultParagraphFont"/>
    <w:rsid w:val="00FA1CAE"/>
    <w:rPr>
      <w:u w:val="single"/>
    </w:rPr>
  </w:style>
  <w:style w:type="paragraph" w:customStyle="1" w:styleId="TableBodyTextRight">
    <w:name w:val="Table Body Text Right"/>
    <w:basedOn w:val="TableBodyText"/>
    <w:rsid w:val="00FA1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CAE"/>
    <w:rPr>
      <w:sz w:val="18"/>
    </w:rPr>
  </w:style>
  <w:style w:type="paragraph" w:customStyle="1" w:styleId="BodySmallRight">
    <w:name w:val="Body Small Right"/>
    <w:basedOn w:val="BodyTextRight"/>
    <w:rsid w:val="00FA1CAE"/>
    <w:rPr>
      <w:sz w:val="18"/>
      <w:szCs w:val="18"/>
    </w:rPr>
  </w:style>
  <w:style w:type="paragraph" w:customStyle="1" w:styleId="MarginEdition">
    <w:name w:val="Margin Edition"/>
    <w:basedOn w:val="MarginNote"/>
    <w:rsid w:val="00FA1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CAE"/>
    <w:rPr>
      <w:sz w:val="2"/>
      <w:szCs w:val="2"/>
    </w:rPr>
  </w:style>
  <w:style w:type="character" w:customStyle="1" w:styleId="Small">
    <w:name w:val="Small"/>
    <w:basedOn w:val="DefaultParagraphFont"/>
    <w:rsid w:val="00FA1CAE"/>
    <w:rPr>
      <w:sz w:val="16"/>
    </w:rPr>
  </w:style>
  <w:style w:type="paragraph" w:customStyle="1" w:styleId="WideTable">
    <w:name w:val="Wide Table"/>
    <w:basedOn w:val="Normal"/>
    <w:rsid w:val="00FA1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CAE"/>
  </w:style>
  <w:style w:type="paragraph" w:styleId="Quote">
    <w:name w:val="Quote"/>
    <w:basedOn w:val="Heading1"/>
    <w:link w:val="QuoteChar"/>
    <w:qFormat/>
    <w:rsid w:val="00FA1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CAE"/>
    <w:pPr>
      <w:pageBreakBefore/>
    </w:pPr>
  </w:style>
  <w:style w:type="paragraph" w:customStyle="1" w:styleId="Border">
    <w:name w:val="Border"/>
    <w:basedOn w:val="Normal"/>
    <w:qFormat/>
    <w:rsid w:val="00FA1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CAE"/>
    <w:rPr>
      <w:u w:val="single"/>
    </w:rPr>
  </w:style>
  <w:style w:type="character" w:customStyle="1" w:styleId="BoldandItalics">
    <w:name w:val="Bold and Italics"/>
    <w:qFormat/>
    <w:rsid w:val="00FA1CAE"/>
    <w:rPr>
      <w:b/>
      <w:i/>
      <w:u w:val="none"/>
    </w:rPr>
  </w:style>
  <w:style w:type="paragraph" w:styleId="BalloonText">
    <w:name w:val="Balloon Text"/>
    <w:basedOn w:val="Normal"/>
    <w:link w:val="BalloonTextChar"/>
    <w:rsid w:val="00FA1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CAE"/>
    <w:pPr>
      <w:spacing w:before="0" w:after="0"/>
    </w:pPr>
  </w:style>
  <w:style w:type="paragraph" w:customStyle="1" w:styleId="BodyTextBold">
    <w:name w:val="Body Text Bold"/>
    <w:basedOn w:val="BodyText"/>
    <w:qFormat/>
    <w:rsid w:val="00FA1CAE"/>
    <w:rPr>
      <w:b/>
    </w:rPr>
  </w:style>
  <w:style w:type="character" w:styleId="Hyperlink">
    <w:name w:val="Hyperlink"/>
    <w:basedOn w:val="DefaultParagraphFont"/>
    <w:uiPriority w:val="99"/>
    <w:unhideWhenUsed/>
    <w:rsid w:val="00E47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3318</Characters>
  <Application>Microsoft Office Word</Application>
  <DocSecurity>0</DocSecurity>
  <Lines>127</Lines>
  <Paragraphs>82</Paragraphs>
  <ScaleCrop>false</ScaleCrop>
  <Company>Author-it Software Corporation Ltd.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AUMGTM006 Assemble, install and test hydraulic system kits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2022-07-07T06:14:00Z</dcterms:created>
  <dcterms:modified xsi:type="dcterms:W3CDTF">2022-07-07T06:14:00Z</dcterms:modified>
</cp:coreProperties>
</file>