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ACC" w:rsidP="00997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AUMGTB011 Assemble, install and test braking system kits</w:t>
      </w:r>
      <w:r>
        <w:fldChar w:fldCharType="end"/>
      </w:r>
    </w:p>
    <w:p w:rsidR="00997ACC" w:rsidP="00997ACC">
      <w:pPr>
        <w:pStyle w:val="Version"/>
        <w:sectPr w:rsidSect="009872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2C9" w:rsidP="009872C9">
      <w:pPr>
        <w:pStyle w:val="SuperHeading"/>
      </w:pPr>
      <w:r w:rsidRPr="009872C9">
        <w:t>AUMASA011 Apply safe work practices in the automotive manufacturing environment</w:t>
      </w:r>
    </w:p>
    <w:p w:rsidR="00000000" w:rsidRPr="009872C9" w:rsidP="009872C9">
      <w:pPr>
        <w:pStyle w:val="Heading1"/>
      </w:pPr>
      <w:bookmarkStart w:id="1" w:name="O_1018501"/>
      <w:bookmarkEnd w:id="1"/>
      <w:r w:rsidRPr="009872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997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2C9" w:rsidP="009872C9">
            <w:pPr>
              <w:pStyle w:val="BodyText"/>
            </w:pPr>
            <w:r w:rsidRPr="009872C9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2C9">
            <w:pPr>
              <w:pStyle w:val="BodyText"/>
              <w:rPr>
                <w:lang w:val="en-NZ"/>
              </w:rPr>
            </w:pPr>
            <w:r w:rsidRPr="009872C9">
              <w:rPr>
                <w:rStyle w:val="SpecialBold"/>
              </w:rPr>
              <w:t>Comment</w:t>
            </w:r>
          </w:p>
        </w:tc>
      </w:tr>
      <w:tr w:rsidTr="00997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2C9">
            <w:pPr>
              <w:pStyle w:val="BodyText"/>
              <w:rPr>
                <w:lang w:val="en-NZ"/>
              </w:rPr>
            </w:pPr>
            <w:r w:rsidRPr="009872C9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2C9" w:rsidP="009872C9">
            <w:pPr>
              <w:pStyle w:val="BodyText"/>
            </w:pPr>
            <w:r w:rsidRPr="009872C9">
              <w:t>New unit of competency</w:t>
            </w:r>
          </w:p>
        </w:tc>
      </w:tr>
    </w:tbl>
    <w:p w:rsidR="00000000" w:rsidRPr="009872C9" w:rsidP="009872C9">
      <w:pPr>
        <w:pStyle w:val="BodyText"/>
      </w:pPr>
    </w:p>
    <w:p w:rsidR="00000000" w:rsidRPr="009872C9" w:rsidP="009872C9">
      <w:pPr>
        <w:pStyle w:val="AllowPageBreak"/>
      </w:pPr>
    </w:p>
    <w:p w:rsidR="00000000" w:rsidRPr="009872C9" w:rsidP="009872C9">
      <w:pPr>
        <w:pStyle w:val="Heading1"/>
      </w:pPr>
      <w:bookmarkStart w:id="2" w:name="O_1008526"/>
      <w:bookmarkEnd w:id="2"/>
      <w:r w:rsidRPr="009872C9">
        <w:t>Performance Evidence</w:t>
      </w:r>
    </w:p>
    <w:p w:rsidR="00000000" w:rsidRPr="009872C9" w:rsidP="00997ACC">
      <w:pPr>
        <w:pStyle w:val="BodyText"/>
      </w:pPr>
      <w:r w:rsidRPr="009872C9">
        <w:t>Before competency can be determined, individuals must have competently assembled, installed and tested a braking system kit on a minimum of one occasion, in the manner described in the Performance Criteria of the unit.</w:t>
      </w:r>
    </w:p>
    <w:p w:rsidR="00000000" w:rsidRPr="009872C9" w:rsidP="00997ACC">
      <w:pPr>
        <w:pStyle w:val="BodyText"/>
      </w:pPr>
      <w:r w:rsidRPr="009872C9">
        <w:t>Individuals must demonstrate they can</w:t>
      </w:r>
      <w:r w:rsidRPr="009872C9">
        <w:t xml:space="preserve">: </w:t>
      </w:r>
    </w:p>
    <w:p w:rsidR="00000000" w:rsidRPr="009872C9" w:rsidP="009872C9">
      <w:pPr>
        <w:pStyle w:val="ListBullet"/>
      </w:pPr>
      <w:r w:rsidRPr="009872C9">
        <w:t>comply with workplace procedures and quality guidelines relating to assembling and installing braking system kits</w:t>
      </w:r>
    </w:p>
    <w:p w:rsidR="00000000" w:rsidRPr="009872C9" w:rsidP="009872C9">
      <w:pPr>
        <w:pStyle w:val="ListBullet"/>
      </w:pPr>
      <w:r w:rsidRPr="009872C9">
        <w:t>assemble and install braking system kit and its components</w:t>
      </w:r>
    </w:p>
    <w:p w:rsidR="00000000" w:rsidRPr="009872C9" w:rsidP="009872C9">
      <w:pPr>
        <w:pStyle w:val="ListBullet"/>
      </w:pPr>
      <w:r w:rsidRPr="009872C9">
        <w:t>test at least one of the following braking systems:</w:t>
      </w:r>
    </w:p>
    <w:p w:rsidR="00000000" w:rsidRPr="009872C9" w:rsidP="009872C9">
      <w:pPr>
        <w:pStyle w:val="ListBullet2"/>
      </w:pPr>
      <w:r w:rsidRPr="009872C9">
        <w:t>electric</w:t>
      </w:r>
    </w:p>
    <w:p w:rsidR="00000000" w:rsidRPr="009872C9" w:rsidP="009872C9">
      <w:pPr>
        <w:pStyle w:val="ListBullet2"/>
      </w:pPr>
      <w:r w:rsidRPr="009872C9">
        <w:t>hydraulic</w:t>
      </w:r>
    </w:p>
    <w:p w:rsidR="00000000" w:rsidRPr="009872C9" w:rsidP="009872C9">
      <w:pPr>
        <w:pStyle w:val="ListBullet2"/>
      </w:pPr>
      <w:r w:rsidRPr="009872C9">
        <w:t>mechanical</w:t>
      </w:r>
    </w:p>
    <w:p w:rsidR="00000000" w:rsidRPr="009872C9" w:rsidP="009872C9">
      <w:pPr>
        <w:pStyle w:val="ListBullet"/>
      </w:pPr>
      <w:r w:rsidRPr="009872C9">
        <w:t>check all sources of information for assembling braking system kit, including:</w:t>
      </w:r>
    </w:p>
    <w:p w:rsidR="00000000" w:rsidRPr="009872C9" w:rsidP="009872C9">
      <w:pPr>
        <w:pStyle w:val="ListBullet2"/>
      </w:pPr>
      <w:r w:rsidRPr="009872C9">
        <w:t>customer requirements</w:t>
      </w:r>
    </w:p>
    <w:p w:rsidR="00000000" w:rsidRPr="009872C9" w:rsidP="009872C9">
      <w:pPr>
        <w:pStyle w:val="ListBullet2"/>
      </w:pPr>
      <w:r w:rsidRPr="009872C9">
        <w:t>manufacturer specifications</w:t>
      </w:r>
    </w:p>
    <w:p w:rsidR="00000000" w:rsidRPr="009872C9" w:rsidP="009872C9">
      <w:pPr>
        <w:pStyle w:val="ListBullet2"/>
      </w:pPr>
      <w:r w:rsidRPr="009872C9">
        <w:t xml:space="preserve">Vehicle Standards Bulletin 6 (VSBS) national Code of Practice – Heavy Vehicle Modifications   </w:t>
      </w:r>
    </w:p>
    <w:p w:rsidR="00000000" w:rsidRPr="009872C9" w:rsidP="009872C9">
      <w:pPr>
        <w:pStyle w:val="AllowPageBreak"/>
      </w:pPr>
    </w:p>
    <w:p w:rsidR="00000000" w:rsidRPr="009872C9" w:rsidP="009872C9">
      <w:pPr>
        <w:pStyle w:val="Heading1"/>
      </w:pPr>
      <w:bookmarkStart w:id="3" w:name="O_1008525"/>
      <w:bookmarkEnd w:id="3"/>
      <w:r w:rsidRPr="009872C9">
        <w:t>Knowledge Evidence</w:t>
      </w:r>
    </w:p>
    <w:p w:rsidR="00000000" w:rsidRPr="009872C9" w:rsidP="00997ACC">
      <w:pPr>
        <w:pStyle w:val="BodyText"/>
      </w:pPr>
      <w:r w:rsidRPr="009872C9">
        <w:t xml:space="preserve">The candidate must be able to demonstrate knowledge to complete the tasks outlined in the elements and performance criteria of this unit. This includes: </w:t>
      </w:r>
    </w:p>
    <w:p w:rsidR="00000000" w:rsidRPr="009872C9" w:rsidP="009872C9">
      <w:pPr>
        <w:pStyle w:val="ListBullet"/>
      </w:pPr>
      <w:r w:rsidRPr="009872C9">
        <w:t>WHS requirements and workplace procedures relating to assembling, installing and t</w:t>
      </w:r>
      <w:r w:rsidRPr="009872C9">
        <w:t>esting braking system kits</w:t>
      </w:r>
    </w:p>
    <w:p w:rsidR="00000000" w:rsidRPr="009872C9" w:rsidP="009872C9">
      <w:pPr>
        <w:pStyle w:val="ListBullet"/>
      </w:pPr>
      <w:r w:rsidRPr="009872C9">
        <w:t>braking system operating principles</w:t>
      </w:r>
    </w:p>
    <w:p w:rsidR="00000000" w:rsidRPr="009872C9" w:rsidP="009872C9">
      <w:pPr>
        <w:pStyle w:val="ListBullet"/>
      </w:pPr>
      <w:r w:rsidRPr="009872C9">
        <w:t>fabrication and routing procedures for brake lines</w:t>
      </w:r>
    </w:p>
    <w:p w:rsidR="00000000" w:rsidRPr="009872C9" w:rsidP="009872C9">
      <w:pPr>
        <w:pStyle w:val="ListBullet"/>
      </w:pPr>
      <w:r w:rsidRPr="009872C9">
        <w:t xml:space="preserve">procedures for assembling, fitting, bleeding and adjusting braking system kits </w:t>
      </w:r>
    </w:p>
    <w:p w:rsidR="00000000" w:rsidRPr="009872C9" w:rsidP="009872C9">
      <w:pPr>
        <w:pStyle w:val="ListBullet"/>
      </w:pPr>
      <w:r w:rsidRPr="009872C9">
        <w:t>brake fluid types and applications</w:t>
      </w:r>
    </w:p>
    <w:p w:rsidR="00000000" w:rsidRPr="009872C9" w:rsidP="009872C9">
      <w:pPr>
        <w:pStyle w:val="ListBullet"/>
      </w:pPr>
      <w:r w:rsidRPr="009872C9">
        <w:t>compatibility of different braking systems and technologies within truck/trailer combinations, including compliance, safety and performance implications.</w:t>
      </w:r>
    </w:p>
    <w:p w:rsidR="00000000" w:rsidRPr="009872C9" w:rsidP="009872C9">
      <w:pPr>
        <w:pStyle w:val="AllowPageBreak"/>
      </w:pPr>
    </w:p>
    <w:p w:rsidR="00000000" w:rsidRPr="009872C9" w:rsidP="009872C9">
      <w:pPr>
        <w:pStyle w:val="Heading1"/>
      </w:pPr>
      <w:bookmarkStart w:id="4" w:name="O_1008524"/>
      <w:bookmarkEnd w:id="4"/>
      <w:r w:rsidRPr="009872C9">
        <w:t>Assessment Conditions</w:t>
      </w:r>
    </w:p>
    <w:p w:rsidR="00000000" w:rsidRPr="009872C9" w:rsidP="00997ACC">
      <w:pPr>
        <w:pStyle w:val="BodyText"/>
      </w:pPr>
      <w:r w:rsidRPr="009872C9">
        <w:t>Assessors of this unit must satisfy the assessor requirements</w:t>
      </w:r>
      <w:r w:rsidRPr="009872C9">
        <w:t xml:space="preserve"> in applicable vocational education and training legislation, frameworks and/or standards.</w:t>
      </w:r>
    </w:p>
    <w:p w:rsidR="00000000" w:rsidRPr="009872C9" w:rsidP="00997ACC">
      <w:pPr>
        <w:pStyle w:val="BodyText"/>
      </w:pPr>
      <w:r w:rsidRPr="009872C9">
        <w:t>Competency is to be assessed in the workplace or a simulated environment that accurately reflects performance in a real workplace setting.</w:t>
      </w:r>
    </w:p>
    <w:p w:rsidR="00000000" w:rsidRPr="009872C9" w:rsidP="00997ACC">
      <w:pPr>
        <w:pStyle w:val="BodyText"/>
      </w:pPr>
      <w:r w:rsidRPr="009872C9">
        <w:t>Where assessment of compet</w:t>
      </w:r>
      <w:r w:rsidRPr="009872C9">
        <w:t>ency includes third-party evidence, individuals must provide evidence that links them to the vehicles on which they have worked, e.g. work sheets.</w:t>
      </w:r>
    </w:p>
    <w:p w:rsidR="00000000" w:rsidRPr="009872C9" w:rsidP="00997ACC">
      <w:pPr>
        <w:pStyle w:val="BodyText"/>
      </w:pPr>
      <w:r w:rsidRPr="009872C9">
        <w:t>The following resources must be made available:</w:t>
      </w:r>
    </w:p>
    <w:p w:rsidR="00000000" w:rsidRPr="009872C9" w:rsidP="009872C9">
      <w:pPr>
        <w:pStyle w:val="ListBullet"/>
      </w:pPr>
      <w:r w:rsidRPr="009872C9">
        <w:t>automotive workplace or simulated workplace</w:t>
      </w:r>
    </w:p>
    <w:p w:rsidR="00000000" w:rsidRPr="009872C9" w:rsidP="009872C9">
      <w:pPr>
        <w:pStyle w:val="ListBullet"/>
      </w:pPr>
      <w:r w:rsidRPr="009872C9">
        <w:t xml:space="preserve">work sheets and </w:t>
      </w:r>
      <w:r w:rsidRPr="009872C9">
        <w:t>workplace procedures relating to assembling and installing braking system kits</w:t>
      </w:r>
    </w:p>
    <w:p w:rsidR="00000000" w:rsidRPr="009872C9" w:rsidP="009872C9">
      <w:pPr>
        <w:pStyle w:val="ListBullet"/>
      </w:pPr>
      <w:r w:rsidRPr="009872C9">
        <w:t>braking system kits</w:t>
      </w:r>
    </w:p>
    <w:p w:rsidR="00000000" w:rsidRPr="009872C9" w:rsidP="009872C9">
      <w:pPr>
        <w:pStyle w:val="ListBullet"/>
      </w:pPr>
      <w:r w:rsidRPr="009872C9">
        <w:t>manufacturer specifications for braking system kits</w:t>
      </w:r>
    </w:p>
    <w:p w:rsidR="00000000" w:rsidRPr="009872C9" w:rsidP="009872C9">
      <w:pPr>
        <w:pStyle w:val="ListBullet"/>
      </w:pPr>
      <w:r w:rsidRPr="009872C9">
        <w:t>manufacturer fitting and operating instructions</w:t>
      </w:r>
    </w:p>
    <w:p w:rsidR="00000000" w:rsidRPr="009872C9" w:rsidP="009872C9">
      <w:pPr>
        <w:pStyle w:val="ListBullet"/>
      </w:pPr>
      <w:r w:rsidRPr="009872C9">
        <w:t>tools, equipment and fluids relating to assembling and in</w:t>
      </w:r>
      <w:r w:rsidRPr="009872C9">
        <w:t xml:space="preserve">stalling braking systems </w:t>
      </w:r>
    </w:p>
    <w:p w:rsidR="00997ACC" w:rsidP="009872C9">
      <w:pPr>
        <w:pStyle w:val="ListBullet"/>
      </w:pPr>
      <w:r w:rsidRPr="009872C9">
        <w:t>vehicle or simulated frame for fitting a braking system kit.</w:t>
      </w:r>
    </w:p>
    <w:p w:rsidR="00997ACC" w:rsidP="009872C9">
      <w:pPr>
        <w:pStyle w:val="ListBullet"/>
      </w:pPr>
    </w:p>
    <w:p w:rsidR="00000000" w:rsidRPr="009872C9" w:rsidP="009872C9">
      <w:pPr>
        <w:pStyle w:val="Heading1"/>
      </w:pPr>
      <w:bookmarkStart w:id="5" w:name="O_1008522"/>
      <w:bookmarkEnd w:id="5"/>
      <w:r w:rsidRPr="009872C9">
        <w:t>Links</w:t>
      </w:r>
    </w:p>
    <w:p w:rsidR="00000000" w:rsidRPr="009872C9" w:rsidP="00997ACC">
      <w:pPr>
        <w:pStyle w:val="BodyText"/>
      </w:pPr>
      <w:r w:rsidRPr="009872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4169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872C9" w:rsidP="009872C9"/>
    <w:sectPr w:rsidSect="009872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9" w:rsidRPr="00997ACC" w:rsidP="00997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CC" w:rsidP="009872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7ACC" w:rsidP="009872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7ACC" w:rsidP="009872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2C9" w:rsidRPr="00997ACC" w:rsidP="00997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ACC" w:rsidRPr="002D2AF8" w:rsidP="009872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AUMGTB011 Assemble, install and test braking system kits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997ACC" w:rsidP="009872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EE5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1C0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6EB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2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2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2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2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2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2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2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2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2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2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2C9"/>
  </w:style>
  <w:style w:type="character" w:customStyle="1" w:styleId="Heading1Char">
    <w:name w:val="Heading 1 Char"/>
    <w:basedOn w:val="DefaultParagraphFont"/>
    <w:link w:val="Heading1"/>
    <w:rsid w:val="009872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2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2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2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2C9"/>
    <w:rPr>
      <w:b/>
      <w:spacing w:val="0"/>
    </w:rPr>
  </w:style>
  <w:style w:type="paragraph" w:styleId="ListBullet2">
    <w:name w:val="List Bullet 2"/>
    <w:basedOn w:val="List2"/>
    <w:rsid w:val="009872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72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2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2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2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2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2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2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2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2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2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2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2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2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2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2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2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2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2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2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2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2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2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2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2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2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2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2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2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2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2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2C9"/>
    <w:rPr>
      <w:i/>
    </w:rPr>
  </w:style>
  <w:style w:type="paragraph" w:styleId="Caption">
    <w:name w:val="caption"/>
    <w:basedOn w:val="BodyText"/>
    <w:next w:val="Normal"/>
    <w:qFormat/>
    <w:rsid w:val="009872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2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2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2C9"/>
  </w:style>
  <w:style w:type="paragraph" w:styleId="TableofFigures">
    <w:name w:val="table of figures"/>
    <w:basedOn w:val="Normal"/>
    <w:next w:val="Normal"/>
    <w:semiHidden/>
    <w:rsid w:val="009872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2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2C9"/>
    <w:rPr>
      <w:rFonts w:ascii="Wingdings" w:hAnsi="Wingdings"/>
    </w:rPr>
  </w:style>
  <w:style w:type="paragraph" w:customStyle="1" w:styleId="TableHeading">
    <w:name w:val="Table Heading"/>
    <w:basedOn w:val="HeadingBase"/>
    <w:rsid w:val="009872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2C9"/>
    <w:rPr>
      <w:color w:val="0033CC"/>
      <w:u w:val="none"/>
    </w:rPr>
  </w:style>
  <w:style w:type="paragraph" w:customStyle="1" w:styleId="BodyTextRight">
    <w:name w:val="Body Text Right"/>
    <w:basedOn w:val="BodyText"/>
    <w:rsid w:val="009872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2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2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2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2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2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2C9"/>
    <w:rPr>
      <w:sz w:val="32"/>
    </w:rPr>
  </w:style>
  <w:style w:type="paragraph" w:customStyle="1" w:styleId="HeadingProcedure">
    <w:name w:val="Heading Procedure"/>
    <w:basedOn w:val="HeadingBase"/>
    <w:next w:val="Normal"/>
    <w:rsid w:val="009872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2C9"/>
    <w:pPr>
      <w:spacing w:before="60" w:after="60"/>
    </w:pPr>
  </w:style>
  <w:style w:type="paragraph" w:styleId="ListContinue">
    <w:name w:val="List Continue"/>
    <w:basedOn w:val="List"/>
    <w:rsid w:val="009872C9"/>
    <w:pPr>
      <w:ind w:firstLine="0"/>
    </w:pPr>
  </w:style>
  <w:style w:type="paragraph" w:customStyle="1" w:styleId="ListNote">
    <w:name w:val="List Note"/>
    <w:basedOn w:val="List"/>
    <w:rsid w:val="009872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2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2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2C9"/>
    <w:rPr>
      <w:rFonts w:ascii="Courier New" w:hAnsi="Courier New"/>
    </w:rPr>
  </w:style>
  <w:style w:type="paragraph" w:customStyle="1" w:styleId="NoteBullet">
    <w:name w:val="Note Bullet"/>
    <w:basedOn w:val="Note"/>
    <w:rsid w:val="009872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2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2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2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2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2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2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2C9"/>
    <w:rPr>
      <w:b/>
      <w:smallCaps/>
    </w:rPr>
  </w:style>
  <w:style w:type="paragraph" w:customStyle="1" w:styleId="TableListNumber">
    <w:name w:val="Table List Number"/>
    <w:basedOn w:val="ListNumber"/>
    <w:rsid w:val="009872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2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2C9"/>
    <w:pPr>
      <w:numPr>
        <w:numId w:val="9"/>
      </w:numPr>
    </w:pPr>
  </w:style>
  <w:style w:type="paragraph" w:customStyle="1" w:styleId="ListAlpha2">
    <w:name w:val="List Alpha 2"/>
    <w:basedOn w:val="List2"/>
    <w:rsid w:val="009872C9"/>
    <w:pPr>
      <w:numPr>
        <w:numId w:val="8"/>
      </w:numPr>
    </w:pPr>
  </w:style>
  <w:style w:type="paragraph" w:styleId="List2">
    <w:name w:val="List 2"/>
    <w:basedOn w:val="BodyText"/>
    <w:rsid w:val="009872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2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2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2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2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2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2C9"/>
    <w:pPr>
      <w:numPr>
        <w:numId w:val="4"/>
      </w:numPr>
    </w:pPr>
  </w:style>
  <w:style w:type="paragraph" w:styleId="ListContinue2">
    <w:name w:val="List Continue 2"/>
    <w:basedOn w:val="List2"/>
    <w:rsid w:val="009872C9"/>
    <w:pPr>
      <w:ind w:firstLine="0"/>
    </w:pPr>
  </w:style>
  <w:style w:type="paragraph" w:styleId="ListContinue3">
    <w:name w:val="List Continue 3"/>
    <w:basedOn w:val="List3"/>
    <w:rsid w:val="009872C9"/>
    <w:pPr>
      <w:ind w:left="1021" w:firstLine="0"/>
    </w:pPr>
  </w:style>
  <w:style w:type="paragraph" w:styleId="ListContinue4">
    <w:name w:val="List Continue 4"/>
    <w:basedOn w:val="List4"/>
    <w:rsid w:val="009872C9"/>
    <w:pPr>
      <w:ind w:firstLine="0"/>
    </w:pPr>
  </w:style>
  <w:style w:type="paragraph" w:styleId="ListContinue5">
    <w:name w:val="List Continue 5"/>
    <w:basedOn w:val="List5"/>
    <w:rsid w:val="009872C9"/>
    <w:pPr>
      <w:ind w:firstLine="0"/>
    </w:pPr>
  </w:style>
  <w:style w:type="paragraph" w:styleId="ListNumber3">
    <w:name w:val="List Number 3"/>
    <w:basedOn w:val="List3"/>
    <w:rsid w:val="009872C9"/>
    <w:pPr>
      <w:numPr>
        <w:numId w:val="5"/>
      </w:numPr>
    </w:pPr>
  </w:style>
  <w:style w:type="paragraph" w:styleId="ListNumber4">
    <w:name w:val="List Number 4"/>
    <w:basedOn w:val="List4"/>
    <w:rsid w:val="009872C9"/>
    <w:pPr>
      <w:numPr>
        <w:numId w:val="6"/>
      </w:numPr>
    </w:pPr>
  </w:style>
  <w:style w:type="paragraph" w:styleId="ListNumber5">
    <w:name w:val="List Number 5"/>
    <w:basedOn w:val="List5"/>
    <w:rsid w:val="009872C9"/>
    <w:pPr>
      <w:numPr>
        <w:numId w:val="7"/>
      </w:numPr>
    </w:pPr>
  </w:style>
  <w:style w:type="paragraph" w:styleId="BlockText">
    <w:name w:val="Block Text"/>
    <w:basedOn w:val="Normal"/>
    <w:rsid w:val="009872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2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2C9"/>
    <w:rPr>
      <w:sz w:val="16"/>
      <w:vertAlign w:val="superscript"/>
    </w:rPr>
  </w:style>
  <w:style w:type="character" w:customStyle="1" w:styleId="Symbols">
    <w:name w:val="Symbols"/>
    <w:basedOn w:val="DefaultParagraphFont"/>
    <w:rsid w:val="009872C9"/>
    <w:rPr>
      <w:rFonts w:ascii="Symbol" w:hAnsi="Symbol"/>
    </w:rPr>
  </w:style>
  <w:style w:type="character" w:customStyle="1" w:styleId="MenuOptions">
    <w:name w:val="Menu Options"/>
    <w:basedOn w:val="DefaultParagraphFont"/>
    <w:rsid w:val="009872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2C9"/>
    <w:rPr>
      <w:b/>
    </w:rPr>
  </w:style>
  <w:style w:type="character" w:customStyle="1" w:styleId="Underlined">
    <w:name w:val="Underlined"/>
    <w:basedOn w:val="DefaultParagraphFont"/>
    <w:rsid w:val="009872C9"/>
    <w:rPr>
      <w:u w:val="single"/>
    </w:rPr>
  </w:style>
  <w:style w:type="paragraph" w:customStyle="1" w:styleId="TableBodyTextRight">
    <w:name w:val="Table Body Text Right"/>
    <w:basedOn w:val="TableBodyText"/>
    <w:rsid w:val="009872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2C9"/>
    <w:rPr>
      <w:sz w:val="18"/>
    </w:rPr>
  </w:style>
  <w:style w:type="paragraph" w:customStyle="1" w:styleId="BodySmallRight">
    <w:name w:val="Body Small Right"/>
    <w:basedOn w:val="BodyTextRight"/>
    <w:rsid w:val="009872C9"/>
    <w:rPr>
      <w:sz w:val="18"/>
      <w:szCs w:val="18"/>
    </w:rPr>
  </w:style>
  <w:style w:type="paragraph" w:customStyle="1" w:styleId="MarginEdition">
    <w:name w:val="Margin Edition"/>
    <w:basedOn w:val="MarginNote"/>
    <w:rsid w:val="009872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2C9"/>
    <w:rPr>
      <w:sz w:val="2"/>
      <w:szCs w:val="2"/>
    </w:rPr>
  </w:style>
  <w:style w:type="character" w:customStyle="1" w:styleId="Small">
    <w:name w:val="Small"/>
    <w:basedOn w:val="DefaultParagraphFont"/>
    <w:rsid w:val="009872C9"/>
    <w:rPr>
      <w:sz w:val="16"/>
    </w:rPr>
  </w:style>
  <w:style w:type="paragraph" w:customStyle="1" w:styleId="WideTable">
    <w:name w:val="Wide Table"/>
    <w:basedOn w:val="Normal"/>
    <w:rsid w:val="009872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2C9"/>
  </w:style>
  <w:style w:type="paragraph" w:styleId="Quote">
    <w:name w:val="Quote"/>
    <w:basedOn w:val="Heading1"/>
    <w:link w:val="QuoteChar"/>
    <w:qFormat/>
    <w:rsid w:val="009872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2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2C9"/>
    <w:pPr>
      <w:pageBreakBefore/>
    </w:pPr>
  </w:style>
  <w:style w:type="paragraph" w:customStyle="1" w:styleId="Border">
    <w:name w:val="Border"/>
    <w:basedOn w:val="Normal"/>
    <w:qFormat/>
    <w:rsid w:val="009872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2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2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2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2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2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2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2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2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2C9"/>
    <w:rPr>
      <w:u w:val="single"/>
    </w:rPr>
  </w:style>
  <w:style w:type="character" w:customStyle="1" w:styleId="BoldandItalics">
    <w:name w:val="Bold and Italics"/>
    <w:qFormat/>
    <w:rsid w:val="009872C9"/>
    <w:rPr>
      <w:b/>
      <w:i/>
      <w:u w:val="none"/>
    </w:rPr>
  </w:style>
  <w:style w:type="paragraph" w:styleId="BalloonText">
    <w:name w:val="Balloon Text"/>
    <w:basedOn w:val="Normal"/>
    <w:link w:val="BalloonTextChar"/>
    <w:rsid w:val="00987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2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2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2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2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2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2C9"/>
    <w:pPr>
      <w:spacing w:before="0" w:after="0"/>
    </w:pPr>
  </w:style>
  <w:style w:type="paragraph" w:customStyle="1" w:styleId="BodyTextBold">
    <w:name w:val="Body Text Bold"/>
    <w:basedOn w:val="BodyText"/>
    <w:qFormat/>
    <w:rsid w:val="009872C9"/>
    <w:rPr>
      <w:b/>
    </w:rPr>
  </w:style>
  <w:style w:type="character" w:styleId="Hyperlink">
    <w:name w:val="Hyperlink"/>
    <w:basedOn w:val="DefaultParagraphFont"/>
    <w:uiPriority w:val="99"/>
    <w:unhideWhenUsed/>
    <w:rsid w:val="00997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2532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AUMGTB011 Assemble, install and test braking system kits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2022-07-07T06:12:00Z</dcterms:created>
  <dcterms:modified xsi:type="dcterms:W3CDTF">2022-07-07T06:12:00Z</dcterms:modified>
</cp:coreProperties>
</file>