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77F" w:rsidP="00231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AUMGTB001 Assemble, install and test braking system kits</w:t>
      </w:r>
      <w:r>
        <w:fldChar w:fldCharType="end"/>
      </w:r>
    </w:p>
    <w:p w:rsidR="0023177F" w:rsidP="0023177F">
      <w:pPr>
        <w:pStyle w:val="Version"/>
        <w:sectPr w:rsidSect="00BE0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88C" w:rsidP="00BE088C">
      <w:pPr>
        <w:pStyle w:val="SuperHeading"/>
      </w:pPr>
      <w:r w:rsidRPr="00BE088C">
        <w:t>AUMGTB001 Assemble, install and test braking system kits</w:t>
      </w:r>
    </w:p>
    <w:p w:rsidR="00000000" w:rsidRPr="00BE088C" w:rsidP="00BE088C">
      <w:pPr>
        <w:pStyle w:val="Heading1"/>
      </w:pPr>
      <w:bookmarkStart w:id="1" w:name="O_575322"/>
      <w:bookmarkEnd w:id="1"/>
      <w:r w:rsidRPr="00BE08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BodyText"/>
            </w:pPr>
            <w:r w:rsidRPr="00BE08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SpecialBold"/>
              </w:rPr>
              <w:t>Comment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BodyText"/>
            </w:pPr>
            <w:r w:rsidRPr="00BE088C">
              <w:t>Unit updated to reflect the new standards for Training Packages</w:t>
            </w:r>
          </w:p>
          <w:p w:rsidR="00000000" w:rsidRPr="00BE088C" w:rsidP="00BE088C">
            <w:pPr>
              <w:pStyle w:val="BodyText"/>
            </w:pPr>
            <w:r w:rsidRPr="00BE088C">
              <w:t>Replaces AUMGTB3001 Assemble and install braking system kit</w:t>
            </w:r>
          </w:p>
        </w:tc>
      </w:tr>
    </w:tbl>
    <w:p w:rsidR="00000000" w:rsidRPr="00BE088C" w:rsidP="00BE088C">
      <w:pPr>
        <w:pStyle w:val="BodyText"/>
      </w:pPr>
    </w:p>
    <w:p w:rsidR="00000000" w:rsidRPr="00BE088C" w:rsidP="00BE088C">
      <w:pPr>
        <w:pStyle w:val="AllowPageBreak"/>
      </w:pPr>
    </w:p>
    <w:p w:rsidR="00000000" w:rsidRPr="00BE088C" w:rsidP="00BE088C">
      <w:pPr>
        <w:pStyle w:val="Heading1"/>
      </w:pPr>
      <w:bookmarkStart w:id="2" w:name="O_575323"/>
      <w:bookmarkEnd w:id="2"/>
      <w:r w:rsidRPr="00BE088C">
        <w:t>Application</w:t>
      </w:r>
    </w:p>
    <w:p w:rsidR="00000000" w:rsidRPr="00BE088C" w:rsidP="0023177F">
      <w:pPr>
        <w:pStyle w:val="BodyText"/>
      </w:pPr>
      <w:r w:rsidRPr="00BE088C">
        <w:t>This unit describes the performance o</w:t>
      </w:r>
      <w:r w:rsidRPr="00BE088C">
        <w:t>utcomes required to assemble, install and test a vehicle braking system kit and its associated components.</w:t>
      </w:r>
    </w:p>
    <w:p w:rsidR="00000000" w:rsidRPr="00BE088C" w:rsidP="0023177F">
      <w:pPr>
        <w:pStyle w:val="BodyText"/>
      </w:pPr>
      <w:r w:rsidRPr="00BE088C">
        <w:t>It applies to individuals in an automotive manufacturing environment and involves the application of skills and knowledge at a specialist level.</w:t>
      </w:r>
    </w:p>
    <w:p w:rsidR="00000000" w:rsidRPr="00BE088C" w:rsidP="0023177F">
      <w:pPr>
        <w:pStyle w:val="BodyText"/>
      </w:pPr>
      <w:r w:rsidRPr="00BE088C">
        <w:t>No l</w:t>
      </w:r>
      <w:r w:rsidRPr="00BE088C">
        <w:t>icensing, legislative or certification requirements apply to this unit at the time of publication.</w:t>
      </w:r>
    </w:p>
    <w:p w:rsidR="00000000" w:rsidRPr="00BE088C" w:rsidP="00BE088C">
      <w:pPr>
        <w:pStyle w:val="Heading1"/>
      </w:pPr>
      <w:bookmarkStart w:id="3" w:name="O_575325"/>
      <w:bookmarkEnd w:id="3"/>
      <w:r w:rsidRPr="00BE088C">
        <w:t>Competency Field</w:t>
      </w:r>
    </w:p>
    <w:p w:rsidR="00000000" w:rsidRPr="00BE088C" w:rsidP="0023177F">
      <w:pPr>
        <w:pStyle w:val="BodyText"/>
      </w:pPr>
      <w:r w:rsidRPr="00BE088C">
        <w:t>Manufacturing - Bus, Truck and Trailer</w:t>
      </w:r>
    </w:p>
    <w:p w:rsidR="00000000" w:rsidRPr="00BE088C" w:rsidP="00BE088C">
      <w:pPr>
        <w:pStyle w:val="Heading1"/>
      </w:pPr>
      <w:bookmarkStart w:id="4" w:name="O_575326"/>
      <w:bookmarkEnd w:id="4"/>
      <w:r w:rsidRPr="00BE088C">
        <w:t>Unit Sector</w:t>
      </w:r>
    </w:p>
    <w:p w:rsidR="00000000" w:rsidRPr="00BE088C" w:rsidP="0023177F">
      <w:pPr>
        <w:pStyle w:val="BodyText"/>
      </w:pPr>
      <w:r w:rsidRPr="00BE088C">
        <w:t>Technical - Brakes</w:t>
      </w:r>
    </w:p>
    <w:p w:rsidR="00000000" w:rsidRPr="00BE088C" w:rsidP="00BE088C">
      <w:pPr>
        <w:pStyle w:val="Heading1"/>
      </w:pPr>
      <w:bookmarkStart w:id="5" w:name="O_575327"/>
      <w:bookmarkEnd w:id="5"/>
      <w:r w:rsidRPr="00BE088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BodyText"/>
            </w:pPr>
            <w:r w:rsidRPr="00BE088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SpecialBold"/>
              </w:rPr>
              <w:t>Performance Criteria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Performance criteria describe the performance needed to demonstrate achievement of the element. Where bold italicised text is used, further informatio</w:t>
            </w:r>
            <w:r w:rsidRPr="00BE088C">
              <w:t>n is detailed in the range of conditions section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List"/>
              <w:rPr>
                <w:lang w:val="en-NZ"/>
              </w:rPr>
            </w:pPr>
            <w:r w:rsidRPr="00BE088C">
              <w:t>1. Plan the job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2"/>
            </w:pPr>
            <w:r w:rsidRPr="00BE088C">
              <w:t>1.1 Work order and job specifications are used to determine installation process</w:t>
            </w:r>
          </w:p>
          <w:p w:rsidR="00000000" w:rsidRPr="00BE088C" w:rsidP="00BE088C">
            <w:pPr>
              <w:pStyle w:val="List2"/>
            </w:pPr>
            <w:r w:rsidRPr="00BE088C">
              <w:t>1.2 Braking system and components are identified, selected and inspected</w:t>
            </w:r>
          </w:p>
          <w:p w:rsidR="00000000" w:rsidRPr="00BE088C" w:rsidP="00BE088C">
            <w:pPr>
              <w:pStyle w:val="List2"/>
            </w:pPr>
            <w:r w:rsidRPr="00BE088C">
              <w:t xml:space="preserve">1.3 </w:t>
            </w:r>
            <w:r w:rsidRPr="00BE088C">
              <w:rPr>
                <w:rStyle w:val="BoldandItalics"/>
              </w:rPr>
              <w:t>Tools and equipment</w:t>
            </w:r>
            <w:r w:rsidRPr="00BE088C">
              <w:t xml:space="preserve"> required for the job are selected and checked for safe operation</w:t>
            </w:r>
          </w:p>
          <w:p w:rsidR="00000000" w:rsidP="00BE088C">
            <w:pPr>
              <w:pStyle w:val="List2"/>
              <w:rPr>
                <w:lang w:val="en-NZ"/>
              </w:rPr>
            </w:pPr>
            <w:r w:rsidRPr="00BE088C">
              <w:t>1.4 Assembly and installation information is accessed from manufacturer specifications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List"/>
              <w:rPr>
                <w:lang w:val="en-NZ"/>
              </w:rPr>
            </w:pPr>
            <w:r w:rsidRPr="00BE088C">
              <w:t>2. Assemble and install braking system kit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2"/>
            </w:pPr>
            <w:r w:rsidRPr="00BE088C">
              <w:t>2.1 Assembly and installation activities are carried out ac</w:t>
            </w:r>
            <w:r w:rsidRPr="00BE088C">
              <w:t xml:space="preserve">cording to </w:t>
            </w:r>
            <w:r w:rsidRPr="00BE088C">
              <w:rPr>
                <w:rStyle w:val="BoldandItalics"/>
              </w:rPr>
              <w:t>workplace procedures</w:t>
            </w:r>
          </w:p>
          <w:p w:rsidR="00000000" w:rsidRPr="00BE088C" w:rsidP="00BE088C">
            <w:pPr>
              <w:pStyle w:val="List2"/>
            </w:pPr>
            <w:r w:rsidRPr="00BE088C">
              <w:t>2.2 Braking system kit is assembled using appropriate</w:t>
            </w:r>
            <w:r w:rsidRPr="00BE088C">
              <w:rPr>
                <w:rStyle w:val="BoldandItalics"/>
              </w:rPr>
              <w:t xml:space="preserve"> sources of information</w:t>
            </w:r>
          </w:p>
          <w:p w:rsidR="00000000" w:rsidP="00BE088C">
            <w:pPr>
              <w:pStyle w:val="List2"/>
              <w:rPr>
                <w:lang w:val="en-NZ"/>
              </w:rPr>
            </w:pPr>
            <w:r w:rsidRPr="00BE088C">
              <w:t>2.3 Braking system kit is installed using installation procedures that comply with manufacturer specifications, tolerances and adjustment requireme</w:t>
            </w:r>
            <w:r w:rsidRPr="00BE088C">
              <w:t>nts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List"/>
              <w:rPr>
                <w:lang w:val="en-NZ"/>
              </w:rPr>
            </w:pPr>
            <w:r w:rsidRPr="00BE088C">
              <w:t>3. Test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2"/>
            </w:pPr>
            <w:r w:rsidRPr="00BE088C">
              <w:t xml:space="preserve">3.1 Test information is accessed and interpreted from manufacturer specifications </w:t>
            </w:r>
          </w:p>
          <w:p w:rsidR="00000000" w:rsidRPr="00BE088C" w:rsidP="00BE088C">
            <w:pPr>
              <w:pStyle w:val="List2"/>
            </w:pPr>
            <w:r w:rsidRPr="00BE088C">
              <w:t>3.2 System tests are carried out according to manufacturer specifications and workplace procedures</w:t>
            </w:r>
          </w:p>
          <w:p w:rsidR="00000000" w:rsidP="00BE088C">
            <w:pPr>
              <w:pStyle w:val="List2"/>
              <w:rPr>
                <w:lang w:val="en-NZ"/>
              </w:rPr>
            </w:pPr>
            <w:r w:rsidRPr="00BE088C">
              <w:t>3.3 Braking system assembly and te</w:t>
            </w:r>
            <w:r w:rsidRPr="00BE088C">
              <w:t>st results are recorded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List"/>
              <w:rPr>
                <w:lang w:val="en-NZ"/>
              </w:rPr>
            </w:pPr>
            <w:r w:rsidRPr="00BE088C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2"/>
            </w:pPr>
            <w:r w:rsidRPr="00BE088C">
              <w:t>4.1 Tools and equipment are cleaned, inspected for defects and stored according to workplace procedures</w:t>
            </w:r>
          </w:p>
          <w:p w:rsidR="00000000" w:rsidRPr="00BE088C" w:rsidP="00BE088C">
            <w:pPr>
              <w:pStyle w:val="List2"/>
            </w:pPr>
            <w:r w:rsidRPr="00BE088C">
              <w:t>4.2 Faulty tools and equipment are identified, tagged and reported according to workplace procedures</w:t>
            </w:r>
          </w:p>
          <w:p w:rsidR="00000000" w:rsidRPr="00BE088C" w:rsidP="00BE088C">
            <w:pPr>
              <w:pStyle w:val="List2"/>
            </w:pPr>
            <w:r w:rsidRPr="00BE088C">
              <w:t>4.3 Workplace documentation is completed according to workplace procedures</w:t>
            </w:r>
          </w:p>
        </w:tc>
      </w:tr>
    </w:tbl>
    <w:p w:rsidR="0023177F" w:rsidP="00BE088C">
      <w:pPr>
        <w:pStyle w:val="BodyText"/>
      </w:pPr>
    </w:p>
    <w:p w:rsidR="0023177F" w:rsidP="00BE088C">
      <w:pPr>
        <w:pStyle w:val="BodyText"/>
      </w:pPr>
    </w:p>
    <w:p w:rsidR="00000000" w:rsidRPr="00BE088C" w:rsidP="00BE088C">
      <w:pPr>
        <w:pStyle w:val="Heading1"/>
      </w:pPr>
      <w:bookmarkStart w:id="6" w:name="O_575328"/>
      <w:bookmarkEnd w:id="6"/>
      <w:r w:rsidRPr="00BE088C">
        <w:t>Foundation Skills</w:t>
      </w:r>
    </w:p>
    <w:p w:rsidR="00000000" w:rsidRPr="00BE088C" w:rsidP="0023177F">
      <w:pPr>
        <w:pStyle w:val="BodyText"/>
      </w:pPr>
      <w:r w:rsidRPr="00BE088C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BodyText"/>
            </w:pPr>
            <w:r w:rsidRPr="00BE088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SpecialBold"/>
              </w:rPr>
              <w:t>Description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Bullet"/>
            </w:pPr>
            <w:r w:rsidRPr="00BE088C">
              <w:t>identify workplace procedures and work health and safety (WHS) requirements</w:t>
            </w:r>
          </w:p>
          <w:p w:rsidR="00000000" w:rsidRPr="00BE088C" w:rsidP="00BE088C">
            <w:pPr>
              <w:pStyle w:val="ListBullet"/>
            </w:pPr>
            <w:r w:rsidRPr="00BE088C">
              <w:t>interpret job instructions and braking system manufacturer specifications</w:t>
            </w:r>
          </w:p>
          <w:p w:rsidR="00000000" w:rsidP="00BE088C">
            <w:pPr>
              <w:pStyle w:val="ListBullet"/>
              <w:rPr>
                <w:lang w:val="en-NZ"/>
              </w:rPr>
            </w:pPr>
            <w:r w:rsidRPr="00BE088C">
              <w:t>follow assembly specifications.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Bullet"/>
            </w:pPr>
            <w:r w:rsidRPr="00BE088C">
              <w:t>legibly record braking system tes</w:t>
            </w:r>
            <w:r w:rsidRPr="00BE088C">
              <w:t>t results</w:t>
            </w:r>
          </w:p>
          <w:p w:rsidR="00000000" w:rsidP="00BE088C">
            <w:pPr>
              <w:pStyle w:val="ListBullet"/>
              <w:rPr>
                <w:lang w:val="en-NZ"/>
              </w:rPr>
            </w:pPr>
            <w:r w:rsidRPr="00BE088C">
              <w:t>complete faulty equipment tags.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ListBullet"/>
              <w:rPr>
                <w:lang w:val="en-NZ"/>
              </w:rPr>
            </w:pPr>
            <w:r w:rsidRPr="00BE088C">
              <w:t>measure components and equipment to determine compliance with specifications.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ListBullet"/>
              <w:rPr>
                <w:lang w:val="en-NZ"/>
              </w:rPr>
            </w:pPr>
            <w:r w:rsidRPr="00BE088C">
              <w:t>refer tool, equipment and machinery faults to supervisor.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Bullet"/>
            </w:pPr>
            <w:r w:rsidRPr="00BE088C">
              <w:t>identify and prepare braking system kits</w:t>
            </w:r>
          </w:p>
          <w:p w:rsidR="00000000" w:rsidRPr="00BE088C" w:rsidP="00BE088C">
            <w:pPr>
              <w:pStyle w:val="ListBullet"/>
            </w:pPr>
            <w:r w:rsidRPr="00BE088C">
              <w:t>identify and prepare assembly equipment and work area</w:t>
            </w:r>
          </w:p>
          <w:p w:rsidR="00000000" w:rsidP="00BE088C">
            <w:pPr>
              <w:pStyle w:val="ListBullet"/>
              <w:rPr>
                <w:lang w:val="en-NZ"/>
              </w:rPr>
            </w:pPr>
            <w:r w:rsidRPr="00BE088C">
              <w:t>conduct braking system tests.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Bullet"/>
            </w:pPr>
            <w:r w:rsidRPr="00BE088C">
              <w:t>solve problems when braking system tests do not comply with specif</w:t>
            </w:r>
            <w:r w:rsidRPr="00BE088C">
              <w:t>ications.</w:t>
            </w:r>
          </w:p>
        </w:tc>
      </w:tr>
    </w:tbl>
    <w:p w:rsidR="00000000" w:rsidRPr="00BE088C" w:rsidP="00BE088C">
      <w:pPr>
        <w:pStyle w:val="BodyText"/>
      </w:pPr>
    </w:p>
    <w:p w:rsidR="00000000" w:rsidRPr="00BE088C" w:rsidP="00BE088C">
      <w:pPr>
        <w:pStyle w:val="AllowPageBreak"/>
      </w:pPr>
    </w:p>
    <w:p w:rsidR="00000000" w:rsidRPr="00BE088C" w:rsidP="00BE088C">
      <w:pPr>
        <w:pStyle w:val="Heading1"/>
      </w:pPr>
      <w:bookmarkStart w:id="7" w:name="O_575329"/>
      <w:bookmarkEnd w:id="7"/>
      <w:r w:rsidRPr="00BE088C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t xml:space="preserve">This section specifies work environments and conditions that may affect performance. Essential operating conditions that may be present (depending on the work </w:t>
            </w:r>
            <w:r w:rsidRPr="00BE088C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BoldandItalics"/>
              </w:rPr>
              <w:t>Tools and equipmen</w:t>
            </w:r>
            <w:r w:rsidRPr="00BE088C">
              <w:rPr>
                <w:rStyle w:val="Emphasis"/>
              </w:rPr>
              <w:t>t</w:t>
            </w:r>
            <w:r w:rsidRPr="00BE088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Bullet"/>
            </w:pPr>
            <w:r w:rsidRPr="00BE088C">
              <w:t>cutting, measuring, lifting, brake bleeding and test equipment</w:t>
            </w:r>
          </w:p>
          <w:p w:rsidR="00000000" w:rsidP="00BE088C">
            <w:pPr>
              <w:pStyle w:val="ListBullet"/>
              <w:rPr>
                <w:lang w:val="en-NZ"/>
              </w:rPr>
            </w:pPr>
            <w:r w:rsidRPr="00BE088C">
              <w:t>hand tools and power tools.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BoldandItalics"/>
              </w:rPr>
              <w:t xml:space="preserve">Workplace procedures </w:t>
            </w:r>
            <w:r w:rsidRPr="00BE088C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Bullet"/>
            </w:pPr>
            <w:r w:rsidRPr="00BE088C">
              <w:t>quality guidelines</w:t>
            </w:r>
          </w:p>
          <w:p w:rsidR="00000000" w:rsidRPr="00BE088C" w:rsidP="00BE088C">
            <w:pPr>
              <w:pStyle w:val="ListBullet"/>
            </w:pPr>
            <w:r w:rsidRPr="00BE088C">
              <w:t>recording and reporting</w:t>
            </w:r>
          </w:p>
          <w:p w:rsidR="00000000" w:rsidRPr="00BE088C" w:rsidP="00BE088C">
            <w:pPr>
              <w:pStyle w:val="ListBullet"/>
            </w:pPr>
            <w:r w:rsidRPr="00BE088C">
              <w:t>use of equipment</w:t>
            </w:r>
          </w:p>
          <w:p w:rsidR="00000000" w:rsidRPr="00BE088C" w:rsidP="00BE088C">
            <w:pPr>
              <w:pStyle w:val="ListBullet"/>
            </w:pPr>
            <w:r w:rsidRPr="00BE088C">
              <w:t>environmental requirements</w:t>
            </w:r>
          </w:p>
          <w:p w:rsidR="00000000" w:rsidP="00BE088C">
            <w:pPr>
              <w:pStyle w:val="ListBullet"/>
              <w:rPr>
                <w:lang w:val="en-NZ"/>
              </w:rPr>
            </w:pPr>
            <w:r w:rsidRPr="00BE088C">
              <w:t>WHS requirements to assemble and install braking system kits.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BoldandItalics"/>
              </w:rPr>
              <w:t>Sources of information</w:t>
            </w:r>
            <w:r w:rsidRPr="00BE088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ListBullet"/>
            </w:pPr>
            <w:r w:rsidRPr="00BE088C">
              <w:t>customer requirements</w:t>
            </w:r>
          </w:p>
          <w:p w:rsidR="00000000" w:rsidRPr="00BE088C" w:rsidP="00BE088C">
            <w:pPr>
              <w:pStyle w:val="ListBullet"/>
            </w:pPr>
            <w:r w:rsidRPr="00BE088C">
              <w:t>manufacturer specifications</w:t>
            </w:r>
          </w:p>
          <w:p w:rsidR="00000000" w:rsidRPr="00BE088C" w:rsidP="00BE088C">
            <w:pPr>
              <w:pStyle w:val="ListBullet"/>
            </w:pPr>
            <w:r w:rsidRPr="00BE088C">
              <w:t xml:space="preserve">Vehicle Standards Bulleting 6 (VSB6) National Code of Practice </w:t>
            </w:r>
            <w:r w:rsidRPr="00BE088C">
              <w:rPr>
                <w:rStyle w:val="Symbols"/>
              </w:rPr>
              <w:t></w:t>
            </w:r>
            <w:r w:rsidRPr="00BE088C">
              <w:t xml:space="preserve"> Heavy Vehicle Modifications</w:t>
            </w:r>
          </w:p>
          <w:p w:rsidR="00000000" w:rsidRPr="00BE088C" w:rsidP="00BE088C">
            <w:pPr>
              <w:pStyle w:val="ListBullet"/>
            </w:pPr>
            <w:r w:rsidRPr="00BE088C">
              <w:t>workplace procedures to assemble and install braking system kits.</w:t>
            </w:r>
          </w:p>
        </w:tc>
      </w:tr>
    </w:tbl>
    <w:p w:rsidR="00000000" w:rsidRPr="00BE088C" w:rsidP="00BE088C">
      <w:pPr>
        <w:pStyle w:val="BodyText"/>
      </w:pPr>
    </w:p>
    <w:p w:rsidR="00000000" w:rsidRPr="00BE088C" w:rsidP="00BE088C">
      <w:pPr>
        <w:pStyle w:val="AllowPageBreak"/>
      </w:pPr>
    </w:p>
    <w:p w:rsidR="00000000" w:rsidRPr="00BE088C" w:rsidP="00BE088C">
      <w:pPr>
        <w:pStyle w:val="Heading1"/>
      </w:pPr>
      <w:bookmarkStart w:id="8" w:name="O_575330"/>
      <w:bookmarkEnd w:id="8"/>
      <w:r w:rsidRPr="00BE088C">
        <w:t>Unit Mapping Information</w:t>
      </w:r>
    </w:p>
    <w:p w:rsidR="00000000" w:rsidRPr="00BE088C" w:rsidP="0023177F">
      <w:pPr>
        <w:pStyle w:val="BodyText"/>
      </w:pPr>
      <w:r w:rsidRPr="00BE088C">
        <w:t>No equivalent unit.</w:t>
      </w:r>
    </w:p>
    <w:p w:rsidR="00000000" w:rsidRPr="00BE088C" w:rsidP="00BE088C">
      <w:pPr>
        <w:pStyle w:val="Heading1"/>
      </w:pPr>
      <w:bookmarkStart w:id="9" w:name="O_575338"/>
      <w:bookmarkEnd w:id="9"/>
      <w:r w:rsidRPr="00BE088C">
        <w:t>Links</w:t>
      </w:r>
    </w:p>
    <w:p w:rsidR="00000000" w:rsidRPr="00BE088C" w:rsidP="0023177F">
      <w:pPr>
        <w:pStyle w:val="BodyText"/>
      </w:pPr>
      <w:r w:rsidRPr="00BE0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809B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E088C" w:rsidP="0023177F">
      <w:pPr>
        <w:pStyle w:val="BodyText"/>
        <w:sectPr w:rsidSect="00BE08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088C" w:rsidP="00BE088C">
      <w:pPr>
        <w:pStyle w:val="SuperHeading"/>
      </w:pPr>
      <w:r w:rsidRPr="00BE088C">
        <w:t>Assessment Requirements for AUMGTB001 Assemble, install and tes</w:t>
      </w:r>
      <w:r w:rsidRPr="00BE088C">
        <w:t>t braking system kits</w:t>
      </w:r>
    </w:p>
    <w:p w:rsidR="00000000" w:rsidRPr="00BE088C" w:rsidP="00BE088C">
      <w:pPr>
        <w:pStyle w:val="Heading1"/>
      </w:pPr>
      <w:bookmarkStart w:id="10" w:name="O_575332"/>
      <w:bookmarkEnd w:id="10"/>
      <w:r w:rsidRPr="00BE08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BodyText"/>
            </w:pPr>
            <w:r w:rsidRPr="00BE08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SpecialBold"/>
              </w:rPr>
              <w:t>Comment</w:t>
            </w:r>
          </w:p>
        </w:tc>
      </w:tr>
      <w:tr w:rsidTr="002317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8C">
            <w:pPr>
              <w:pStyle w:val="BodyText"/>
              <w:rPr>
                <w:lang w:val="en-NZ"/>
              </w:rPr>
            </w:pPr>
            <w:r w:rsidRPr="00BE08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8C" w:rsidP="00BE088C">
            <w:pPr>
              <w:pStyle w:val="BodyText"/>
            </w:pPr>
            <w:r w:rsidRPr="00BE088C">
              <w:t>Unit updated to reflect the new standards for Training Packages</w:t>
            </w:r>
          </w:p>
          <w:p w:rsidR="00000000" w:rsidRPr="00BE088C" w:rsidP="00BE088C">
            <w:pPr>
              <w:pStyle w:val="BodyText"/>
            </w:pPr>
            <w:r w:rsidRPr="00BE088C">
              <w:t>Replaces AUMGTB3001 Assemble and install braking system kit</w:t>
            </w:r>
          </w:p>
        </w:tc>
      </w:tr>
    </w:tbl>
    <w:p w:rsidR="00000000" w:rsidRPr="00BE088C" w:rsidP="00BE088C">
      <w:pPr>
        <w:pStyle w:val="BodyText"/>
      </w:pPr>
    </w:p>
    <w:p w:rsidR="00000000" w:rsidRPr="00BE088C" w:rsidP="00BE088C">
      <w:pPr>
        <w:pStyle w:val="AllowPageBreak"/>
      </w:pPr>
    </w:p>
    <w:p w:rsidR="00000000" w:rsidRPr="00BE088C" w:rsidP="00BE088C">
      <w:pPr>
        <w:pStyle w:val="Heading1"/>
      </w:pPr>
      <w:bookmarkStart w:id="11" w:name="O_575333"/>
      <w:bookmarkEnd w:id="11"/>
      <w:r w:rsidRPr="00BE088C">
        <w:t>Performance Evidence</w:t>
      </w:r>
    </w:p>
    <w:p w:rsidR="00000000" w:rsidRPr="00BE088C" w:rsidP="0023177F">
      <w:pPr>
        <w:pStyle w:val="BodyText"/>
      </w:pPr>
      <w:r w:rsidRPr="00BE088C">
        <w:t>Before competency can be determined, individuals must have competently assembled, installed and tested a braking system kit on a minimum of one occasion.</w:t>
      </w:r>
    </w:p>
    <w:p w:rsidR="00000000" w:rsidRPr="00BE088C" w:rsidP="0023177F">
      <w:pPr>
        <w:pStyle w:val="BodyText"/>
      </w:pPr>
      <w:r w:rsidRPr="00BE088C">
        <w:t xml:space="preserve">Individuals must demonstrate they can: </w:t>
      </w:r>
    </w:p>
    <w:p w:rsidR="00000000" w:rsidRPr="00BE088C" w:rsidP="00BE088C">
      <w:pPr>
        <w:pStyle w:val="ListBullet"/>
      </w:pPr>
      <w:r w:rsidRPr="00BE088C">
        <w:t>comply with workplace procedures relating to assembling and i</w:t>
      </w:r>
      <w:r w:rsidRPr="00BE088C">
        <w:t>nstalling braking system kits</w:t>
      </w:r>
    </w:p>
    <w:p w:rsidR="00000000" w:rsidRPr="00BE088C" w:rsidP="00BE088C">
      <w:pPr>
        <w:pStyle w:val="ListBullet"/>
      </w:pPr>
      <w:r w:rsidRPr="00BE088C">
        <w:t>comply with work health and safety (WHS) requirements relating to assembling and installing braking system kits</w:t>
      </w:r>
    </w:p>
    <w:p w:rsidR="00000000" w:rsidRPr="00BE088C" w:rsidP="00BE088C">
      <w:pPr>
        <w:pStyle w:val="ListBullet"/>
      </w:pPr>
      <w:r w:rsidRPr="00BE088C">
        <w:t>assemble and install braking system kit and its components</w:t>
      </w:r>
    </w:p>
    <w:p w:rsidR="00000000" w:rsidRPr="00BE088C" w:rsidP="00BE088C">
      <w:pPr>
        <w:pStyle w:val="ListBullet"/>
      </w:pPr>
      <w:r w:rsidRPr="00BE088C">
        <w:t>bleed and adjust brakes, following safe work practices</w:t>
      </w:r>
    </w:p>
    <w:p w:rsidR="00000000" w:rsidRPr="00BE088C" w:rsidP="00BE088C">
      <w:pPr>
        <w:pStyle w:val="ListBullet"/>
      </w:pPr>
      <w:r w:rsidRPr="00BE088C">
        <w:t>test at least one of the following pneumatic braking systems:</w:t>
      </w:r>
    </w:p>
    <w:p w:rsidR="00000000" w:rsidRPr="00BE088C" w:rsidP="00BE088C">
      <w:pPr>
        <w:pStyle w:val="ListBullet2"/>
      </w:pPr>
      <w:r w:rsidRPr="00BE088C">
        <w:t>electric</w:t>
      </w:r>
    </w:p>
    <w:p w:rsidR="00000000" w:rsidRPr="00BE088C" w:rsidP="00BE088C">
      <w:pPr>
        <w:pStyle w:val="ListBullet2"/>
      </w:pPr>
      <w:r w:rsidRPr="00BE088C">
        <w:t>hydraulic</w:t>
      </w:r>
    </w:p>
    <w:p w:rsidR="00000000" w:rsidRPr="00BE088C" w:rsidP="00BE088C">
      <w:pPr>
        <w:pStyle w:val="ListBullet2"/>
      </w:pPr>
      <w:r w:rsidRPr="00BE088C">
        <w:t>mechanical</w:t>
      </w:r>
    </w:p>
    <w:p w:rsidR="00000000" w:rsidRPr="00BE088C" w:rsidP="00BE088C">
      <w:pPr>
        <w:pStyle w:val="ListBullet"/>
      </w:pPr>
      <w:r w:rsidRPr="00BE088C">
        <w:t xml:space="preserve">complete workplace documentation relevant to assembling, installing and testing braking system kits </w:t>
      </w:r>
    </w:p>
    <w:p w:rsidR="00000000" w:rsidRPr="00BE088C" w:rsidP="00BE088C">
      <w:pPr>
        <w:pStyle w:val="ListBullet"/>
      </w:pPr>
      <w:r w:rsidRPr="00BE088C">
        <w:t>select and use relevant assembly tools and equipment.</w:t>
      </w:r>
    </w:p>
    <w:p w:rsidR="00000000" w:rsidRPr="00BE088C" w:rsidP="00BE088C">
      <w:pPr>
        <w:pStyle w:val="AllowPageBreak"/>
      </w:pPr>
    </w:p>
    <w:p w:rsidR="00000000" w:rsidRPr="00BE088C" w:rsidP="00BE088C">
      <w:pPr>
        <w:pStyle w:val="Heading1"/>
      </w:pPr>
      <w:bookmarkStart w:id="12" w:name="O_575334"/>
      <w:bookmarkEnd w:id="12"/>
      <w:r w:rsidRPr="00BE088C">
        <w:t>Knowledge Evidence</w:t>
      </w:r>
    </w:p>
    <w:p w:rsidR="00000000" w:rsidRPr="00BE088C" w:rsidP="0023177F">
      <w:pPr>
        <w:pStyle w:val="BodyText"/>
      </w:pPr>
      <w:r w:rsidRPr="00BE088C">
        <w:t>Individuals must be able to demonstrate knowledge of:</w:t>
      </w:r>
    </w:p>
    <w:p w:rsidR="00000000" w:rsidRPr="00BE088C" w:rsidP="00BE088C">
      <w:pPr>
        <w:pStyle w:val="ListBullet"/>
      </w:pPr>
      <w:r w:rsidRPr="00BE088C">
        <w:t>WHS requirements and workplace procedures relating to assembling, installing and testing braking system kits</w:t>
      </w:r>
    </w:p>
    <w:p w:rsidR="00000000" w:rsidRPr="00BE088C" w:rsidP="00BE088C">
      <w:pPr>
        <w:pStyle w:val="ListBullet"/>
      </w:pPr>
      <w:r w:rsidRPr="00BE088C">
        <w:t>braking system operating principles</w:t>
      </w:r>
    </w:p>
    <w:p w:rsidR="00000000" w:rsidRPr="00BE088C" w:rsidP="00BE088C">
      <w:pPr>
        <w:pStyle w:val="ListBullet"/>
      </w:pPr>
      <w:r w:rsidRPr="00BE088C">
        <w:t>fabrication and routi</w:t>
      </w:r>
      <w:r w:rsidRPr="00BE088C">
        <w:t>ng procedures for brake lines</w:t>
      </w:r>
    </w:p>
    <w:p w:rsidR="00000000" w:rsidRPr="00BE088C" w:rsidP="00BE088C">
      <w:pPr>
        <w:pStyle w:val="ListBullet"/>
      </w:pPr>
      <w:r w:rsidRPr="00BE088C">
        <w:t xml:space="preserve">procedures for assembling, fitting, bleeding and adjusting braking system kits </w:t>
      </w:r>
    </w:p>
    <w:p w:rsidR="00000000" w:rsidRPr="00BE088C" w:rsidP="00BE088C">
      <w:pPr>
        <w:pStyle w:val="ListBullet"/>
      </w:pPr>
      <w:r w:rsidRPr="00BE088C">
        <w:t>brake fluid types and applications.</w:t>
      </w:r>
    </w:p>
    <w:p w:rsidR="00000000" w:rsidRPr="00BE088C" w:rsidP="00BE088C">
      <w:pPr>
        <w:pStyle w:val="AllowPageBreak"/>
      </w:pPr>
    </w:p>
    <w:p w:rsidR="00000000" w:rsidRPr="00BE088C" w:rsidP="00BE088C">
      <w:pPr>
        <w:pStyle w:val="Heading1"/>
      </w:pPr>
      <w:bookmarkStart w:id="13" w:name="O_575335"/>
      <w:bookmarkEnd w:id="13"/>
      <w:r w:rsidRPr="00BE088C">
        <w:t>Assessment Conditions</w:t>
      </w:r>
    </w:p>
    <w:p w:rsidR="00000000" w:rsidRPr="00BE088C" w:rsidP="0023177F">
      <w:pPr>
        <w:pStyle w:val="BodyText"/>
      </w:pPr>
      <w:r w:rsidRPr="00BE088C">
        <w:t>Assessors must satisfy SNR/AQTF assessor requirements.</w:t>
      </w:r>
    </w:p>
    <w:p w:rsidR="00000000" w:rsidRPr="00BE088C" w:rsidP="0023177F">
      <w:pPr>
        <w:pStyle w:val="BodyText"/>
      </w:pPr>
      <w:r w:rsidRPr="00BE088C">
        <w:t>Competency is to be assessed in the workplace or a simulated environment that accurately reflects performance in a real workplace setting.</w:t>
      </w:r>
    </w:p>
    <w:p w:rsidR="00000000" w:rsidRPr="00BE088C" w:rsidP="0023177F">
      <w:pPr>
        <w:pStyle w:val="BodyText"/>
      </w:pPr>
      <w:r w:rsidRPr="00BE088C">
        <w:t>Where assessment of competency includes third-party evidence, individuals must provide evidence that links them to th</w:t>
      </w:r>
      <w:r w:rsidRPr="00BE088C">
        <w:t>e vehicles on which they have worked, e.g. work sheets.</w:t>
      </w:r>
    </w:p>
    <w:p w:rsidR="00000000" w:rsidRPr="00BE088C" w:rsidP="0023177F">
      <w:pPr>
        <w:pStyle w:val="BodyText"/>
      </w:pPr>
      <w:r w:rsidRPr="00BE088C">
        <w:t>Assessors must verify performance evidence through questioning on skills and knowledge to ensure correct interpretation and application.</w:t>
      </w:r>
    </w:p>
    <w:p w:rsidR="00000000" w:rsidRPr="00BE088C" w:rsidP="0023177F">
      <w:pPr>
        <w:pStyle w:val="BodyText"/>
      </w:pPr>
      <w:r w:rsidRPr="00BE088C">
        <w:t>The following resources must be made available:</w:t>
      </w:r>
    </w:p>
    <w:p w:rsidR="00000000" w:rsidRPr="00BE088C" w:rsidP="00BE088C">
      <w:pPr>
        <w:pStyle w:val="ListBullet"/>
      </w:pPr>
      <w:r w:rsidRPr="00BE088C">
        <w:t>automotive wor</w:t>
      </w:r>
      <w:r w:rsidRPr="00BE088C">
        <w:t>kplace or simulated workplace</w:t>
      </w:r>
    </w:p>
    <w:p w:rsidR="00000000" w:rsidRPr="00BE088C" w:rsidP="00BE088C">
      <w:pPr>
        <w:pStyle w:val="ListBullet"/>
      </w:pPr>
      <w:r w:rsidRPr="00BE088C">
        <w:t>work sheets and workplace procedures relating to assembling and installing braking system kits</w:t>
      </w:r>
    </w:p>
    <w:p w:rsidR="00000000" w:rsidRPr="00BE088C" w:rsidP="00BE088C">
      <w:pPr>
        <w:pStyle w:val="ListBullet"/>
      </w:pPr>
      <w:r w:rsidRPr="00BE088C">
        <w:t>braking system kits</w:t>
      </w:r>
    </w:p>
    <w:p w:rsidR="00000000" w:rsidRPr="00BE088C" w:rsidP="00BE088C">
      <w:pPr>
        <w:pStyle w:val="ListBullet"/>
      </w:pPr>
      <w:r w:rsidRPr="00BE088C">
        <w:t>manufacturer specifications for braking system kits</w:t>
      </w:r>
    </w:p>
    <w:p w:rsidR="00000000" w:rsidRPr="00BE088C" w:rsidP="00BE088C">
      <w:pPr>
        <w:pStyle w:val="ListBullet"/>
      </w:pPr>
      <w:r w:rsidRPr="00BE088C">
        <w:t>manufacturer fitting and operating instructions</w:t>
      </w:r>
    </w:p>
    <w:p w:rsidR="00000000" w:rsidRPr="00BE088C" w:rsidP="00BE088C">
      <w:pPr>
        <w:pStyle w:val="ListBullet"/>
      </w:pPr>
      <w:r w:rsidRPr="00BE088C">
        <w:t>tools, equi</w:t>
      </w:r>
      <w:r w:rsidRPr="00BE088C">
        <w:t xml:space="preserve">pment and fluids relating to assembling and installing braking systems </w:t>
      </w:r>
    </w:p>
    <w:p w:rsidR="00000000" w:rsidRPr="00BE088C" w:rsidP="00BE088C">
      <w:pPr>
        <w:pStyle w:val="ListBullet"/>
      </w:pPr>
      <w:r w:rsidRPr="00BE088C">
        <w:t>vehicle or simulated frame for fitting a braking system kit.</w:t>
      </w:r>
    </w:p>
    <w:p w:rsidR="00000000" w:rsidRPr="00BE088C" w:rsidP="00BE088C">
      <w:pPr>
        <w:pStyle w:val="AllowPageBreak"/>
      </w:pPr>
    </w:p>
    <w:p w:rsidR="00000000" w:rsidRPr="00BE088C" w:rsidP="00BE088C">
      <w:pPr>
        <w:pStyle w:val="Heading1"/>
      </w:pPr>
      <w:bookmarkStart w:id="14" w:name="O_575337"/>
      <w:bookmarkEnd w:id="14"/>
      <w:r w:rsidRPr="00BE088C">
        <w:t>Links</w:t>
      </w:r>
    </w:p>
    <w:p w:rsidR="00000000" w:rsidRPr="00BE088C" w:rsidP="0023177F">
      <w:pPr>
        <w:pStyle w:val="BodyText"/>
      </w:pPr>
      <w:r w:rsidRPr="00BE0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809B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E088C" w:rsidP="0023177F">
      <w:pPr>
        <w:pStyle w:val="BodyText"/>
      </w:pPr>
      <w:r w:rsidRPr="00BE0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809B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E088C" w:rsidP="00BE088C"/>
    <w:sectPr w:rsidSect="00BE08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8C" w:rsidRPr="0023177F" w:rsidP="00231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F" w:rsidP="00BE0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177F" w:rsidP="00BE0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3177F" w:rsidP="00BE08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8C" w:rsidP="00BE0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177F">
      <w:t>Approved</w:t>
    </w:r>
    <w:r w:rsidR="002317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17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177F">
      <w:rPr>
        <w:noProof/>
      </w:rPr>
      <w:t>5</w:t>
    </w:r>
    <w:r>
      <w:rPr>
        <w:noProof/>
      </w:rPr>
      <w:fldChar w:fldCharType="end"/>
    </w:r>
  </w:p>
  <w:p w:rsidR="00BE088C" w:rsidP="00BE0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17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177F">
      <w:t>Mining and Automotive Skills Alliance</w:t>
    </w:r>
    <w:r w:rsidR="0023177F">
      <w:fldChar w:fldCharType="end"/>
    </w:r>
  </w:p>
  <w:p w:rsidR="00BE088C" w:rsidP="00BE0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88C" w:rsidRPr="0023177F" w:rsidP="00231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F" w:rsidRPr="002D2AF8" w:rsidP="00BE0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AUMGTB001 Assemble, install and test braking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177F" w:rsidP="00BE08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8C" w:rsidRPr="002D2AF8" w:rsidP="00BE0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177F">
      <w:t>AUMGTB001 Assemble, install and test braking system kits</w:t>
    </w:r>
    <w:r w:rsidR="002317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177F">
      <w:rPr>
        <w:noProof/>
      </w:rPr>
      <w:t>2 March 2025</w:t>
    </w:r>
    <w:r>
      <w:fldChar w:fldCharType="end"/>
    </w:r>
  </w:p>
  <w:p w:rsidR="00BE088C" w:rsidP="00BE0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9E7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907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22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88C"/>
  </w:style>
  <w:style w:type="character" w:customStyle="1" w:styleId="Heading1Char">
    <w:name w:val="Heading 1 Char"/>
    <w:basedOn w:val="DefaultParagraphFont"/>
    <w:link w:val="Heading1"/>
    <w:rsid w:val="00BE0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8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08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08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88C"/>
    <w:rPr>
      <w:b/>
      <w:spacing w:val="0"/>
    </w:rPr>
  </w:style>
  <w:style w:type="paragraph" w:styleId="ListBullet2">
    <w:name w:val="List Bullet 2"/>
    <w:basedOn w:val="List2"/>
    <w:rsid w:val="00BE08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088C"/>
    <w:rPr>
      <w:i/>
    </w:rPr>
  </w:style>
  <w:style w:type="paragraph" w:customStyle="1" w:styleId="SuperHeading">
    <w:name w:val="SuperHeading"/>
    <w:basedOn w:val="Normal"/>
    <w:rsid w:val="00BE0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088C"/>
    <w:pPr>
      <w:tabs>
        <w:tab w:val="left" w:pos="680"/>
      </w:tabs>
      <w:spacing w:before="60" w:after="60"/>
      <w:ind w:left="680" w:hanging="340"/>
    </w:pPr>
  </w:style>
  <w:style w:type="character" w:customStyle="1" w:styleId="Symbols">
    <w:name w:val="Symbols"/>
    <w:basedOn w:val="DefaultParagraphFont"/>
    <w:rsid w:val="00BE088C"/>
    <w:rPr>
      <w:rFonts w:ascii="Symbol" w:hAnsi="Symbol"/>
    </w:rPr>
  </w:style>
  <w:style w:type="character" w:customStyle="1" w:styleId="BoldandItalics">
    <w:name w:val="Bold and Italics"/>
    <w:qFormat/>
    <w:rsid w:val="00BE08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0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8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0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8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88C"/>
  </w:style>
  <w:style w:type="paragraph" w:styleId="TableofFigures">
    <w:name w:val="table of figures"/>
    <w:basedOn w:val="Normal"/>
    <w:next w:val="Normal"/>
    <w:semiHidden/>
    <w:rsid w:val="00BE0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8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88C"/>
    <w:rPr>
      <w:rFonts w:ascii="Wingdings" w:hAnsi="Wingdings"/>
    </w:rPr>
  </w:style>
  <w:style w:type="paragraph" w:customStyle="1" w:styleId="TableHeading">
    <w:name w:val="Table Heading"/>
    <w:basedOn w:val="HeadingBase"/>
    <w:rsid w:val="00BE0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88C"/>
    <w:rPr>
      <w:color w:val="0033CC"/>
      <w:u w:val="none"/>
    </w:rPr>
  </w:style>
  <w:style w:type="paragraph" w:customStyle="1" w:styleId="BodyTextRight">
    <w:name w:val="Body Text Right"/>
    <w:basedOn w:val="BodyText"/>
    <w:rsid w:val="00BE0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88C"/>
    <w:rPr>
      <w:sz w:val="32"/>
    </w:rPr>
  </w:style>
  <w:style w:type="paragraph" w:customStyle="1" w:styleId="HeadingProcedure">
    <w:name w:val="Heading Procedure"/>
    <w:basedOn w:val="HeadingBase"/>
    <w:next w:val="Normal"/>
    <w:rsid w:val="00BE0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88C"/>
    <w:pPr>
      <w:spacing w:before="60" w:after="60"/>
    </w:pPr>
  </w:style>
  <w:style w:type="paragraph" w:styleId="ListContinue">
    <w:name w:val="List Continue"/>
    <w:basedOn w:val="List"/>
    <w:rsid w:val="00BE088C"/>
    <w:pPr>
      <w:ind w:firstLine="0"/>
    </w:pPr>
  </w:style>
  <w:style w:type="paragraph" w:customStyle="1" w:styleId="ListNote">
    <w:name w:val="List Note"/>
    <w:basedOn w:val="List"/>
    <w:rsid w:val="00BE0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88C"/>
    <w:rPr>
      <w:rFonts w:ascii="Courier New" w:hAnsi="Courier New"/>
    </w:rPr>
  </w:style>
  <w:style w:type="paragraph" w:customStyle="1" w:styleId="NoteBullet">
    <w:name w:val="Note Bullet"/>
    <w:basedOn w:val="Note"/>
    <w:rsid w:val="00BE0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88C"/>
    <w:rPr>
      <w:b/>
      <w:smallCaps/>
    </w:rPr>
  </w:style>
  <w:style w:type="paragraph" w:customStyle="1" w:styleId="TableListNumber">
    <w:name w:val="Table List Number"/>
    <w:basedOn w:val="ListNumber"/>
    <w:rsid w:val="00BE0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88C"/>
    <w:pPr>
      <w:numPr>
        <w:numId w:val="9"/>
      </w:numPr>
    </w:pPr>
  </w:style>
  <w:style w:type="paragraph" w:customStyle="1" w:styleId="ListAlpha2">
    <w:name w:val="List Alpha 2"/>
    <w:basedOn w:val="List2"/>
    <w:rsid w:val="00BE088C"/>
    <w:pPr>
      <w:numPr>
        <w:numId w:val="8"/>
      </w:numPr>
    </w:pPr>
  </w:style>
  <w:style w:type="paragraph" w:styleId="List3">
    <w:name w:val="List 3"/>
    <w:basedOn w:val="BodyText"/>
    <w:rsid w:val="00BE0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8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88C"/>
    <w:pPr>
      <w:numPr>
        <w:numId w:val="4"/>
      </w:numPr>
    </w:pPr>
  </w:style>
  <w:style w:type="paragraph" w:styleId="ListContinue2">
    <w:name w:val="List Continue 2"/>
    <w:basedOn w:val="List2"/>
    <w:rsid w:val="00BE088C"/>
    <w:pPr>
      <w:ind w:firstLine="0"/>
    </w:pPr>
  </w:style>
  <w:style w:type="paragraph" w:styleId="ListContinue3">
    <w:name w:val="List Continue 3"/>
    <w:basedOn w:val="List3"/>
    <w:rsid w:val="00BE088C"/>
    <w:pPr>
      <w:ind w:left="1021" w:firstLine="0"/>
    </w:pPr>
  </w:style>
  <w:style w:type="paragraph" w:styleId="ListContinue4">
    <w:name w:val="List Continue 4"/>
    <w:basedOn w:val="List4"/>
    <w:rsid w:val="00BE088C"/>
    <w:pPr>
      <w:ind w:firstLine="0"/>
    </w:pPr>
  </w:style>
  <w:style w:type="paragraph" w:styleId="ListContinue5">
    <w:name w:val="List Continue 5"/>
    <w:basedOn w:val="List5"/>
    <w:rsid w:val="00BE088C"/>
    <w:pPr>
      <w:ind w:firstLine="0"/>
    </w:pPr>
  </w:style>
  <w:style w:type="paragraph" w:styleId="ListNumber3">
    <w:name w:val="List Number 3"/>
    <w:basedOn w:val="List3"/>
    <w:rsid w:val="00BE088C"/>
    <w:pPr>
      <w:numPr>
        <w:numId w:val="5"/>
      </w:numPr>
    </w:pPr>
  </w:style>
  <w:style w:type="paragraph" w:styleId="ListNumber4">
    <w:name w:val="List Number 4"/>
    <w:basedOn w:val="List4"/>
    <w:rsid w:val="00BE088C"/>
    <w:pPr>
      <w:numPr>
        <w:numId w:val="6"/>
      </w:numPr>
    </w:pPr>
  </w:style>
  <w:style w:type="paragraph" w:styleId="ListNumber5">
    <w:name w:val="List Number 5"/>
    <w:basedOn w:val="List5"/>
    <w:rsid w:val="00BE088C"/>
    <w:pPr>
      <w:numPr>
        <w:numId w:val="7"/>
      </w:numPr>
    </w:pPr>
  </w:style>
  <w:style w:type="paragraph" w:styleId="BlockText">
    <w:name w:val="Block Text"/>
    <w:basedOn w:val="Normal"/>
    <w:rsid w:val="00BE0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88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E0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88C"/>
    <w:rPr>
      <w:b/>
    </w:rPr>
  </w:style>
  <w:style w:type="character" w:customStyle="1" w:styleId="Underlined">
    <w:name w:val="Underlined"/>
    <w:basedOn w:val="DefaultParagraphFont"/>
    <w:rsid w:val="00BE088C"/>
    <w:rPr>
      <w:u w:val="single"/>
    </w:rPr>
  </w:style>
  <w:style w:type="paragraph" w:customStyle="1" w:styleId="TableBodyTextRight">
    <w:name w:val="Table Body Text Right"/>
    <w:basedOn w:val="TableBodyText"/>
    <w:rsid w:val="00BE0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88C"/>
    <w:rPr>
      <w:sz w:val="18"/>
    </w:rPr>
  </w:style>
  <w:style w:type="paragraph" w:customStyle="1" w:styleId="BodySmallRight">
    <w:name w:val="Body Small Right"/>
    <w:basedOn w:val="BodyTextRight"/>
    <w:rsid w:val="00BE088C"/>
    <w:rPr>
      <w:sz w:val="18"/>
      <w:szCs w:val="18"/>
    </w:rPr>
  </w:style>
  <w:style w:type="paragraph" w:customStyle="1" w:styleId="MarginEdition">
    <w:name w:val="Margin Edition"/>
    <w:basedOn w:val="MarginNote"/>
    <w:rsid w:val="00BE0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88C"/>
    <w:rPr>
      <w:sz w:val="2"/>
      <w:szCs w:val="2"/>
    </w:rPr>
  </w:style>
  <w:style w:type="character" w:customStyle="1" w:styleId="Small">
    <w:name w:val="Small"/>
    <w:basedOn w:val="DefaultParagraphFont"/>
    <w:rsid w:val="00BE088C"/>
    <w:rPr>
      <w:sz w:val="16"/>
    </w:rPr>
  </w:style>
  <w:style w:type="paragraph" w:customStyle="1" w:styleId="WideTable">
    <w:name w:val="Wide Table"/>
    <w:basedOn w:val="Normal"/>
    <w:rsid w:val="00BE0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88C"/>
  </w:style>
  <w:style w:type="paragraph" w:styleId="Quote">
    <w:name w:val="Quote"/>
    <w:basedOn w:val="Heading1"/>
    <w:link w:val="QuoteChar"/>
    <w:qFormat/>
    <w:rsid w:val="00BE0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88C"/>
    <w:pPr>
      <w:pageBreakBefore/>
    </w:pPr>
  </w:style>
  <w:style w:type="paragraph" w:customStyle="1" w:styleId="Border">
    <w:name w:val="Border"/>
    <w:basedOn w:val="Normal"/>
    <w:qFormat/>
    <w:rsid w:val="00BE0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88C"/>
    <w:rPr>
      <w:u w:val="single"/>
    </w:rPr>
  </w:style>
  <w:style w:type="paragraph" w:styleId="BalloonText">
    <w:name w:val="Balloon Text"/>
    <w:basedOn w:val="Normal"/>
    <w:link w:val="BalloonTextChar"/>
    <w:rsid w:val="00BE0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88C"/>
    <w:pPr>
      <w:spacing w:before="0" w:after="0"/>
    </w:pPr>
  </w:style>
  <w:style w:type="paragraph" w:customStyle="1" w:styleId="BodyTextBold">
    <w:name w:val="Body Text Bold"/>
    <w:basedOn w:val="BodyText"/>
    <w:qFormat/>
    <w:rsid w:val="00BE088C"/>
    <w:rPr>
      <w:b/>
    </w:rPr>
  </w:style>
  <w:style w:type="character" w:styleId="Hyperlink">
    <w:name w:val="Hyperlink"/>
    <w:basedOn w:val="DefaultParagraphFont"/>
    <w:uiPriority w:val="99"/>
    <w:unhideWhenUsed/>
    <w:rsid w:val="00231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6515</Characters>
  <Application>Microsoft Office Word</Application>
  <DocSecurity>0</DocSecurity>
  <Lines>203</Lines>
  <Paragraphs>147</Paragraphs>
  <ScaleCrop>false</ScaleCrop>
  <Company>Author-it Software Corporation Ltd.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AUMGTB001 Assemble, install and test braking system kits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