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1A1B" w:rsidP="008F1A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AUMGQA001 Apply workplace technical quality standards</w:t>
      </w:r>
      <w:r>
        <w:fldChar w:fldCharType="end"/>
      </w:r>
    </w:p>
    <w:p w:rsidR="008F1A1B" w:rsidP="008F1A1B">
      <w:pPr>
        <w:pStyle w:val="Version"/>
        <w:sectPr w:rsidSect="00D16B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16B8D" w:rsidP="00D16B8D">
      <w:pPr>
        <w:pStyle w:val="SuperHeading"/>
      </w:pPr>
      <w:r w:rsidRPr="00D16B8D">
        <w:t>AUMGQA001 Apply workplace technical quality standards</w:t>
      </w:r>
    </w:p>
    <w:p w:rsidR="00000000" w:rsidRPr="00D16B8D" w:rsidP="00D16B8D">
      <w:pPr>
        <w:pStyle w:val="Heading1"/>
      </w:pPr>
      <w:bookmarkStart w:id="1" w:name="O_1015093"/>
      <w:bookmarkEnd w:id="1"/>
      <w:r w:rsidRPr="00D16B8D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F1A1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B8D" w:rsidP="00D16B8D">
            <w:pPr>
              <w:pStyle w:val="BodyText"/>
            </w:pPr>
            <w:r w:rsidRPr="00D16B8D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B8D">
            <w:pPr>
              <w:pStyle w:val="BodyText"/>
              <w:rPr>
                <w:lang w:val="en-NZ"/>
              </w:rPr>
            </w:pPr>
            <w:r w:rsidRPr="00D16B8D">
              <w:rPr>
                <w:rStyle w:val="SpecialBold"/>
              </w:rPr>
              <w:t>Comment</w:t>
            </w:r>
          </w:p>
        </w:tc>
      </w:tr>
      <w:tr w:rsidTr="008F1A1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B8D">
            <w:pPr>
              <w:pStyle w:val="BodyText"/>
              <w:rPr>
                <w:lang w:val="en-NZ"/>
              </w:rPr>
            </w:pPr>
            <w:r w:rsidRPr="00D16B8D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B8D" w:rsidP="00D16B8D">
            <w:pPr>
              <w:pStyle w:val="BodyText"/>
            </w:pPr>
            <w:r w:rsidRPr="00D16B8D">
              <w:t>Unit updated to reflect the new standards for Training Packages</w:t>
            </w:r>
          </w:p>
          <w:p w:rsidR="00000000" w:rsidP="00D16B8D">
            <w:pPr>
              <w:pStyle w:val="BodyText"/>
              <w:rPr>
                <w:lang w:val="en-NZ"/>
              </w:rPr>
            </w:pPr>
            <w:r w:rsidRPr="00D16B8D">
              <w:t>Replaces AUMGQA3001 Inspect work and apply organisation technical quality standards</w:t>
            </w:r>
          </w:p>
        </w:tc>
      </w:tr>
      <w:tr w:rsidTr="008F1A1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B8D">
            <w:pPr>
              <w:pStyle w:val="BodyText"/>
              <w:rPr>
                <w:lang w:val="en-NZ"/>
              </w:rPr>
            </w:pPr>
            <w:r w:rsidRPr="00D16B8D">
              <w:rPr>
                <w:rStyle w:val="SpecialBold"/>
              </w:rPr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B8D" w:rsidP="00D16B8D">
            <w:pPr>
              <w:pStyle w:val="BodyText"/>
            </w:pPr>
            <w:r w:rsidRPr="00D16B8D">
              <w:t xml:space="preserve">Updated for clarity and policy </w:t>
            </w:r>
            <w:r w:rsidRPr="00D16B8D">
              <w:t>adherence</w:t>
            </w:r>
          </w:p>
        </w:tc>
      </w:tr>
    </w:tbl>
    <w:p w:rsidR="00000000" w:rsidRPr="00D16B8D" w:rsidP="00D16B8D">
      <w:pPr>
        <w:pStyle w:val="BodyText"/>
      </w:pPr>
    </w:p>
    <w:p w:rsidR="00000000" w:rsidRPr="00D16B8D" w:rsidP="00D16B8D">
      <w:pPr>
        <w:pStyle w:val="AllowPageBreak"/>
      </w:pPr>
    </w:p>
    <w:p w:rsidR="00000000" w:rsidRPr="00D16B8D" w:rsidP="00D16B8D">
      <w:pPr>
        <w:pStyle w:val="Heading1"/>
      </w:pPr>
      <w:bookmarkStart w:id="2" w:name="O_1015092"/>
      <w:bookmarkEnd w:id="2"/>
      <w:r w:rsidRPr="00D16B8D">
        <w:t>Performance Evidence</w:t>
      </w:r>
    </w:p>
    <w:p w:rsidR="00000000" w:rsidRPr="00D16B8D" w:rsidP="008F1A1B">
      <w:pPr>
        <w:pStyle w:val="BodyText"/>
      </w:pPr>
      <w:r w:rsidRPr="00D16B8D">
        <w:t>Before competency can be determined, individuals must have competently inspected completed work to ensure quality standards have been met on a minimum of two occasions.</w:t>
      </w:r>
    </w:p>
    <w:p w:rsidR="00000000" w:rsidRPr="00D16B8D" w:rsidP="008F1A1B">
      <w:pPr>
        <w:pStyle w:val="BodyText"/>
      </w:pPr>
      <w:r w:rsidRPr="00D16B8D">
        <w:t>Individuals must demonstrate they can:</w:t>
      </w:r>
    </w:p>
    <w:p w:rsidR="00000000" w:rsidRPr="00D16B8D" w:rsidP="00D16B8D">
      <w:pPr>
        <w:pStyle w:val="ListBullet"/>
      </w:pPr>
      <w:r w:rsidRPr="00D16B8D">
        <w:t>follow workplace procedures when inspecting work against quality goals, including:</w:t>
      </w:r>
    </w:p>
    <w:p w:rsidR="00000000" w:rsidRPr="00D16B8D" w:rsidP="00D16B8D">
      <w:pPr>
        <w:pStyle w:val="ListBullet2"/>
      </w:pPr>
      <w:r w:rsidRPr="00D16B8D">
        <w:t>identification and elimination of defects</w:t>
      </w:r>
    </w:p>
    <w:p w:rsidR="00000000" w:rsidRPr="00D16B8D" w:rsidP="00D16B8D">
      <w:pPr>
        <w:pStyle w:val="ListBullet2"/>
      </w:pPr>
      <w:r w:rsidRPr="00D16B8D">
        <w:t>attention to job specifications and tolerances</w:t>
      </w:r>
    </w:p>
    <w:p w:rsidR="00000000" w:rsidRPr="00D16B8D" w:rsidP="00D16B8D">
      <w:pPr>
        <w:pStyle w:val="ListBullet2"/>
      </w:pPr>
      <w:r w:rsidRPr="00D16B8D">
        <w:t>efficient production times.</w:t>
      </w:r>
    </w:p>
    <w:p w:rsidR="00000000" w:rsidRPr="00D16B8D" w:rsidP="00D16B8D">
      <w:pPr>
        <w:pStyle w:val="ListBullet"/>
      </w:pPr>
      <w:r w:rsidRPr="00D16B8D">
        <w:t>conduct workplace technical quality inspections in line with established quality standards</w:t>
      </w:r>
    </w:p>
    <w:p w:rsidR="00000000" w:rsidRPr="00D16B8D" w:rsidP="00D16B8D">
      <w:pPr>
        <w:pStyle w:val="ListBullet"/>
      </w:pPr>
      <w:r w:rsidRPr="00D16B8D">
        <w:t xml:space="preserve">protect workplace equipment and property during quality inspections </w:t>
      </w:r>
    </w:p>
    <w:p w:rsidR="00000000" w:rsidRPr="00D16B8D" w:rsidP="00D16B8D">
      <w:pPr>
        <w:pStyle w:val="ListBullet"/>
      </w:pPr>
      <w:r w:rsidRPr="00D16B8D">
        <w:t>complete workplace quality documentation.</w:t>
      </w:r>
    </w:p>
    <w:p w:rsidR="00000000" w:rsidRPr="00D16B8D" w:rsidP="00D16B8D">
      <w:pPr>
        <w:pStyle w:val="AllowPageBreak"/>
      </w:pPr>
    </w:p>
    <w:p w:rsidR="00000000" w:rsidRPr="00D16B8D" w:rsidP="00D16B8D">
      <w:pPr>
        <w:pStyle w:val="Heading1"/>
      </w:pPr>
      <w:bookmarkStart w:id="3" w:name="O_1015091"/>
      <w:bookmarkEnd w:id="3"/>
      <w:r w:rsidRPr="00D16B8D">
        <w:t>Knowledge Evidence</w:t>
      </w:r>
    </w:p>
    <w:p w:rsidR="00000000" w:rsidRPr="00D16B8D" w:rsidP="008F1A1B">
      <w:pPr>
        <w:pStyle w:val="BodyText"/>
      </w:pPr>
      <w:r w:rsidRPr="00D16B8D">
        <w:t>The candidate mu</w:t>
      </w:r>
      <w:r w:rsidRPr="00D16B8D">
        <w:t xml:space="preserve">st be able to demonstrate knowledge to complete the tasks outlined in the elements and performance criteria of this unit. This includes: </w:t>
      </w:r>
    </w:p>
    <w:p w:rsidR="00000000" w:rsidRPr="00D16B8D" w:rsidP="00D16B8D">
      <w:pPr>
        <w:pStyle w:val="ListBullet"/>
      </w:pPr>
      <w:r w:rsidRPr="00D16B8D">
        <w:t>work health and safety (WHS) requirements for conducting workplace inspections</w:t>
      </w:r>
    </w:p>
    <w:p w:rsidR="00000000" w:rsidRPr="00D16B8D" w:rsidP="00D16B8D">
      <w:pPr>
        <w:pStyle w:val="ListBullet"/>
      </w:pPr>
      <w:r w:rsidRPr="00D16B8D">
        <w:t>procedures to determine if completed v</w:t>
      </w:r>
      <w:r w:rsidRPr="00D16B8D">
        <w:t>ehicle production work meets job specifications and production schedule</w:t>
      </w:r>
    </w:p>
    <w:p w:rsidR="00000000" w:rsidRPr="00D16B8D" w:rsidP="00D16B8D">
      <w:pPr>
        <w:pStyle w:val="ListBullet"/>
      </w:pPr>
      <w:r w:rsidRPr="00D16B8D">
        <w:t>indicators of technical quality standards and processes for establishing them</w:t>
      </w:r>
    </w:p>
    <w:p w:rsidR="00000000" w:rsidRPr="00D16B8D" w:rsidP="00D16B8D">
      <w:pPr>
        <w:pStyle w:val="ListBullet"/>
      </w:pPr>
      <w:r w:rsidRPr="00D16B8D">
        <w:t>work inspection procedures, including:</w:t>
      </w:r>
    </w:p>
    <w:p w:rsidR="00000000" w:rsidRPr="00D16B8D" w:rsidP="00D16B8D">
      <w:pPr>
        <w:pStyle w:val="ListBullet2"/>
      </w:pPr>
      <w:r w:rsidRPr="00D16B8D">
        <w:t>observation techniques</w:t>
      </w:r>
    </w:p>
    <w:p w:rsidR="00000000" w:rsidRPr="00D16B8D" w:rsidP="00D16B8D">
      <w:pPr>
        <w:pStyle w:val="ListBullet2"/>
      </w:pPr>
      <w:r w:rsidRPr="00D16B8D">
        <w:t xml:space="preserve">non-destructive testing </w:t>
      </w:r>
    </w:p>
    <w:p w:rsidR="00000000" w:rsidRPr="00D16B8D" w:rsidP="00D16B8D">
      <w:pPr>
        <w:pStyle w:val="ListBullet"/>
      </w:pPr>
      <w:r w:rsidRPr="00D16B8D">
        <w:t>types and applica</w:t>
      </w:r>
      <w:r w:rsidRPr="00D16B8D">
        <w:t>tions of quality reports.</w:t>
      </w:r>
    </w:p>
    <w:p w:rsidR="00000000" w:rsidRPr="00D16B8D" w:rsidP="00D16B8D">
      <w:pPr>
        <w:pStyle w:val="AllowPageBreak"/>
      </w:pPr>
    </w:p>
    <w:p w:rsidR="00000000" w:rsidRPr="00D16B8D" w:rsidP="00D16B8D">
      <w:pPr>
        <w:pStyle w:val="Heading1"/>
      </w:pPr>
      <w:bookmarkStart w:id="4" w:name="O_1015090"/>
      <w:bookmarkEnd w:id="4"/>
      <w:r w:rsidRPr="00D16B8D">
        <w:t>Assessment Conditions</w:t>
      </w:r>
    </w:p>
    <w:p w:rsidR="00000000" w:rsidRPr="00D16B8D" w:rsidP="008F1A1B">
      <w:pPr>
        <w:pStyle w:val="BodyText"/>
      </w:pPr>
      <w:r w:rsidRPr="00D16B8D">
        <w:t>Assessors must satisfy SNR/AQTF assessor requirements.</w:t>
      </w:r>
    </w:p>
    <w:p w:rsidR="00000000" w:rsidRPr="00D16B8D" w:rsidP="008F1A1B">
      <w:pPr>
        <w:pStyle w:val="BodyText"/>
      </w:pPr>
      <w:r w:rsidRPr="00D16B8D">
        <w:t>Competency is to be assessed in the workplace or a simulated environment that accurately reflects performance in a real workplace setting.</w:t>
      </w:r>
    </w:p>
    <w:p w:rsidR="00000000" w:rsidRPr="00D16B8D" w:rsidP="008F1A1B">
      <w:pPr>
        <w:pStyle w:val="BodyText"/>
      </w:pPr>
      <w:r w:rsidRPr="00D16B8D">
        <w:t>Where assessment of competency includes third-party evidence, individuals must provide evidence that demonstrates tha</w:t>
      </w:r>
      <w:r w:rsidRPr="00D16B8D">
        <w:t>t they have inspected completed work to ensure workplace quality standards have been met, e.g. inspection work sheets.</w:t>
      </w:r>
    </w:p>
    <w:p w:rsidR="00000000" w:rsidRPr="00D16B8D" w:rsidP="008F1A1B">
      <w:pPr>
        <w:pStyle w:val="BodyText"/>
      </w:pPr>
      <w:r w:rsidRPr="00D16B8D">
        <w:t>Assessors must verify performance evidence through questioning on skills and knowledge to ensure correct interpretation and application.</w:t>
      </w:r>
    </w:p>
    <w:p w:rsidR="00000000" w:rsidRPr="00D16B8D" w:rsidP="008F1A1B">
      <w:pPr>
        <w:pStyle w:val="BodyText"/>
      </w:pPr>
      <w:r w:rsidRPr="00D16B8D">
        <w:t>The following resources must be made available:</w:t>
      </w:r>
    </w:p>
    <w:p w:rsidR="00000000" w:rsidRPr="00D16B8D" w:rsidP="00D16B8D">
      <w:pPr>
        <w:pStyle w:val="ListBullet"/>
      </w:pPr>
      <w:r w:rsidRPr="00D16B8D">
        <w:t>manufacturing workplace or simulated workplace</w:t>
      </w:r>
    </w:p>
    <w:p w:rsidR="00000000" w:rsidRPr="00D16B8D" w:rsidP="00D16B8D">
      <w:pPr>
        <w:pStyle w:val="ListBullet"/>
      </w:pPr>
      <w:r w:rsidRPr="00D16B8D">
        <w:t>finished manufactured components requiring quality inspection</w:t>
      </w:r>
    </w:p>
    <w:p w:rsidR="00000000" w:rsidRPr="00D16B8D" w:rsidP="00D16B8D">
      <w:pPr>
        <w:pStyle w:val="ListBullet"/>
      </w:pPr>
      <w:r w:rsidRPr="00D16B8D">
        <w:t>tools, equipment and machinery required for quality inspection process</w:t>
      </w:r>
    </w:p>
    <w:p w:rsidR="00000000" w:rsidRPr="00D16B8D" w:rsidP="00D16B8D">
      <w:pPr>
        <w:pStyle w:val="ListBullet"/>
      </w:pPr>
      <w:r w:rsidRPr="00D16B8D">
        <w:t>workplace quality standards</w:t>
      </w:r>
      <w:r w:rsidRPr="00D16B8D">
        <w:t xml:space="preserve"> relating to the work to be quality inspected</w:t>
      </w:r>
    </w:p>
    <w:p w:rsidR="00000000" w:rsidRPr="00D16B8D" w:rsidP="00D16B8D">
      <w:pPr>
        <w:pStyle w:val="ListBullet"/>
      </w:pPr>
      <w:r w:rsidRPr="00D16B8D">
        <w:t xml:space="preserve">workplace procedures relating to conducting quality inspections of completed work </w:t>
      </w:r>
    </w:p>
    <w:p w:rsidR="00000000" w:rsidRPr="00D16B8D" w:rsidP="00D16B8D">
      <w:pPr>
        <w:pStyle w:val="ListBullet"/>
      </w:pPr>
      <w:r w:rsidRPr="00D16B8D">
        <w:t>workplace documentation related to performing and recording quality inspections.</w:t>
      </w:r>
    </w:p>
    <w:p w:rsidR="00000000" w:rsidRPr="00D16B8D" w:rsidP="00D16B8D">
      <w:pPr>
        <w:pStyle w:val="AllowPageBreak"/>
      </w:pPr>
    </w:p>
    <w:p w:rsidR="00000000" w:rsidRPr="00D16B8D" w:rsidP="00D16B8D">
      <w:pPr>
        <w:pStyle w:val="Heading1"/>
      </w:pPr>
      <w:bookmarkStart w:id="5" w:name="O_1015104"/>
      <w:bookmarkEnd w:id="5"/>
      <w:r w:rsidRPr="00D16B8D">
        <w:t>Links</w:t>
      </w:r>
    </w:p>
    <w:p w:rsidR="00000000" w:rsidRPr="00D16B8D" w:rsidP="008F1A1B">
      <w:pPr>
        <w:pStyle w:val="BodyText"/>
      </w:pPr>
      <w:r w:rsidRPr="00D16B8D">
        <w:t>Companion Volume Impl</w:t>
      </w:r>
      <w:r w:rsidRPr="00D16B8D">
        <w:t xml:space="preserve">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391331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D16B8D" w:rsidP="00D16B8D"/>
    <w:sectPr w:rsidSect="00D16B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B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B8D" w:rsidRPr="008F1A1B" w:rsidP="008F1A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B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A1B" w:rsidP="00D16B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F1A1B" w:rsidP="00D16B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F1A1B" w:rsidP="00D16B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B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A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6B8D" w:rsidRPr="008F1A1B" w:rsidP="008F1A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B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A1B" w:rsidRPr="002D2AF8" w:rsidP="00D16B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AUMGQA001 Apply workplace technical quality standards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2022</w:t>
    </w:r>
    <w:r>
      <w:fldChar w:fldCharType="end"/>
    </w:r>
  </w:p>
  <w:p w:rsidR="008F1A1B" w:rsidP="00D16B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F689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EA83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743F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6B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6B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6B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6B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6B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6B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6B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6B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6B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6B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6B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6B8D"/>
  </w:style>
  <w:style w:type="character" w:customStyle="1" w:styleId="Heading1Char">
    <w:name w:val="Heading 1 Char"/>
    <w:basedOn w:val="DefaultParagraphFont"/>
    <w:link w:val="Heading1"/>
    <w:rsid w:val="00D16B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6B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6B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6B8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6B8D"/>
    <w:rPr>
      <w:b/>
      <w:spacing w:val="0"/>
    </w:rPr>
  </w:style>
  <w:style w:type="paragraph" w:styleId="ListBullet2">
    <w:name w:val="List Bullet 2"/>
    <w:basedOn w:val="List2"/>
    <w:rsid w:val="00D16B8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16B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6B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6B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6B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6B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6B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6B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6B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6B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6B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6B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6B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6B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6B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6B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6B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6B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6B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6B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6B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6B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6B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6B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6B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6B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6B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6B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6B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6B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6B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6B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6B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6B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6B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6B8D"/>
    <w:rPr>
      <w:i/>
    </w:rPr>
  </w:style>
  <w:style w:type="paragraph" w:styleId="Caption">
    <w:name w:val="caption"/>
    <w:basedOn w:val="BodyText"/>
    <w:next w:val="Normal"/>
    <w:qFormat/>
    <w:rsid w:val="00D16B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6B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6B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6B8D"/>
  </w:style>
  <w:style w:type="paragraph" w:styleId="TableofFigures">
    <w:name w:val="table of figures"/>
    <w:basedOn w:val="Normal"/>
    <w:next w:val="Normal"/>
    <w:semiHidden/>
    <w:rsid w:val="00D16B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6B8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6B8D"/>
    <w:rPr>
      <w:rFonts w:ascii="Wingdings" w:hAnsi="Wingdings"/>
    </w:rPr>
  </w:style>
  <w:style w:type="paragraph" w:customStyle="1" w:styleId="TableHeading">
    <w:name w:val="Table Heading"/>
    <w:basedOn w:val="HeadingBase"/>
    <w:rsid w:val="00D16B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6B8D"/>
    <w:rPr>
      <w:color w:val="0033CC"/>
      <w:u w:val="none"/>
    </w:rPr>
  </w:style>
  <w:style w:type="paragraph" w:customStyle="1" w:styleId="BodyTextRight">
    <w:name w:val="Body Text Right"/>
    <w:basedOn w:val="BodyText"/>
    <w:rsid w:val="00D16B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6B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6B8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6B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6B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6B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6B8D"/>
    <w:rPr>
      <w:sz w:val="32"/>
    </w:rPr>
  </w:style>
  <w:style w:type="paragraph" w:customStyle="1" w:styleId="HeadingProcedure">
    <w:name w:val="Heading Procedure"/>
    <w:basedOn w:val="HeadingBase"/>
    <w:next w:val="Normal"/>
    <w:rsid w:val="00D16B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6B8D"/>
    <w:pPr>
      <w:spacing w:before="60" w:after="60"/>
    </w:pPr>
  </w:style>
  <w:style w:type="paragraph" w:styleId="ListContinue">
    <w:name w:val="List Continue"/>
    <w:basedOn w:val="List"/>
    <w:rsid w:val="00D16B8D"/>
    <w:pPr>
      <w:ind w:firstLine="0"/>
    </w:pPr>
  </w:style>
  <w:style w:type="paragraph" w:customStyle="1" w:styleId="ListNote">
    <w:name w:val="List Note"/>
    <w:basedOn w:val="List"/>
    <w:rsid w:val="00D16B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6B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6B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6B8D"/>
    <w:rPr>
      <w:rFonts w:ascii="Courier New" w:hAnsi="Courier New"/>
    </w:rPr>
  </w:style>
  <w:style w:type="paragraph" w:customStyle="1" w:styleId="NoteBullet">
    <w:name w:val="Note Bullet"/>
    <w:basedOn w:val="Note"/>
    <w:rsid w:val="00D16B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6B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6B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6B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6B8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6B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6B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6B8D"/>
    <w:rPr>
      <w:b/>
      <w:smallCaps/>
    </w:rPr>
  </w:style>
  <w:style w:type="paragraph" w:customStyle="1" w:styleId="TableListNumber">
    <w:name w:val="Table List Number"/>
    <w:basedOn w:val="ListNumber"/>
    <w:rsid w:val="00D16B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6B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6B8D"/>
    <w:pPr>
      <w:numPr>
        <w:numId w:val="9"/>
      </w:numPr>
    </w:pPr>
  </w:style>
  <w:style w:type="paragraph" w:customStyle="1" w:styleId="ListAlpha2">
    <w:name w:val="List Alpha 2"/>
    <w:basedOn w:val="List2"/>
    <w:rsid w:val="00D16B8D"/>
    <w:pPr>
      <w:numPr>
        <w:numId w:val="8"/>
      </w:numPr>
    </w:pPr>
  </w:style>
  <w:style w:type="paragraph" w:styleId="List2">
    <w:name w:val="List 2"/>
    <w:basedOn w:val="BodyText"/>
    <w:rsid w:val="00D16B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6B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6B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6B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6B8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6B8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6B8D"/>
    <w:pPr>
      <w:numPr>
        <w:numId w:val="4"/>
      </w:numPr>
    </w:pPr>
  </w:style>
  <w:style w:type="paragraph" w:styleId="ListContinue2">
    <w:name w:val="List Continue 2"/>
    <w:basedOn w:val="List2"/>
    <w:rsid w:val="00D16B8D"/>
    <w:pPr>
      <w:ind w:firstLine="0"/>
    </w:pPr>
  </w:style>
  <w:style w:type="paragraph" w:styleId="ListContinue3">
    <w:name w:val="List Continue 3"/>
    <w:basedOn w:val="List3"/>
    <w:rsid w:val="00D16B8D"/>
    <w:pPr>
      <w:ind w:left="1021" w:firstLine="0"/>
    </w:pPr>
  </w:style>
  <w:style w:type="paragraph" w:styleId="ListContinue4">
    <w:name w:val="List Continue 4"/>
    <w:basedOn w:val="List4"/>
    <w:rsid w:val="00D16B8D"/>
    <w:pPr>
      <w:ind w:firstLine="0"/>
    </w:pPr>
  </w:style>
  <w:style w:type="paragraph" w:styleId="ListContinue5">
    <w:name w:val="List Continue 5"/>
    <w:basedOn w:val="List5"/>
    <w:rsid w:val="00D16B8D"/>
    <w:pPr>
      <w:ind w:firstLine="0"/>
    </w:pPr>
  </w:style>
  <w:style w:type="paragraph" w:styleId="ListNumber3">
    <w:name w:val="List Number 3"/>
    <w:basedOn w:val="List3"/>
    <w:rsid w:val="00D16B8D"/>
    <w:pPr>
      <w:numPr>
        <w:numId w:val="5"/>
      </w:numPr>
    </w:pPr>
  </w:style>
  <w:style w:type="paragraph" w:styleId="ListNumber4">
    <w:name w:val="List Number 4"/>
    <w:basedOn w:val="List4"/>
    <w:rsid w:val="00D16B8D"/>
    <w:pPr>
      <w:numPr>
        <w:numId w:val="6"/>
      </w:numPr>
    </w:pPr>
  </w:style>
  <w:style w:type="paragraph" w:styleId="ListNumber5">
    <w:name w:val="List Number 5"/>
    <w:basedOn w:val="List5"/>
    <w:rsid w:val="00D16B8D"/>
    <w:pPr>
      <w:numPr>
        <w:numId w:val="7"/>
      </w:numPr>
    </w:pPr>
  </w:style>
  <w:style w:type="paragraph" w:styleId="BlockText">
    <w:name w:val="Block Text"/>
    <w:basedOn w:val="Normal"/>
    <w:rsid w:val="00D16B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6B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6B8D"/>
    <w:rPr>
      <w:sz w:val="16"/>
      <w:vertAlign w:val="superscript"/>
    </w:rPr>
  </w:style>
  <w:style w:type="character" w:customStyle="1" w:styleId="Symbols">
    <w:name w:val="Symbols"/>
    <w:basedOn w:val="DefaultParagraphFont"/>
    <w:rsid w:val="00D16B8D"/>
    <w:rPr>
      <w:rFonts w:ascii="Symbol" w:hAnsi="Symbol"/>
    </w:rPr>
  </w:style>
  <w:style w:type="character" w:customStyle="1" w:styleId="MenuOptions">
    <w:name w:val="Menu Options"/>
    <w:basedOn w:val="DefaultParagraphFont"/>
    <w:rsid w:val="00D16B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6B8D"/>
    <w:rPr>
      <w:b/>
    </w:rPr>
  </w:style>
  <w:style w:type="character" w:customStyle="1" w:styleId="Underlined">
    <w:name w:val="Underlined"/>
    <w:basedOn w:val="DefaultParagraphFont"/>
    <w:rsid w:val="00D16B8D"/>
    <w:rPr>
      <w:u w:val="single"/>
    </w:rPr>
  </w:style>
  <w:style w:type="paragraph" w:customStyle="1" w:styleId="TableBodyTextRight">
    <w:name w:val="Table Body Text Right"/>
    <w:basedOn w:val="TableBodyText"/>
    <w:rsid w:val="00D16B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6B8D"/>
    <w:rPr>
      <w:sz w:val="18"/>
    </w:rPr>
  </w:style>
  <w:style w:type="paragraph" w:customStyle="1" w:styleId="BodySmallRight">
    <w:name w:val="Body Small Right"/>
    <w:basedOn w:val="BodyTextRight"/>
    <w:rsid w:val="00D16B8D"/>
    <w:rPr>
      <w:sz w:val="18"/>
      <w:szCs w:val="18"/>
    </w:rPr>
  </w:style>
  <w:style w:type="paragraph" w:customStyle="1" w:styleId="MarginEdition">
    <w:name w:val="Margin Edition"/>
    <w:basedOn w:val="MarginNote"/>
    <w:rsid w:val="00D16B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6B8D"/>
    <w:rPr>
      <w:sz w:val="2"/>
      <w:szCs w:val="2"/>
    </w:rPr>
  </w:style>
  <w:style w:type="character" w:customStyle="1" w:styleId="Small">
    <w:name w:val="Small"/>
    <w:basedOn w:val="DefaultParagraphFont"/>
    <w:rsid w:val="00D16B8D"/>
    <w:rPr>
      <w:sz w:val="16"/>
    </w:rPr>
  </w:style>
  <w:style w:type="paragraph" w:customStyle="1" w:styleId="WideTable">
    <w:name w:val="Wide Table"/>
    <w:basedOn w:val="Normal"/>
    <w:rsid w:val="00D16B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6B8D"/>
  </w:style>
  <w:style w:type="paragraph" w:styleId="Quote">
    <w:name w:val="Quote"/>
    <w:basedOn w:val="Heading1"/>
    <w:link w:val="QuoteChar"/>
    <w:qFormat/>
    <w:rsid w:val="00D16B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6B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6B8D"/>
    <w:pPr>
      <w:pageBreakBefore/>
    </w:pPr>
  </w:style>
  <w:style w:type="paragraph" w:customStyle="1" w:styleId="Border">
    <w:name w:val="Border"/>
    <w:basedOn w:val="Normal"/>
    <w:qFormat/>
    <w:rsid w:val="00D16B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6B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6B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6B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6B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6B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6B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6B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6B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6B8D"/>
    <w:rPr>
      <w:u w:val="single"/>
    </w:rPr>
  </w:style>
  <w:style w:type="character" w:customStyle="1" w:styleId="BoldandItalics">
    <w:name w:val="Bold and Italics"/>
    <w:qFormat/>
    <w:rsid w:val="00D16B8D"/>
    <w:rPr>
      <w:b/>
      <w:i/>
      <w:u w:val="none"/>
    </w:rPr>
  </w:style>
  <w:style w:type="paragraph" w:styleId="BalloonText">
    <w:name w:val="Balloon Text"/>
    <w:basedOn w:val="Normal"/>
    <w:link w:val="BalloonTextChar"/>
    <w:rsid w:val="00D16B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6B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6B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6B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6B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6B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6B8D"/>
    <w:pPr>
      <w:spacing w:before="0" w:after="0"/>
    </w:pPr>
  </w:style>
  <w:style w:type="paragraph" w:customStyle="1" w:styleId="BodyTextBold">
    <w:name w:val="Body Text Bold"/>
    <w:basedOn w:val="BodyText"/>
    <w:qFormat/>
    <w:rsid w:val="00D16B8D"/>
    <w:rPr>
      <w:b/>
    </w:rPr>
  </w:style>
  <w:style w:type="character" w:styleId="Hyperlink">
    <w:name w:val="Hyperlink"/>
    <w:basedOn w:val="DefaultParagraphFont"/>
    <w:uiPriority w:val="99"/>
    <w:unhideWhenUsed/>
    <w:rsid w:val="008F1A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369</Words>
  <Characters>2610</Characters>
  <Application>Microsoft Office Word</Application>
  <DocSecurity>0</DocSecurity>
  <Lines>65</Lines>
  <Paragraphs>52</Paragraphs>
  <ScaleCrop>false</ScaleCrop>
  <Company>Author-it Software Corporation Ltd.</Company>
  <LinksUpToDate>false</LinksUpToDate>
  <CharactersWithSpaces>2927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AUMGQA001 Apply workplace technical quality standards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2022-07-07T06:19:00Z</dcterms:created>
  <dcterms:modified xsi:type="dcterms:W3CDTF">2022-07-07T06:19:00Z</dcterms:modified>
</cp:coreProperties>
</file>