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2A9" w:rsidP="008D12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AUMGMA001 Participate in workplace productivity improvement processes</w:t>
      </w:r>
      <w:r>
        <w:fldChar w:fldCharType="end"/>
      </w:r>
    </w:p>
    <w:p w:rsidR="008D12A9" w:rsidP="008D12A9">
      <w:pPr>
        <w:pStyle w:val="Version"/>
        <w:sectPr w:rsidSect="003F02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0241" w:rsidP="003F0241">
      <w:pPr>
        <w:pStyle w:val="SuperHeading"/>
      </w:pPr>
      <w:r w:rsidRPr="003F0241">
        <w:t>AUMGMA001 Participate in workplace productivity improvement processes</w:t>
      </w:r>
    </w:p>
    <w:p w:rsidR="00000000" w:rsidRPr="003F0241" w:rsidP="003F0241">
      <w:pPr>
        <w:pStyle w:val="Heading1"/>
      </w:pPr>
      <w:bookmarkStart w:id="1" w:name="O_1015064"/>
      <w:bookmarkEnd w:id="1"/>
      <w:r w:rsidRPr="003F024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D12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241" w:rsidP="003F0241">
            <w:pPr>
              <w:pStyle w:val="BodyText"/>
            </w:pPr>
            <w:r w:rsidRPr="003F024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rPr>
                <w:rStyle w:val="SpecialBold"/>
              </w:rPr>
              <w:t>Comment</w:t>
            </w:r>
          </w:p>
        </w:tc>
      </w:tr>
      <w:tr w:rsidTr="008D12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241" w:rsidP="003F0241">
            <w:pPr>
              <w:pStyle w:val="BodyText"/>
            </w:pPr>
            <w:r w:rsidRPr="003F0241">
              <w:t>Unit updated to reflect the new standards for Training Packages</w:t>
            </w:r>
          </w:p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>Replaces AUMGMA3001 Participate in workplace productivity</w:t>
            </w:r>
          </w:p>
        </w:tc>
      </w:tr>
      <w:tr w:rsidTr="008D12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241" w:rsidP="003F0241">
            <w:pPr>
              <w:pStyle w:val="BodyText"/>
            </w:pPr>
            <w:r w:rsidRPr="003F0241">
              <w:t>Updated for clarity and policy adherence</w:t>
            </w:r>
          </w:p>
        </w:tc>
      </w:tr>
    </w:tbl>
    <w:p w:rsidR="00000000" w:rsidRPr="003F0241" w:rsidP="003F0241">
      <w:pPr>
        <w:pStyle w:val="BodyText"/>
      </w:pPr>
    </w:p>
    <w:p w:rsidR="00000000" w:rsidRPr="003F0241" w:rsidP="003F0241">
      <w:pPr>
        <w:pStyle w:val="AllowPageBreak"/>
      </w:pPr>
    </w:p>
    <w:p w:rsidR="00000000" w:rsidRPr="003F0241" w:rsidP="003F0241">
      <w:pPr>
        <w:pStyle w:val="Heading1"/>
      </w:pPr>
      <w:bookmarkStart w:id="2" w:name="O_1015063"/>
      <w:bookmarkEnd w:id="2"/>
      <w:r w:rsidRPr="003F0241">
        <w:t>Application</w:t>
      </w:r>
    </w:p>
    <w:p w:rsidR="00000000" w:rsidRPr="003F0241" w:rsidP="008D12A9">
      <w:pPr>
        <w:pStyle w:val="BodyText"/>
      </w:pPr>
      <w:r w:rsidRPr="003F0241">
        <w:t>This unit describes the performance outcomes required to identify opportunities to improve workplace productivity. It applies to those working in a production environment and involves the application of skills and knowledge at a production worker level.</w:t>
      </w:r>
    </w:p>
    <w:p w:rsidR="008D12A9" w:rsidP="008D12A9">
      <w:pPr>
        <w:pStyle w:val="BodyText"/>
      </w:pPr>
      <w:r w:rsidRPr="003F0241">
        <w:t>No</w:t>
      </w:r>
      <w:r w:rsidRPr="003F0241">
        <w:t xml:space="preserve"> licensing, legislative or certification requirements apply to this unit at the time of publication.</w:t>
      </w:r>
    </w:p>
    <w:p w:rsidR="00000000" w:rsidRPr="003F0241" w:rsidP="003F0241">
      <w:pPr>
        <w:pStyle w:val="Heading1"/>
      </w:pPr>
      <w:bookmarkStart w:id="3" w:name="O_1015061"/>
      <w:bookmarkEnd w:id="3"/>
      <w:r w:rsidRPr="003F0241">
        <w:t>Unit Sector</w:t>
      </w:r>
    </w:p>
    <w:p w:rsidR="00000000" w:rsidRPr="003F0241" w:rsidP="008D12A9">
      <w:pPr>
        <w:pStyle w:val="BodyText"/>
      </w:pPr>
      <w:r w:rsidRPr="003F0241">
        <w:t>Management, Leadership and Supervision</w:t>
      </w:r>
    </w:p>
    <w:p w:rsidR="00000000" w:rsidRPr="003F0241" w:rsidP="003F0241">
      <w:pPr>
        <w:pStyle w:val="Heading1"/>
      </w:pPr>
      <w:bookmarkStart w:id="4" w:name="O_1015060"/>
      <w:bookmarkEnd w:id="4"/>
      <w:r w:rsidRPr="003F024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3F02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>Performance Criteria</w:t>
            </w:r>
          </w:p>
        </w:tc>
      </w:tr>
      <w:tr w:rsidTr="003F02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 xml:space="preserve">Performance criteria describe the performance needed to demonstrate achievement of the element. </w:t>
            </w:r>
          </w:p>
        </w:tc>
      </w:tr>
      <w:tr w:rsidTr="003F02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List"/>
              <w:rPr>
                <w:lang w:val="en-NZ"/>
              </w:rPr>
            </w:pPr>
            <w:r w:rsidRPr="003F0241">
              <w:t>1. Determine work area productivity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241" w:rsidP="003F0241">
            <w:pPr>
              <w:pStyle w:val="List2"/>
            </w:pPr>
            <w:r w:rsidRPr="003F0241">
              <w:t xml:space="preserve">1.1 Identify and confirm work area processes, goals, job specifications and workplace requirements </w:t>
            </w:r>
          </w:p>
          <w:p w:rsidR="00000000" w:rsidP="003F0241">
            <w:pPr>
              <w:pStyle w:val="List2"/>
              <w:rPr>
                <w:lang w:val="en-NZ"/>
              </w:rPr>
            </w:pPr>
            <w:r w:rsidRPr="003F0241">
              <w:t>1.2 Monitor work area processes for efficiency and effectiveness using available workplace resources</w:t>
            </w:r>
          </w:p>
        </w:tc>
      </w:tr>
      <w:tr w:rsidTr="003F02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List"/>
              <w:rPr>
                <w:lang w:val="en-NZ"/>
              </w:rPr>
            </w:pPr>
            <w:r w:rsidRPr="003F0241">
              <w:t>2. Identify productivity improvement opportunities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241" w:rsidP="003F0241">
            <w:pPr>
              <w:pStyle w:val="List2"/>
            </w:pPr>
            <w:r w:rsidRPr="003F0241">
              <w:t>2.1</w:t>
            </w:r>
            <w:r w:rsidRPr="003F0241">
              <w:t xml:space="preserve"> Analyse work area processes for problems and identify areas for improvement </w:t>
            </w:r>
          </w:p>
          <w:p w:rsidR="00000000" w:rsidRPr="003F0241" w:rsidP="003F0241">
            <w:pPr>
              <w:pStyle w:val="List2"/>
            </w:pPr>
            <w:r w:rsidRPr="003F0241">
              <w:t xml:space="preserve">2.2 Apply appropriate quality tools and techniques for identifying causes of problems and areas for improvement </w:t>
            </w:r>
          </w:p>
          <w:p w:rsidR="00000000" w:rsidP="003F0241">
            <w:pPr>
              <w:pStyle w:val="List2"/>
              <w:rPr>
                <w:lang w:val="en-NZ"/>
              </w:rPr>
            </w:pPr>
            <w:r w:rsidRPr="003F0241">
              <w:t xml:space="preserve">2.3 Develop draft recommendations for improvement </w:t>
            </w:r>
          </w:p>
        </w:tc>
      </w:tr>
      <w:tr w:rsidTr="003F02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List"/>
              <w:rPr>
                <w:lang w:val="en-NZ"/>
              </w:rPr>
            </w:pPr>
            <w:r w:rsidRPr="003F0241">
              <w:t>3. Communicat</w:t>
            </w:r>
            <w:r w:rsidRPr="003F0241">
              <w:t>e productivity improvement ideas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241" w:rsidP="003F0241">
            <w:pPr>
              <w:pStyle w:val="List2"/>
            </w:pPr>
            <w:r w:rsidRPr="003F0241">
              <w:t>3.1 Present draft recommendations for improvement and discuss with others in a team</w:t>
            </w:r>
          </w:p>
          <w:p w:rsidR="00000000" w:rsidRPr="003F0241" w:rsidP="003F0241">
            <w:pPr>
              <w:pStyle w:val="List2"/>
            </w:pPr>
            <w:r w:rsidRPr="003F0241">
              <w:t>3.2 Finalise and document recommendations according to workplace procedures</w:t>
            </w:r>
          </w:p>
          <w:p w:rsidR="00000000" w:rsidRPr="003F0241" w:rsidP="003F0241">
            <w:pPr>
              <w:pStyle w:val="List2"/>
            </w:pPr>
            <w:r w:rsidRPr="003F0241">
              <w:t>3.3 Suggest final recommendations to appropriate personnel according to workplace procedures</w:t>
            </w:r>
          </w:p>
        </w:tc>
      </w:tr>
    </w:tbl>
    <w:p w:rsidR="00000000" w:rsidRPr="003F0241" w:rsidP="003F0241">
      <w:pPr>
        <w:pStyle w:val="BodyText"/>
      </w:pPr>
    </w:p>
    <w:p w:rsidR="00000000" w:rsidRPr="003F0241" w:rsidP="003F0241">
      <w:pPr>
        <w:pStyle w:val="AllowPageBreak"/>
      </w:pPr>
    </w:p>
    <w:p w:rsidR="00000000" w:rsidRPr="003F0241" w:rsidP="003F0241">
      <w:pPr>
        <w:pStyle w:val="Heading1"/>
      </w:pPr>
      <w:bookmarkStart w:id="5" w:name="O_1015059"/>
      <w:bookmarkEnd w:id="5"/>
      <w:r w:rsidRPr="003F0241">
        <w:t>Foundation Skills</w:t>
      </w:r>
    </w:p>
    <w:p w:rsidR="00000000" w:rsidRPr="003F0241" w:rsidP="008D12A9">
      <w:pPr>
        <w:pStyle w:val="BodyText"/>
      </w:pPr>
      <w:r w:rsidRPr="003F0241">
        <w:t>This section describes those language, literacy, numeracy and employment skills that are essential to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1"/>
        <w:gridCol w:w="6555"/>
      </w:tblGrid>
      <w:tr w:rsidTr="008D12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241" w:rsidP="003F0241">
            <w:pPr>
              <w:pStyle w:val="BodyText"/>
            </w:pPr>
            <w:r w:rsidRPr="003F0241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rPr>
                <w:rStyle w:val="SpecialBold"/>
              </w:rPr>
              <w:t>De</w:t>
            </w:r>
            <w:r w:rsidRPr="003F0241">
              <w:rPr>
                <w:rStyle w:val="SpecialBold"/>
              </w:rPr>
              <w:t>scription</w:t>
            </w:r>
          </w:p>
        </w:tc>
      </w:tr>
      <w:tr w:rsidTr="008D1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ListBullet"/>
              <w:rPr>
                <w:lang w:val="en-NZ"/>
              </w:rPr>
            </w:pPr>
            <w:r w:rsidRPr="003F0241">
              <w:t>research ideas to improve workplace productivity.</w:t>
            </w:r>
          </w:p>
        </w:tc>
      </w:tr>
      <w:tr w:rsidTr="008D1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241" w:rsidP="003F0241">
            <w:pPr>
              <w:pStyle w:val="ListBullet"/>
            </w:pPr>
            <w:r w:rsidRPr="003F0241">
              <w:t>identify work instructions and workplace procedures</w:t>
            </w:r>
          </w:p>
          <w:p w:rsidR="00000000" w:rsidP="003F0241">
            <w:pPr>
              <w:pStyle w:val="ListBullet"/>
              <w:rPr>
                <w:lang w:val="en-NZ"/>
              </w:rPr>
            </w:pPr>
            <w:r w:rsidRPr="003F0241">
              <w:t>read workplace productivity improvement forms.</w:t>
            </w:r>
          </w:p>
        </w:tc>
      </w:tr>
      <w:tr w:rsidTr="008D1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241" w:rsidP="003F0241">
            <w:pPr>
              <w:pStyle w:val="ListBullet"/>
            </w:pPr>
            <w:r w:rsidRPr="003F0241">
              <w:t>expand knowledge of workplace systems and processes through discussion with co-workers</w:t>
            </w:r>
          </w:p>
          <w:p w:rsidR="00000000" w:rsidP="003F0241">
            <w:pPr>
              <w:pStyle w:val="ListBullet"/>
              <w:rPr>
                <w:lang w:val="en-NZ"/>
              </w:rPr>
            </w:pPr>
            <w:r w:rsidRPr="003F0241">
              <w:t>communicate recommendations for improvements with appropriate personnel.</w:t>
            </w:r>
          </w:p>
        </w:tc>
      </w:tr>
      <w:tr w:rsidTr="008D1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ListBullet"/>
              <w:rPr>
                <w:lang w:val="en-NZ"/>
              </w:rPr>
            </w:pPr>
            <w:r w:rsidRPr="003F0241">
              <w:t>understand basic numerical information embedded in work area process goals</w:t>
            </w:r>
            <w:r w:rsidRPr="003F0241">
              <w:t xml:space="preserve"> and job specifications.</w:t>
            </w:r>
          </w:p>
        </w:tc>
      </w:tr>
      <w:tr w:rsidTr="008D1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ListBullet"/>
              <w:rPr>
                <w:lang w:val="en-NZ"/>
              </w:rPr>
            </w:pPr>
            <w:r w:rsidRPr="003F0241">
              <w:t>identify areas for improvement after analysing the work area.</w:t>
            </w:r>
          </w:p>
        </w:tc>
      </w:tr>
      <w:tr w:rsidTr="008D12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241" w:rsidP="003F0241">
            <w:pPr>
              <w:pStyle w:val="ListBullet"/>
            </w:pPr>
            <w:r w:rsidRPr="003F0241">
              <w:t>involve co-workers in team discussions to achieve positive work outcomes.</w:t>
            </w:r>
          </w:p>
        </w:tc>
      </w:tr>
    </w:tbl>
    <w:p w:rsidR="00000000" w:rsidRPr="003F0241" w:rsidP="003F0241">
      <w:pPr>
        <w:pStyle w:val="BodyText"/>
      </w:pPr>
    </w:p>
    <w:p w:rsidR="00000000" w:rsidRPr="003F0241" w:rsidP="003F0241">
      <w:pPr>
        <w:pStyle w:val="AllowPageBreak"/>
      </w:pPr>
    </w:p>
    <w:p w:rsidR="00000000" w:rsidRPr="003F0241" w:rsidP="003F0241">
      <w:pPr>
        <w:pStyle w:val="Heading1"/>
      </w:pPr>
      <w:bookmarkStart w:id="6" w:name="O_1015057"/>
      <w:bookmarkEnd w:id="6"/>
      <w:r w:rsidRPr="003F024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3F0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>Equivalence status</w:t>
            </w:r>
          </w:p>
        </w:tc>
      </w:tr>
      <w:tr w:rsidTr="003F0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 xml:space="preserve">AUMGMA001 Participate in workplace productivity improvement </w:t>
            </w:r>
            <w:r w:rsidRPr="003F0241">
              <w:t>processes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 xml:space="preserve">AUMGMA001 Participate in workplace productivity improvement </w:t>
            </w:r>
            <w:r w:rsidRPr="003F0241">
              <w:t>processes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241">
            <w:pPr>
              <w:pStyle w:val="BodyText"/>
              <w:rPr>
                <w:lang w:val="en-NZ"/>
              </w:rPr>
            </w:pPr>
            <w:r w:rsidRPr="003F0241">
              <w:t xml:space="preserve">Minor updates to Assessment Requirements. Performance Criteria changed from passive </w:t>
            </w:r>
            <w:r w:rsidRPr="003F0241">
              <w:t>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241" w:rsidP="003F0241">
            <w:pPr>
              <w:pStyle w:val="BodyText"/>
            </w:pPr>
            <w:r w:rsidRPr="003F0241">
              <w:t>Equivalent</w:t>
            </w:r>
          </w:p>
        </w:tc>
      </w:tr>
    </w:tbl>
    <w:p w:rsidR="00000000" w:rsidRPr="003F0241" w:rsidP="003F0241">
      <w:pPr>
        <w:pStyle w:val="BodyText"/>
      </w:pPr>
    </w:p>
    <w:p w:rsidR="00000000" w:rsidRPr="003F0241" w:rsidP="003F0241">
      <w:pPr>
        <w:pStyle w:val="AllowPageBreak"/>
      </w:pPr>
    </w:p>
    <w:p w:rsidR="00000000" w:rsidRPr="003F0241" w:rsidP="003F0241">
      <w:pPr>
        <w:pStyle w:val="Heading1"/>
      </w:pPr>
      <w:bookmarkStart w:id="7" w:name="O_1015065"/>
      <w:bookmarkEnd w:id="7"/>
      <w:r w:rsidRPr="003F0241">
        <w:t>L</w:t>
      </w:r>
      <w:r w:rsidRPr="003F0241">
        <w:t>inks</w:t>
      </w:r>
    </w:p>
    <w:p w:rsidR="00000000" w:rsidRPr="003F0241" w:rsidP="008D12A9">
      <w:pPr>
        <w:pStyle w:val="BodyText"/>
      </w:pPr>
      <w:r w:rsidRPr="003F02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D132CD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3F0241" w:rsidP="003F0241"/>
    <w:sectPr w:rsidSect="003F02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41" w:rsidRPr="008D12A9" w:rsidP="008D12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2A9" w:rsidP="003F0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12A9" w:rsidP="003F0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12A9" w:rsidP="003F02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2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241" w:rsidRPr="008D12A9" w:rsidP="008D12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2A9" w:rsidRPr="002D2AF8" w:rsidP="003F0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AUMGMA001 Participate in workplace productivity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8D12A9" w:rsidP="003F02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92C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CA2B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2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2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2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2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2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2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2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2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2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2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2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241"/>
  </w:style>
  <w:style w:type="character" w:customStyle="1" w:styleId="Heading1Char">
    <w:name w:val="Heading 1 Char"/>
    <w:basedOn w:val="DefaultParagraphFont"/>
    <w:link w:val="Heading1"/>
    <w:rsid w:val="003F02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2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2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02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02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241"/>
    <w:rPr>
      <w:b/>
      <w:spacing w:val="0"/>
    </w:rPr>
  </w:style>
  <w:style w:type="paragraph" w:customStyle="1" w:styleId="SuperHeading">
    <w:name w:val="SuperHeading"/>
    <w:basedOn w:val="Normal"/>
    <w:rsid w:val="003F02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2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F024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F02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2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2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2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2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2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2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2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2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2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2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2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2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2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02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2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2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2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02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02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2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2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2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2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2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2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2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2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0241"/>
    <w:rPr>
      <w:i/>
    </w:rPr>
  </w:style>
  <w:style w:type="paragraph" w:styleId="Caption">
    <w:name w:val="caption"/>
    <w:basedOn w:val="BodyText"/>
    <w:next w:val="Normal"/>
    <w:qFormat/>
    <w:rsid w:val="003F02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2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2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241"/>
  </w:style>
  <w:style w:type="paragraph" w:styleId="TableofFigures">
    <w:name w:val="table of figures"/>
    <w:basedOn w:val="Normal"/>
    <w:next w:val="Normal"/>
    <w:semiHidden/>
    <w:rsid w:val="003F02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2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0241"/>
    <w:rPr>
      <w:rFonts w:ascii="Wingdings" w:hAnsi="Wingdings"/>
    </w:rPr>
  </w:style>
  <w:style w:type="paragraph" w:customStyle="1" w:styleId="TableHeading">
    <w:name w:val="Table Heading"/>
    <w:basedOn w:val="HeadingBase"/>
    <w:rsid w:val="003F02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241"/>
    <w:rPr>
      <w:color w:val="0033CC"/>
      <w:u w:val="none"/>
    </w:rPr>
  </w:style>
  <w:style w:type="paragraph" w:customStyle="1" w:styleId="BodyTextRight">
    <w:name w:val="Body Text Right"/>
    <w:basedOn w:val="BodyText"/>
    <w:rsid w:val="003F02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2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2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2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2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2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241"/>
    <w:rPr>
      <w:sz w:val="32"/>
    </w:rPr>
  </w:style>
  <w:style w:type="paragraph" w:customStyle="1" w:styleId="HeadingProcedure">
    <w:name w:val="Heading Procedure"/>
    <w:basedOn w:val="HeadingBase"/>
    <w:next w:val="Normal"/>
    <w:rsid w:val="003F02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241"/>
    <w:pPr>
      <w:spacing w:before="60" w:after="60"/>
    </w:pPr>
  </w:style>
  <w:style w:type="paragraph" w:styleId="ListContinue">
    <w:name w:val="List Continue"/>
    <w:basedOn w:val="List"/>
    <w:rsid w:val="003F0241"/>
    <w:pPr>
      <w:ind w:firstLine="0"/>
    </w:pPr>
  </w:style>
  <w:style w:type="paragraph" w:customStyle="1" w:styleId="ListNote">
    <w:name w:val="List Note"/>
    <w:basedOn w:val="List"/>
    <w:rsid w:val="003F02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2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2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241"/>
    <w:rPr>
      <w:rFonts w:ascii="Courier New" w:hAnsi="Courier New"/>
    </w:rPr>
  </w:style>
  <w:style w:type="paragraph" w:customStyle="1" w:styleId="NoteBullet">
    <w:name w:val="Note Bullet"/>
    <w:basedOn w:val="Note"/>
    <w:rsid w:val="003F02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2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2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2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2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02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2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241"/>
    <w:rPr>
      <w:b/>
      <w:smallCaps/>
    </w:rPr>
  </w:style>
  <w:style w:type="paragraph" w:customStyle="1" w:styleId="TableListNumber">
    <w:name w:val="Table List Number"/>
    <w:basedOn w:val="ListNumber"/>
    <w:rsid w:val="003F02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2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241"/>
    <w:pPr>
      <w:numPr>
        <w:numId w:val="8"/>
      </w:numPr>
    </w:pPr>
  </w:style>
  <w:style w:type="paragraph" w:customStyle="1" w:styleId="ListAlpha2">
    <w:name w:val="List Alpha 2"/>
    <w:basedOn w:val="List2"/>
    <w:rsid w:val="003F0241"/>
    <w:pPr>
      <w:numPr>
        <w:numId w:val="7"/>
      </w:numPr>
    </w:pPr>
  </w:style>
  <w:style w:type="paragraph" w:styleId="List3">
    <w:name w:val="List 3"/>
    <w:basedOn w:val="BodyText"/>
    <w:rsid w:val="003F02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2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2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2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2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0241"/>
    <w:pPr>
      <w:numPr>
        <w:numId w:val="3"/>
      </w:numPr>
    </w:pPr>
  </w:style>
  <w:style w:type="paragraph" w:styleId="ListContinue2">
    <w:name w:val="List Continue 2"/>
    <w:basedOn w:val="List2"/>
    <w:rsid w:val="003F0241"/>
    <w:pPr>
      <w:ind w:firstLine="0"/>
    </w:pPr>
  </w:style>
  <w:style w:type="paragraph" w:styleId="ListContinue3">
    <w:name w:val="List Continue 3"/>
    <w:basedOn w:val="List3"/>
    <w:rsid w:val="003F0241"/>
    <w:pPr>
      <w:ind w:left="1021" w:firstLine="0"/>
    </w:pPr>
  </w:style>
  <w:style w:type="paragraph" w:styleId="ListContinue4">
    <w:name w:val="List Continue 4"/>
    <w:basedOn w:val="List4"/>
    <w:rsid w:val="003F0241"/>
    <w:pPr>
      <w:ind w:firstLine="0"/>
    </w:pPr>
  </w:style>
  <w:style w:type="paragraph" w:styleId="ListContinue5">
    <w:name w:val="List Continue 5"/>
    <w:basedOn w:val="List5"/>
    <w:rsid w:val="003F0241"/>
    <w:pPr>
      <w:ind w:firstLine="0"/>
    </w:pPr>
  </w:style>
  <w:style w:type="paragraph" w:styleId="ListNumber3">
    <w:name w:val="List Number 3"/>
    <w:basedOn w:val="List3"/>
    <w:rsid w:val="003F0241"/>
    <w:pPr>
      <w:numPr>
        <w:numId w:val="4"/>
      </w:numPr>
    </w:pPr>
  </w:style>
  <w:style w:type="paragraph" w:styleId="ListNumber4">
    <w:name w:val="List Number 4"/>
    <w:basedOn w:val="List4"/>
    <w:rsid w:val="003F0241"/>
    <w:pPr>
      <w:numPr>
        <w:numId w:val="5"/>
      </w:numPr>
    </w:pPr>
  </w:style>
  <w:style w:type="paragraph" w:styleId="ListNumber5">
    <w:name w:val="List Number 5"/>
    <w:basedOn w:val="List5"/>
    <w:rsid w:val="003F0241"/>
    <w:pPr>
      <w:numPr>
        <w:numId w:val="6"/>
      </w:numPr>
    </w:pPr>
  </w:style>
  <w:style w:type="paragraph" w:styleId="BlockText">
    <w:name w:val="Block Text"/>
    <w:basedOn w:val="Normal"/>
    <w:rsid w:val="003F02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2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241"/>
    <w:rPr>
      <w:sz w:val="16"/>
      <w:vertAlign w:val="superscript"/>
    </w:rPr>
  </w:style>
  <w:style w:type="character" w:customStyle="1" w:styleId="Symbols">
    <w:name w:val="Symbols"/>
    <w:basedOn w:val="DefaultParagraphFont"/>
    <w:rsid w:val="003F0241"/>
    <w:rPr>
      <w:rFonts w:ascii="Symbol" w:hAnsi="Symbol"/>
    </w:rPr>
  </w:style>
  <w:style w:type="character" w:customStyle="1" w:styleId="MenuOptions">
    <w:name w:val="Menu Options"/>
    <w:basedOn w:val="DefaultParagraphFont"/>
    <w:rsid w:val="003F02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241"/>
    <w:rPr>
      <w:b/>
    </w:rPr>
  </w:style>
  <w:style w:type="character" w:customStyle="1" w:styleId="Underlined">
    <w:name w:val="Underlined"/>
    <w:basedOn w:val="DefaultParagraphFont"/>
    <w:rsid w:val="003F0241"/>
    <w:rPr>
      <w:u w:val="single"/>
    </w:rPr>
  </w:style>
  <w:style w:type="paragraph" w:customStyle="1" w:styleId="TableBodyTextRight">
    <w:name w:val="Table Body Text Right"/>
    <w:basedOn w:val="TableBodyText"/>
    <w:rsid w:val="003F02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241"/>
    <w:rPr>
      <w:sz w:val="18"/>
    </w:rPr>
  </w:style>
  <w:style w:type="paragraph" w:customStyle="1" w:styleId="BodySmallRight">
    <w:name w:val="Body Small Right"/>
    <w:basedOn w:val="BodyTextRight"/>
    <w:rsid w:val="003F0241"/>
    <w:rPr>
      <w:sz w:val="18"/>
      <w:szCs w:val="18"/>
    </w:rPr>
  </w:style>
  <w:style w:type="paragraph" w:customStyle="1" w:styleId="MarginEdition">
    <w:name w:val="Margin Edition"/>
    <w:basedOn w:val="MarginNote"/>
    <w:rsid w:val="003F02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241"/>
    <w:rPr>
      <w:sz w:val="2"/>
      <w:szCs w:val="2"/>
    </w:rPr>
  </w:style>
  <w:style w:type="character" w:customStyle="1" w:styleId="Small">
    <w:name w:val="Small"/>
    <w:basedOn w:val="DefaultParagraphFont"/>
    <w:rsid w:val="003F0241"/>
    <w:rPr>
      <w:sz w:val="16"/>
    </w:rPr>
  </w:style>
  <w:style w:type="paragraph" w:customStyle="1" w:styleId="WideTable">
    <w:name w:val="Wide Table"/>
    <w:basedOn w:val="Normal"/>
    <w:rsid w:val="003F02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241"/>
  </w:style>
  <w:style w:type="paragraph" w:styleId="Quote">
    <w:name w:val="Quote"/>
    <w:basedOn w:val="Heading1"/>
    <w:link w:val="QuoteChar"/>
    <w:qFormat/>
    <w:rsid w:val="003F02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2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241"/>
    <w:pPr>
      <w:pageBreakBefore/>
    </w:pPr>
  </w:style>
  <w:style w:type="paragraph" w:customStyle="1" w:styleId="Border">
    <w:name w:val="Border"/>
    <w:basedOn w:val="Normal"/>
    <w:qFormat/>
    <w:rsid w:val="003F02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2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2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2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2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2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2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2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2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241"/>
    <w:rPr>
      <w:u w:val="single"/>
    </w:rPr>
  </w:style>
  <w:style w:type="character" w:customStyle="1" w:styleId="BoldandItalics">
    <w:name w:val="Bold and Italics"/>
    <w:qFormat/>
    <w:rsid w:val="003F0241"/>
    <w:rPr>
      <w:b/>
      <w:i/>
      <w:u w:val="none"/>
    </w:rPr>
  </w:style>
  <w:style w:type="paragraph" w:styleId="BalloonText">
    <w:name w:val="Balloon Text"/>
    <w:basedOn w:val="Normal"/>
    <w:link w:val="BalloonTextChar"/>
    <w:rsid w:val="003F0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2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2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2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2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2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241"/>
    <w:pPr>
      <w:spacing w:before="0" w:after="0"/>
    </w:pPr>
  </w:style>
  <w:style w:type="paragraph" w:customStyle="1" w:styleId="BodyTextBold">
    <w:name w:val="Body Text Bold"/>
    <w:basedOn w:val="BodyText"/>
    <w:qFormat/>
    <w:rsid w:val="003F0241"/>
    <w:rPr>
      <w:b/>
    </w:rPr>
  </w:style>
  <w:style w:type="character" w:styleId="Hyperlink">
    <w:name w:val="Hyperlink"/>
    <w:basedOn w:val="DefaultParagraphFont"/>
    <w:uiPriority w:val="99"/>
    <w:unhideWhenUsed/>
    <w:rsid w:val="008D12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3008</Characters>
  <Application>Microsoft Office Word</Application>
  <DocSecurity>0</DocSecurity>
  <Lines>125</Lines>
  <Paragraphs>73</Paragraphs>
  <ScaleCrop>false</ScaleCrop>
  <Company>Author-it Software Corporation Ltd.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AUMGMA001 Participate in workplace productivity improvement processes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2022-07-07T06:16:00Z</dcterms:created>
  <dcterms:modified xsi:type="dcterms:W3CDTF">2022-07-07T06:16:00Z</dcterms:modified>
</cp:coreProperties>
</file>