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29B" w:rsidP="000E0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AUMFTA005 Analyse test vehicles for research purposes</w:t>
      </w:r>
      <w:r>
        <w:fldChar w:fldCharType="end"/>
      </w:r>
    </w:p>
    <w:p w:rsidR="000E029B" w:rsidP="000E029B">
      <w:pPr>
        <w:pStyle w:val="Version"/>
        <w:sectPr w:rsidSect="00C23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D9A" w:rsidP="00C23D9A">
      <w:pPr>
        <w:pStyle w:val="SuperHeading"/>
      </w:pPr>
      <w:r w:rsidRPr="00C23D9A">
        <w:t>AUMFTA005 Analyse test vehicles for research purposes</w:t>
      </w:r>
    </w:p>
    <w:p w:rsidR="00000000" w:rsidRPr="00C23D9A" w:rsidP="00C23D9A">
      <w:pPr>
        <w:pStyle w:val="Heading1"/>
      </w:pPr>
      <w:bookmarkStart w:id="1" w:name="O_575018"/>
      <w:bookmarkEnd w:id="1"/>
      <w:r w:rsidRPr="00C23D9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BodyText"/>
            </w:pPr>
            <w:r w:rsidRPr="00C23D9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SpecialBold"/>
              </w:rPr>
              <w:t>Comment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BodyText"/>
            </w:pPr>
            <w:r w:rsidRPr="00C23D9A">
              <w:t>Unit updated to reflect the new standards for Training Packages</w:t>
            </w:r>
          </w:p>
          <w:p w:rsidR="00000000" w:rsidRPr="00C23D9A" w:rsidP="00C23D9A">
            <w:pPr>
              <w:pStyle w:val="BodyText"/>
            </w:pPr>
            <w:r w:rsidRPr="00C23D9A">
              <w:t>Replaces AUMFTA4005 Analyse a test vehicle for research purposes</w:t>
            </w:r>
          </w:p>
        </w:tc>
      </w:tr>
    </w:tbl>
    <w:p w:rsidR="00000000" w:rsidRPr="00C23D9A" w:rsidP="00C23D9A">
      <w:pPr>
        <w:pStyle w:val="BodyText"/>
      </w:pP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2" w:name="O_575019"/>
      <w:bookmarkEnd w:id="2"/>
      <w:r w:rsidRPr="00C23D9A">
        <w:t>Application</w:t>
      </w:r>
    </w:p>
    <w:p w:rsidR="00000000" w:rsidRPr="00C23D9A" w:rsidP="000E029B">
      <w:pPr>
        <w:pStyle w:val="BodyText"/>
      </w:pPr>
      <w:r w:rsidRPr="00C23D9A">
        <w:t>This unit describes the performa</w:t>
      </w:r>
      <w:r w:rsidRPr="00C23D9A">
        <w:t>nce outcomes required to analyse a test vehicle or prototype vehicle for the purpose of testing the vehicle and its components.</w:t>
      </w:r>
    </w:p>
    <w:p w:rsidR="00000000" w:rsidRPr="00C23D9A" w:rsidP="000E029B">
      <w:pPr>
        <w:pStyle w:val="BodyText"/>
      </w:pPr>
      <w:r w:rsidRPr="00C23D9A">
        <w:t>It applies to those in an automotive and related component manufacturing environment.</w:t>
      </w:r>
    </w:p>
    <w:p w:rsidR="000E029B" w:rsidP="000E029B">
      <w:pPr>
        <w:pStyle w:val="BodyText"/>
      </w:pPr>
      <w:r w:rsidRPr="00C23D9A">
        <w:t>Licensing, legislative, regulatory or cert</w:t>
      </w:r>
      <w:r w:rsidRPr="00C23D9A">
        <w:t>ification requirements may apply to this unit in some jurisdictions. Users are advised to check with the relevant regulatory authority.</w:t>
      </w:r>
    </w:p>
    <w:p w:rsidR="00000000" w:rsidRPr="00C23D9A" w:rsidP="00C23D9A">
      <w:pPr>
        <w:pStyle w:val="Heading1"/>
      </w:pPr>
      <w:bookmarkStart w:id="3" w:name="O_575021"/>
      <w:bookmarkEnd w:id="3"/>
      <w:r w:rsidRPr="00C23D9A">
        <w:t>Competency Field</w:t>
      </w:r>
    </w:p>
    <w:p w:rsidR="00000000" w:rsidRPr="00C23D9A" w:rsidP="000E029B">
      <w:pPr>
        <w:pStyle w:val="BodyText"/>
      </w:pPr>
      <w:r w:rsidRPr="00C23D9A">
        <w:t>Manufacturing - Passenger Vehicle</w:t>
      </w:r>
    </w:p>
    <w:p w:rsidR="00000000" w:rsidRPr="00C23D9A" w:rsidP="00C23D9A">
      <w:pPr>
        <w:pStyle w:val="Heading1"/>
      </w:pPr>
      <w:bookmarkStart w:id="4" w:name="O_575022"/>
      <w:bookmarkEnd w:id="4"/>
      <w:r w:rsidRPr="00C23D9A">
        <w:t>Unit Sector</w:t>
      </w:r>
    </w:p>
    <w:p w:rsidR="00000000" w:rsidRPr="00C23D9A" w:rsidP="000E029B">
      <w:pPr>
        <w:pStyle w:val="BodyText"/>
      </w:pPr>
      <w:r w:rsidRPr="00C23D9A">
        <w:t>Technical</w:t>
      </w:r>
    </w:p>
    <w:p w:rsidR="00000000" w:rsidRPr="00C23D9A" w:rsidP="00C23D9A">
      <w:pPr>
        <w:pStyle w:val="Heading1"/>
      </w:pPr>
      <w:bookmarkStart w:id="5" w:name="O_575023"/>
      <w:bookmarkEnd w:id="5"/>
      <w:r w:rsidRPr="00C23D9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BodyText"/>
            </w:pPr>
            <w:r w:rsidRPr="00C23D9A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SpecialBold"/>
              </w:rPr>
              <w:t>Performance Criteria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Performance criteria describe the performance needed to demonstrate achievement of the element. Where bold italicised text is used, further in</w:t>
            </w:r>
            <w:r w:rsidRPr="00C23D9A">
              <w:t>formation is detailed in the range of conditions section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List"/>
              <w:rPr>
                <w:lang w:val="en-NZ"/>
              </w:rPr>
            </w:pPr>
            <w:r w:rsidRPr="00C23D9A">
              <w:t>1. Prepare vehicle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2"/>
            </w:pPr>
            <w:r w:rsidRPr="00C23D9A">
              <w:t xml:space="preserve">1.1 </w:t>
            </w:r>
            <w:r w:rsidRPr="00C23D9A">
              <w:rPr>
                <w:rStyle w:val="BoldandItalics"/>
              </w:rPr>
              <w:t>Workplace procedures</w:t>
            </w:r>
            <w:r w:rsidRPr="00C23D9A">
              <w:t xml:space="preserve"> are identified and followed</w:t>
            </w:r>
          </w:p>
          <w:p w:rsidR="00000000" w:rsidRPr="00C23D9A" w:rsidP="00C23D9A">
            <w:pPr>
              <w:pStyle w:val="List2"/>
            </w:pPr>
            <w:r w:rsidRPr="00C23D9A">
              <w:t>1.2 Research objectives, work plans and check lists are identified for test</w:t>
            </w:r>
          </w:p>
          <w:p w:rsidR="00000000" w:rsidRPr="00C23D9A" w:rsidP="00C23D9A">
            <w:pPr>
              <w:pStyle w:val="List2"/>
            </w:pPr>
            <w:r w:rsidRPr="00C23D9A">
              <w:t xml:space="preserve">1.3 </w:t>
            </w:r>
            <w:r w:rsidRPr="00C23D9A">
              <w:rPr>
                <w:rStyle w:val="BoldandItalics"/>
              </w:rPr>
              <w:t>Instructions</w:t>
            </w:r>
            <w:r w:rsidRPr="00C23D9A">
              <w:t xml:space="preserve"> and </w:t>
            </w:r>
            <w:r w:rsidRPr="00C23D9A">
              <w:rPr>
                <w:rStyle w:val="BoldandItalics"/>
              </w:rPr>
              <w:t>analysis</w:t>
            </w:r>
            <w:r w:rsidRPr="00C23D9A">
              <w:t xml:space="preserve"> </w:t>
            </w:r>
            <w:r w:rsidRPr="00C23D9A">
              <w:rPr>
                <w:rStyle w:val="BoldandItalics"/>
              </w:rPr>
              <w:t>parameters</w:t>
            </w:r>
            <w:r w:rsidRPr="00C23D9A">
              <w:t xml:space="preserve"> are interpreted</w:t>
            </w:r>
          </w:p>
          <w:p w:rsidR="00000000" w:rsidRPr="00C23D9A" w:rsidP="00C23D9A">
            <w:pPr>
              <w:pStyle w:val="List2"/>
            </w:pPr>
            <w:r w:rsidRPr="00C23D9A">
              <w:t xml:space="preserve">1.4 Vehicle system and component monitoring and testing equipment are installed and checked for operation according </w:t>
            </w:r>
            <w:r w:rsidRPr="00C23D9A">
              <w:t>to workplace and manufacturer procedures</w:t>
            </w:r>
          </w:p>
          <w:p w:rsidR="00000000" w:rsidP="00C23D9A">
            <w:pPr>
              <w:pStyle w:val="List2"/>
              <w:rPr>
                <w:lang w:val="en-NZ"/>
              </w:rPr>
            </w:pPr>
            <w:r w:rsidRPr="00C23D9A">
              <w:t>1.5 Vehicle is checked for safe and correct operation within the parameters of the</w:t>
            </w:r>
            <w:r w:rsidRPr="00C23D9A">
              <w:t xml:space="preserve"> test plan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List"/>
              <w:rPr>
                <w:lang w:val="en-NZ"/>
              </w:rPr>
            </w:pPr>
            <w:r w:rsidRPr="00C23D9A">
              <w:t>2. Operate and monitor vehicle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2"/>
            </w:pPr>
            <w:r w:rsidRPr="00C23D9A">
              <w:t xml:space="preserve">2.1 Vehicle is operated in line with test requirements </w:t>
            </w:r>
          </w:p>
          <w:p w:rsidR="00000000" w:rsidRPr="00C23D9A" w:rsidP="00C23D9A">
            <w:pPr>
              <w:pStyle w:val="List2"/>
            </w:pPr>
            <w:r w:rsidRPr="00C23D9A">
              <w:t>2.2 Performance of vehicle during test is monitored</w:t>
            </w:r>
          </w:p>
          <w:p w:rsidR="00000000" w:rsidP="00C23D9A">
            <w:pPr>
              <w:pStyle w:val="List2"/>
              <w:rPr>
                <w:lang w:val="en-NZ"/>
              </w:rPr>
            </w:pPr>
            <w:r w:rsidRPr="00C23D9A">
              <w:t>2.3 Observations are recorded according to workplace procedures and research objectives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List"/>
              <w:rPr>
                <w:lang w:val="en-NZ"/>
              </w:rPr>
            </w:pPr>
            <w:r w:rsidRPr="00C23D9A">
              <w:t>3. Complete test</w:t>
            </w:r>
            <w:r w:rsidRPr="00C23D9A">
              <w:t xml:space="preserve"> documentation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2"/>
            </w:pPr>
            <w:r w:rsidRPr="00C23D9A">
              <w:t>3.1 Running observations are reviewed and report is prepared according to workplace procedures</w:t>
            </w:r>
          </w:p>
          <w:p w:rsidR="00000000" w:rsidRPr="00C23D9A" w:rsidP="00C23D9A">
            <w:pPr>
              <w:pStyle w:val="List2"/>
            </w:pPr>
            <w:r w:rsidRPr="00C23D9A">
              <w:t>3.2 Final analysis and test findings are reported to management and engineering personnel according to workplace procedures</w:t>
            </w:r>
          </w:p>
          <w:p w:rsidR="00000000" w:rsidRPr="00C23D9A" w:rsidP="00C23D9A">
            <w:pPr>
              <w:pStyle w:val="List2"/>
            </w:pPr>
            <w:r w:rsidRPr="00C23D9A">
              <w:t>3.3 Vehicle records are maintained and updated information is processed according to work instructions and workplace procedures</w:t>
            </w:r>
          </w:p>
        </w:tc>
      </w:tr>
    </w:tbl>
    <w:p w:rsidR="00000000" w:rsidRPr="00C23D9A" w:rsidP="00C23D9A">
      <w:pPr>
        <w:pStyle w:val="BodyText"/>
      </w:pP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6" w:name="O_575024"/>
      <w:bookmarkEnd w:id="6"/>
      <w:r w:rsidRPr="00C23D9A">
        <w:t>Foundation Skills</w:t>
      </w:r>
    </w:p>
    <w:p w:rsidR="00000000" w:rsidRPr="00C23D9A" w:rsidP="000E029B">
      <w:pPr>
        <w:pStyle w:val="BodyText"/>
      </w:pPr>
      <w:r w:rsidRPr="00C23D9A">
        <w:t>This section describes those language, literacy, numeracy and employment skills that are es</w:t>
      </w:r>
      <w:r w:rsidRPr="00C23D9A">
        <w:t>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BodyText"/>
            </w:pPr>
            <w:r w:rsidRPr="00C23D9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SpecialBold"/>
              </w:rPr>
              <w:t>Description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interpret research objectives relating to vehicle test</w:t>
            </w:r>
          </w:p>
          <w:p w:rsidR="00000000" w:rsidRPr="00C23D9A" w:rsidP="00C23D9A">
            <w:pPr>
              <w:pStyle w:val="ListBullet"/>
            </w:pPr>
            <w:r w:rsidRPr="00C23D9A">
              <w:t>interpret vehicle specifications and test results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interpret workplace and manufacturer instructions, schedules, reports, manuals and work plans.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prepare test plan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complete records of test results and outcomes.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 xml:space="preserve">discuss vehicle test results with relevant </w:t>
            </w:r>
            <w:r w:rsidRPr="00C23D9A">
              <w:t>personnel</w:t>
            </w:r>
          </w:p>
          <w:p w:rsidR="00000000" w:rsidRPr="00C23D9A" w:rsidP="00C23D9A">
            <w:pPr>
              <w:pStyle w:val="ListBullet"/>
            </w:pPr>
            <w:r w:rsidRPr="00C23D9A">
              <w:t>communicate test results between team members and management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communicate work plans, schedules and analysed vehicle information to team members of varying technical backgrounds.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interpret vehicle performance against manufact</w:t>
            </w:r>
            <w:r w:rsidRPr="00C23D9A">
              <w:t>urer specifications</w:t>
            </w:r>
          </w:p>
          <w:p w:rsidR="00000000" w:rsidRPr="00C23D9A" w:rsidP="00C23D9A">
            <w:pPr>
              <w:pStyle w:val="ListBullet"/>
            </w:pPr>
            <w:r w:rsidRPr="00C23D9A">
              <w:t>determine schedule timelines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use test equipment.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use electronic test equipment and computer testing programs.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adapt to different vehicle models that require testing.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manage testing times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plan, prepare and organise work priorities.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solve problems, particularly in teams, paying attention to performance indicators that reflect changed circumstances</w:t>
            </w:r>
          </w:p>
          <w:p w:rsidR="00000000" w:rsidRPr="00C23D9A" w:rsidP="00C23D9A">
            <w:pPr>
              <w:pStyle w:val="ListBullet"/>
            </w:pPr>
            <w:r w:rsidRPr="00C23D9A">
              <w:t>comply with relevant workplace procedures and test instructions.</w:t>
            </w:r>
          </w:p>
        </w:tc>
      </w:tr>
    </w:tbl>
    <w:p w:rsidR="00000000" w:rsidRPr="00C23D9A" w:rsidP="00C23D9A">
      <w:pPr>
        <w:pStyle w:val="BodyText"/>
      </w:pP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7" w:name="O_575025"/>
      <w:bookmarkEnd w:id="7"/>
      <w:r w:rsidRPr="00C23D9A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t>This section specifies work environments and conditions that may affect performance. Essential operating conditions that may be present (depending on th</w:t>
            </w:r>
            <w:r w:rsidRPr="00C23D9A">
              <w:t>e work 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BoldandItalics"/>
              </w:rPr>
              <w:t xml:space="preserve">Workplace procedures </w:t>
            </w:r>
            <w:r w:rsidRPr="00C23D9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quality standards</w:t>
            </w:r>
          </w:p>
          <w:p w:rsidR="00000000" w:rsidRPr="00C23D9A" w:rsidP="00C23D9A">
            <w:pPr>
              <w:pStyle w:val="ListBullet"/>
            </w:pPr>
            <w:r w:rsidRPr="00C23D9A">
              <w:t>recording and reporting</w:t>
            </w:r>
          </w:p>
          <w:p w:rsidR="00000000" w:rsidRPr="00C23D9A" w:rsidP="00C23D9A">
            <w:pPr>
              <w:pStyle w:val="ListBullet"/>
            </w:pPr>
            <w:r w:rsidRPr="00C23D9A">
              <w:t>use of equipment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WHS requirements.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BoldandItalics"/>
              </w:rPr>
              <w:t>Instructions</w:t>
            </w:r>
            <w:r w:rsidRPr="00C23D9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job sheets, work plans and specifications</w:t>
            </w:r>
          </w:p>
          <w:p w:rsidR="00000000" w:rsidRPr="00C23D9A" w:rsidP="00C23D9A">
            <w:pPr>
              <w:pStyle w:val="ListBullet"/>
            </w:pPr>
            <w:r w:rsidRPr="00C23D9A">
              <w:t>manufacturer and workplace instructions</w:t>
            </w:r>
          </w:p>
          <w:p w:rsidR="00000000" w:rsidRPr="00C23D9A" w:rsidP="00C23D9A">
            <w:pPr>
              <w:pStyle w:val="ListBullet"/>
            </w:pPr>
            <w:r w:rsidRPr="00C23D9A">
              <w:t>use and operation of testing tools and equipment</w:t>
            </w:r>
          </w:p>
          <w:p w:rsidR="00000000" w:rsidP="00C23D9A">
            <w:pPr>
              <w:pStyle w:val="ListBullet"/>
              <w:rPr>
                <w:lang w:val="en-NZ"/>
              </w:rPr>
            </w:pPr>
            <w:r w:rsidRPr="00C23D9A">
              <w:t>workplace procedures.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BoldandItalics"/>
              </w:rPr>
              <w:t>Analysis parameters</w:t>
            </w:r>
            <w:r w:rsidRPr="00C23D9A">
              <w:rPr>
                <w:rStyle w:val="Emphasis"/>
              </w:rPr>
              <w:t xml:space="preserve"> </w:t>
            </w:r>
            <w:r w:rsidRPr="00C23D9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ListBullet"/>
            </w:pPr>
            <w:r w:rsidRPr="00C23D9A">
              <w:t>operational performance</w:t>
            </w:r>
          </w:p>
          <w:p w:rsidR="00000000" w:rsidRPr="00C23D9A" w:rsidP="00C23D9A">
            <w:pPr>
              <w:pStyle w:val="ListBullet"/>
            </w:pPr>
            <w:r w:rsidRPr="00C23D9A">
              <w:t>test designers.</w:t>
            </w:r>
          </w:p>
        </w:tc>
      </w:tr>
    </w:tbl>
    <w:p w:rsidR="00000000" w:rsidRPr="00C23D9A" w:rsidP="00C23D9A">
      <w:pPr>
        <w:pStyle w:val="BodyText"/>
      </w:pP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8" w:name="O_575026"/>
      <w:bookmarkEnd w:id="8"/>
      <w:r w:rsidRPr="00C23D9A">
        <w:t>Unit Mapping Information</w:t>
      </w:r>
    </w:p>
    <w:p w:rsidR="00000000" w:rsidRPr="00C23D9A" w:rsidP="000E029B">
      <w:pPr>
        <w:pStyle w:val="BodyText"/>
      </w:pPr>
      <w:r w:rsidRPr="00C23D9A">
        <w:t>No equivalent unit.</w:t>
      </w:r>
    </w:p>
    <w:p w:rsidR="00000000" w:rsidRPr="00C23D9A" w:rsidP="00C23D9A">
      <w:pPr>
        <w:pStyle w:val="Heading1"/>
      </w:pPr>
      <w:bookmarkStart w:id="9" w:name="O_575034"/>
      <w:bookmarkEnd w:id="9"/>
      <w:r w:rsidRPr="00C23D9A">
        <w:t>Links</w:t>
      </w:r>
    </w:p>
    <w:p w:rsidR="00000000" w:rsidRPr="00C23D9A" w:rsidP="000E029B">
      <w:pPr>
        <w:pStyle w:val="BodyText"/>
      </w:pPr>
      <w:r w:rsidRPr="00C23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50C4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23D9A" w:rsidP="000E029B">
      <w:pPr>
        <w:pStyle w:val="BodyText"/>
        <w:sectPr w:rsidSect="00C23D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D9A" w:rsidP="00C23D9A">
      <w:pPr>
        <w:pStyle w:val="SuperHeading"/>
      </w:pPr>
      <w:r w:rsidRPr="00C23D9A">
        <w:t>Assessment Requirements for AUMFTA005 Analyse test vehicles for</w:t>
      </w:r>
      <w:r w:rsidRPr="00C23D9A">
        <w:t xml:space="preserve"> research purposes</w:t>
      </w:r>
    </w:p>
    <w:p w:rsidR="00000000" w:rsidRPr="00C23D9A" w:rsidP="00C23D9A">
      <w:pPr>
        <w:pStyle w:val="Heading1"/>
      </w:pPr>
      <w:bookmarkStart w:id="10" w:name="O_575028"/>
      <w:bookmarkEnd w:id="10"/>
      <w:r w:rsidRPr="00C23D9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BodyText"/>
            </w:pPr>
            <w:r w:rsidRPr="00C23D9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SpecialBold"/>
              </w:rPr>
              <w:t>Comment</w:t>
            </w:r>
          </w:p>
        </w:tc>
      </w:tr>
      <w:tr w:rsidTr="000E02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9A">
            <w:pPr>
              <w:pStyle w:val="BodyText"/>
              <w:rPr>
                <w:lang w:val="en-NZ"/>
              </w:rPr>
            </w:pPr>
            <w:r w:rsidRPr="00C23D9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9A" w:rsidP="00C23D9A">
            <w:pPr>
              <w:pStyle w:val="BodyText"/>
            </w:pPr>
            <w:r w:rsidRPr="00C23D9A">
              <w:t>Unit updated to reflect the new standards for Training Packages</w:t>
            </w:r>
          </w:p>
          <w:p w:rsidR="00000000" w:rsidRPr="00C23D9A" w:rsidP="00C23D9A">
            <w:pPr>
              <w:pStyle w:val="BodyText"/>
            </w:pPr>
            <w:r w:rsidRPr="00C23D9A">
              <w:t>Replaces AUMFTA4005 Analyse a test vehicle for research purposes</w:t>
            </w:r>
          </w:p>
        </w:tc>
      </w:tr>
    </w:tbl>
    <w:p w:rsidR="00000000" w:rsidRPr="00C23D9A" w:rsidP="00C23D9A">
      <w:pPr>
        <w:pStyle w:val="BodyText"/>
      </w:pP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11" w:name="O_575029"/>
      <w:bookmarkEnd w:id="11"/>
      <w:r w:rsidRPr="00C23D9A">
        <w:t>Performance Evidence</w:t>
      </w:r>
    </w:p>
    <w:p w:rsidR="00000000" w:rsidRPr="00C23D9A" w:rsidP="000E029B">
      <w:pPr>
        <w:pStyle w:val="BodyText"/>
      </w:pPr>
      <w:r w:rsidRPr="00C23D9A">
        <w:t>Before competency can be determined, individuals must have competently analysed a test vehicle for research purposes on a minimum of three occasions.</w:t>
      </w:r>
    </w:p>
    <w:p w:rsidR="00000000" w:rsidRPr="00C23D9A" w:rsidP="000E029B">
      <w:pPr>
        <w:pStyle w:val="BodyText"/>
      </w:pPr>
      <w:r w:rsidRPr="00C23D9A">
        <w:t>Individuals must demonstrate they can:</w:t>
      </w:r>
    </w:p>
    <w:p w:rsidR="00000000" w:rsidRPr="00C23D9A" w:rsidP="00C23D9A">
      <w:pPr>
        <w:pStyle w:val="ListBullet"/>
      </w:pPr>
      <w:r w:rsidRPr="00C23D9A">
        <w:t>comply with work health and safety (WHS) requirements and workplac</w:t>
      </w:r>
      <w:r w:rsidRPr="00C23D9A">
        <w:t>e procedures when testing vehicles for research purposes</w:t>
      </w:r>
    </w:p>
    <w:p w:rsidR="00000000" w:rsidRPr="00C23D9A" w:rsidP="00C23D9A">
      <w:pPr>
        <w:pStyle w:val="ListBullet"/>
      </w:pPr>
      <w:r w:rsidRPr="00C23D9A">
        <w:t>prepare a vehicle for test or trial</w:t>
      </w:r>
    </w:p>
    <w:p w:rsidR="00000000" w:rsidRPr="00C23D9A" w:rsidP="00C23D9A">
      <w:pPr>
        <w:pStyle w:val="ListBullet"/>
      </w:pPr>
      <w:r w:rsidRPr="00C23D9A">
        <w:t>perform test or trial, operating a test vehicle for research purposes</w:t>
      </w:r>
    </w:p>
    <w:p w:rsidR="00000000" w:rsidRPr="00C23D9A" w:rsidP="00C23D9A">
      <w:pPr>
        <w:pStyle w:val="ListBullet"/>
      </w:pPr>
      <w:r w:rsidRPr="00C23D9A">
        <w:t>communicate test findings with appropriate personnel</w:t>
      </w:r>
    </w:p>
    <w:p w:rsidR="00000000" w:rsidRPr="00C23D9A" w:rsidP="00C23D9A">
      <w:pPr>
        <w:pStyle w:val="ListBullet"/>
      </w:pPr>
      <w:r w:rsidRPr="00C23D9A">
        <w:t>prepare reports of results</w:t>
      </w:r>
    </w:p>
    <w:p w:rsidR="00000000" w:rsidRPr="00C23D9A" w:rsidP="00C23D9A">
      <w:pPr>
        <w:pStyle w:val="ListBullet"/>
      </w:pPr>
      <w:r w:rsidRPr="00C23D9A">
        <w:t>achieve test objectives and quality goals.</w:t>
      </w: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12" w:name="O_575030"/>
      <w:bookmarkEnd w:id="12"/>
      <w:r w:rsidRPr="00C23D9A">
        <w:t>Knowledge Evidence</w:t>
      </w:r>
    </w:p>
    <w:p w:rsidR="00000000" w:rsidRPr="00C23D9A" w:rsidP="000E029B">
      <w:pPr>
        <w:pStyle w:val="BodyText"/>
      </w:pPr>
      <w:r w:rsidRPr="00C23D9A">
        <w:t>Individuals must be able to demonstrate knowledge of:</w:t>
      </w:r>
    </w:p>
    <w:p w:rsidR="00000000" w:rsidRPr="00C23D9A" w:rsidP="00C23D9A">
      <w:pPr>
        <w:pStyle w:val="ListBullet"/>
      </w:pPr>
      <w:r w:rsidRPr="00C23D9A">
        <w:t>WHS requirements and workplace procedures relating to testing vehicles for research purposes</w:t>
      </w:r>
    </w:p>
    <w:p w:rsidR="00000000" w:rsidRPr="00C23D9A" w:rsidP="00C23D9A">
      <w:pPr>
        <w:pStyle w:val="ListBullet"/>
      </w:pPr>
      <w:r w:rsidRPr="00C23D9A">
        <w:t>vehicle test or trial activit</w:t>
      </w:r>
      <w:r w:rsidRPr="00C23D9A">
        <w:t>ies</w:t>
      </w:r>
    </w:p>
    <w:p w:rsidR="00000000" w:rsidRPr="00C23D9A" w:rsidP="00C23D9A">
      <w:pPr>
        <w:pStyle w:val="ListBullet"/>
      </w:pPr>
      <w:r w:rsidRPr="00C23D9A">
        <w:t>test tools, equipment and procedures</w:t>
      </w:r>
    </w:p>
    <w:p w:rsidR="00000000" w:rsidRPr="00C23D9A" w:rsidP="00C23D9A">
      <w:pPr>
        <w:pStyle w:val="ListBullet"/>
      </w:pPr>
      <w:r w:rsidRPr="00C23D9A">
        <w:t xml:space="preserve">vehicle performance characteristics and specifications </w:t>
      </w:r>
    </w:p>
    <w:p w:rsidR="00000000" w:rsidRPr="00C23D9A" w:rsidP="00C23D9A">
      <w:pPr>
        <w:pStyle w:val="ListBullet"/>
      </w:pPr>
      <w:r w:rsidRPr="00C23D9A">
        <w:t>recording and reporting processes for test findings.</w:t>
      </w: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13" w:name="O_575031"/>
      <w:bookmarkEnd w:id="13"/>
      <w:r w:rsidRPr="00C23D9A">
        <w:t>Assessment Conditions</w:t>
      </w:r>
    </w:p>
    <w:p w:rsidR="00000000" w:rsidRPr="00C23D9A" w:rsidP="000E029B">
      <w:pPr>
        <w:pStyle w:val="BodyText"/>
      </w:pPr>
      <w:r w:rsidRPr="00C23D9A">
        <w:t>Assessors must satisfy SNR/AQTF assessor requirements and hold rele</w:t>
      </w:r>
      <w:r w:rsidRPr="00C23D9A">
        <w:t>vant vehicle operating licences.</w:t>
      </w:r>
    </w:p>
    <w:p w:rsidR="00000000" w:rsidRPr="00C23D9A" w:rsidP="000E029B">
      <w:pPr>
        <w:pStyle w:val="BodyText"/>
      </w:pPr>
      <w:r w:rsidRPr="00C23D9A">
        <w:t>Competency is to be assessed in the workplace or a simulated environment that accurately reflects performance in a real workplace setting.</w:t>
      </w:r>
    </w:p>
    <w:p w:rsidR="00000000" w:rsidRPr="00C23D9A" w:rsidP="000E029B">
      <w:pPr>
        <w:pStyle w:val="BodyText"/>
      </w:pPr>
      <w:r w:rsidRPr="00C23D9A">
        <w:t>Where assessment of competency includes third-party evidence, individuals must provi</w:t>
      </w:r>
      <w:r w:rsidRPr="00C23D9A">
        <w:t>de evidence that links them to the vehicles on which they have worked, e.g. work sheets.</w:t>
      </w:r>
    </w:p>
    <w:p w:rsidR="00000000" w:rsidRPr="00C23D9A" w:rsidP="000E029B">
      <w:pPr>
        <w:pStyle w:val="BodyText"/>
      </w:pPr>
      <w:r w:rsidRPr="00C23D9A">
        <w:t>Assessors must verify performance evidence through questioning on skills and knowledge to ensure correct interpretation and application.</w:t>
      </w:r>
    </w:p>
    <w:p w:rsidR="00000000" w:rsidRPr="00C23D9A" w:rsidP="000E029B">
      <w:pPr>
        <w:pStyle w:val="BodyText"/>
      </w:pPr>
      <w:r w:rsidRPr="00C23D9A">
        <w:t>The following resources must b</w:t>
      </w:r>
      <w:r w:rsidRPr="00C23D9A">
        <w:t>e made available:</w:t>
      </w:r>
    </w:p>
    <w:p w:rsidR="00000000" w:rsidRPr="00C23D9A" w:rsidP="00C23D9A">
      <w:pPr>
        <w:pStyle w:val="ListBullet"/>
      </w:pPr>
      <w:r w:rsidRPr="00C23D9A">
        <w:t>automotive manufacturing workplace or simulated workplace</w:t>
      </w:r>
    </w:p>
    <w:p w:rsidR="00000000" w:rsidRPr="00C23D9A" w:rsidP="00C23D9A">
      <w:pPr>
        <w:pStyle w:val="ListBullet"/>
      </w:pPr>
      <w:r w:rsidRPr="00C23D9A">
        <w:t>personal protective equipment (PPE) appropriate for vehicle testing procedures</w:t>
      </w:r>
    </w:p>
    <w:p w:rsidR="00000000" w:rsidRPr="00C23D9A" w:rsidP="00C23D9A">
      <w:pPr>
        <w:pStyle w:val="ListBullet"/>
      </w:pPr>
      <w:r w:rsidRPr="00C23D9A">
        <w:t>vehicle test or trial instructions</w:t>
      </w:r>
    </w:p>
    <w:p w:rsidR="00000000" w:rsidRPr="00C23D9A" w:rsidP="00C23D9A">
      <w:pPr>
        <w:pStyle w:val="ListBullet"/>
      </w:pPr>
      <w:r w:rsidRPr="00C23D9A">
        <w:t>vehicle specifications</w:t>
      </w:r>
    </w:p>
    <w:p w:rsidR="00000000" w:rsidRPr="00C23D9A" w:rsidP="00C23D9A">
      <w:pPr>
        <w:pStyle w:val="ListBullet"/>
      </w:pPr>
      <w:r w:rsidRPr="00C23D9A">
        <w:t xml:space="preserve">test tools and equipment </w:t>
      </w:r>
    </w:p>
    <w:p w:rsidR="00000000" w:rsidRPr="00C23D9A" w:rsidP="00C23D9A">
      <w:pPr>
        <w:pStyle w:val="ListBullet"/>
      </w:pPr>
      <w:r w:rsidRPr="00C23D9A">
        <w:t>vehicles for test or trial.</w:t>
      </w:r>
    </w:p>
    <w:p w:rsidR="00000000" w:rsidRPr="00C23D9A" w:rsidP="00C23D9A">
      <w:pPr>
        <w:pStyle w:val="AllowPageBreak"/>
      </w:pPr>
    </w:p>
    <w:p w:rsidR="00000000" w:rsidRPr="00C23D9A" w:rsidP="00C23D9A">
      <w:pPr>
        <w:pStyle w:val="Heading1"/>
      </w:pPr>
      <w:bookmarkStart w:id="14" w:name="O_575033"/>
      <w:bookmarkEnd w:id="14"/>
      <w:r w:rsidRPr="00C23D9A">
        <w:t>Links</w:t>
      </w:r>
    </w:p>
    <w:p w:rsidR="00000000" w:rsidRPr="00C23D9A" w:rsidP="000E029B">
      <w:pPr>
        <w:pStyle w:val="BodyText"/>
      </w:pPr>
      <w:r w:rsidRPr="00C23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50C4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23D9A" w:rsidP="000E029B">
      <w:pPr>
        <w:pStyle w:val="BodyText"/>
      </w:pPr>
      <w:r w:rsidRPr="00C23D9A">
        <w:t xml:space="preserve">Companion Volume implementation guides are found in VETNet </w:t>
      </w:r>
      <w:r w:rsidRPr="00C23D9A">
        <w:t xml:space="preserve">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50C4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23D9A" w:rsidP="00C23D9A"/>
    <w:sectPr w:rsidSect="00C23D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 w:rsidRPr="000E029B" w:rsidP="000E0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29B" w:rsidP="00C23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029B" w:rsidP="00C23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E029B" w:rsidP="00C23D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 w:rsidP="00C23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29B">
      <w:t>Approved</w:t>
    </w:r>
    <w:r w:rsidR="000E02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2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29B">
      <w:rPr>
        <w:noProof/>
      </w:rPr>
      <w:t>5</w:t>
    </w:r>
    <w:r>
      <w:rPr>
        <w:noProof/>
      </w:rPr>
      <w:fldChar w:fldCharType="end"/>
    </w:r>
  </w:p>
  <w:p w:rsidR="00C23D9A" w:rsidP="00C23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2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29B">
      <w:t>Mining and Automotive Skills Alliance</w:t>
    </w:r>
    <w:r w:rsidR="000E029B">
      <w:fldChar w:fldCharType="end"/>
    </w:r>
  </w:p>
  <w:p w:rsidR="00C23D9A" w:rsidP="00C23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D9A" w:rsidRPr="000E029B" w:rsidP="000E0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29B" w:rsidRPr="002D2AF8" w:rsidP="00C23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AUMFTA005 Analyse test vehicles for research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029B" w:rsidP="00C23D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9A" w:rsidRPr="002D2AF8" w:rsidP="00C23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29B">
      <w:t>AUMFTA005 Analyse test vehicles for research purposes</w:t>
    </w:r>
    <w:r w:rsidR="000E02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29B">
      <w:rPr>
        <w:noProof/>
      </w:rPr>
      <w:t>1 March 2025</w:t>
    </w:r>
    <w:r>
      <w:fldChar w:fldCharType="end"/>
    </w:r>
  </w:p>
  <w:p w:rsidR="00C23D9A" w:rsidP="00C23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1AA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3EE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D9A"/>
  </w:style>
  <w:style w:type="character" w:customStyle="1" w:styleId="Heading1Char">
    <w:name w:val="Heading 1 Char"/>
    <w:basedOn w:val="DefaultParagraphFont"/>
    <w:link w:val="Heading1"/>
    <w:rsid w:val="00C23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D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D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D9A"/>
    <w:rPr>
      <w:b/>
      <w:spacing w:val="0"/>
    </w:rPr>
  </w:style>
  <w:style w:type="character" w:styleId="Emphasis">
    <w:name w:val="Emphasis"/>
    <w:basedOn w:val="DefaultParagraphFont"/>
    <w:qFormat/>
    <w:rsid w:val="00C23D9A"/>
    <w:rPr>
      <w:i/>
    </w:rPr>
  </w:style>
  <w:style w:type="paragraph" w:customStyle="1" w:styleId="SuperHeading">
    <w:name w:val="SuperHeading"/>
    <w:basedOn w:val="Normal"/>
    <w:rsid w:val="00C23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3D9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23D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3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D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D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D9A"/>
  </w:style>
  <w:style w:type="paragraph" w:styleId="TableofFigures">
    <w:name w:val="table of figures"/>
    <w:basedOn w:val="Normal"/>
    <w:next w:val="Normal"/>
    <w:semiHidden/>
    <w:rsid w:val="00C23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D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3D9A"/>
    <w:rPr>
      <w:rFonts w:ascii="Wingdings" w:hAnsi="Wingdings"/>
    </w:rPr>
  </w:style>
  <w:style w:type="paragraph" w:customStyle="1" w:styleId="TableHeading">
    <w:name w:val="Table Heading"/>
    <w:basedOn w:val="HeadingBase"/>
    <w:rsid w:val="00C23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D9A"/>
    <w:rPr>
      <w:color w:val="0033CC"/>
      <w:u w:val="none"/>
    </w:rPr>
  </w:style>
  <w:style w:type="paragraph" w:customStyle="1" w:styleId="BodyTextRight">
    <w:name w:val="Body Text Right"/>
    <w:basedOn w:val="BodyText"/>
    <w:rsid w:val="00C23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D9A"/>
    <w:rPr>
      <w:sz w:val="32"/>
    </w:rPr>
  </w:style>
  <w:style w:type="paragraph" w:customStyle="1" w:styleId="HeadingProcedure">
    <w:name w:val="Heading Procedure"/>
    <w:basedOn w:val="HeadingBase"/>
    <w:next w:val="Normal"/>
    <w:rsid w:val="00C23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D9A"/>
    <w:pPr>
      <w:spacing w:before="60" w:after="60"/>
    </w:pPr>
  </w:style>
  <w:style w:type="paragraph" w:styleId="ListContinue">
    <w:name w:val="List Continue"/>
    <w:basedOn w:val="List"/>
    <w:rsid w:val="00C23D9A"/>
    <w:pPr>
      <w:ind w:firstLine="0"/>
    </w:pPr>
  </w:style>
  <w:style w:type="paragraph" w:customStyle="1" w:styleId="ListNote">
    <w:name w:val="List Note"/>
    <w:basedOn w:val="List"/>
    <w:rsid w:val="00C23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D9A"/>
    <w:rPr>
      <w:rFonts w:ascii="Courier New" w:hAnsi="Courier New"/>
    </w:rPr>
  </w:style>
  <w:style w:type="paragraph" w:customStyle="1" w:styleId="NoteBullet">
    <w:name w:val="Note Bullet"/>
    <w:basedOn w:val="Note"/>
    <w:rsid w:val="00C23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D9A"/>
    <w:rPr>
      <w:b/>
      <w:smallCaps/>
    </w:rPr>
  </w:style>
  <w:style w:type="paragraph" w:customStyle="1" w:styleId="TableListNumber">
    <w:name w:val="Table List Number"/>
    <w:basedOn w:val="ListNumber"/>
    <w:rsid w:val="00C23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D9A"/>
    <w:pPr>
      <w:numPr>
        <w:numId w:val="8"/>
      </w:numPr>
    </w:pPr>
  </w:style>
  <w:style w:type="paragraph" w:customStyle="1" w:styleId="ListAlpha2">
    <w:name w:val="List Alpha 2"/>
    <w:basedOn w:val="List2"/>
    <w:rsid w:val="00C23D9A"/>
    <w:pPr>
      <w:numPr>
        <w:numId w:val="7"/>
      </w:numPr>
    </w:pPr>
  </w:style>
  <w:style w:type="paragraph" w:styleId="List3">
    <w:name w:val="List 3"/>
    <w:basedOn w:val="BodyText"/>
    <w:rsid w:val="00C23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3D9A"/>
    <w:pPr>
      <w:numPr>
        <w:numId w:val="3"/>
      </w:numPr>
    </w:pPr>
  </w:style>
  <w:style w:type="paragraph" w:styleId="ListContinue2">
    <w:name w:val="List Continue 2"/>
    <w:basedOn w:val="List2"/>
    <w:rsid w:val="00C23D9A"/>
    <w:pPr>
      <w:ind w:firstLine="0"/>
    </w:pPr>
  </w:style>
  <w:style w:type="paragraph" w:styleId="ListContinue3">
    <w:name w:val="List Continue 3"/>
    <w:basedOn w:val="List3"/>
    <w:rsid w:val="00C23D9A"/>
    <w:pPr>
      <w:ind w:left="1021" w:firstLine="0"/>
    </w:pPr>
  </w:style>
  <w:style w:type="paragraph" w:styleId="ListContinue4">
    <w:name w:val="List Continue 4"/>
    <w:basedOn w:val="List4"/>
    <w:rsid w:val="00C23D9A"/>
    <w:pPr>
      <w:ind w:firstLine="0"/>
    </w:pPr>
  </w:style>
  <w:style w:type="paragraph" w:styleId="ListContinue5">
    <w:name w:val="List Continue 5"/>
    <w:basedOn w:val="List5"/>
    <w:rsid w:val="00C23D9A"/>
    <w:pPr>
      <w:ind w:firstLine="0"/>
    </w:pPr>
  </w:style>
  <w:style w:type="paragraph" w:styleId="ListNumber3">
    <w:name w:val="List Number 3"/>
    <w:basedOn w:val="List3"/>
    <w:rsid w:val="00C23D9A"/>
    <w:pPr>
      <w:numPr>
        <w:numId w:val="4"/>
      </w:numPr>
    </w:pPr>
  </w:style>
  <w:style w:type="paragraph" w:styleId="ListNumber4">
    <w:name w:val="List Number 4"/>
    <w:basedOn w:val="List4"/>
    <w:rsid w:val="00C23D9A"/>
    <w:pPr>
      <w:numPr>
        <w:numId w:val="5"/>
      </w:numPr>
    </w:pPr>
  </w:style>
  <w:style w:type="paragraph" w:styleId="ListNumber5">
    <w:name w:val="List Number 5"/>
    <w:basedOn w:val="List5"/>
    <w:rsid w:val="00C23D9A"/>
    <w:pPr>
      <w:numPr>
        <w:numId w:val="6"/>
      </w:numPr>
    </w:pPr>
  </w:style>
  <w:style w:type="paragraph" w:styleId="BlockText">
    <w:name w:val="Block Text"/>
    <w:basedOn w:val="Normal"/>
    <w:rsid w:val="00C23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D9A"/>
    <w:rPr>
      <w:sz w:val="16"/>
      <w:vertAlign w:val="superscript"/>
    </w:rPr>
  </w:style>
  <w:style w:type="character" w:customStyle="1" w:styleId="Symbols">
    <w:name w:val="Symbols"/>
    <w:basedOn w:val="DefaultParagraphFont"/>
    <w:rsid w:val="00C23D9A"/>
    <w:rPr>
      <w:rFonts w:ascii="Symbol" w:hAnsi="Symbol"/>
    </w:rPr>
  </w:style>
  <w:style w:type="character" w:customStyle="1" w:styleId="MenuOptions">
    <w:name w:val="Menu Options"/>
    <w:basedOn w:val="DefaultParagraphFont"/>
    <w:rsid w:val="00C23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D9A"/>
    <w:rPr>
      <w:b/>
    </w:rPr>
  </w:style>
  <w:style w:type="character" w:customStyle="1" w:styleId="Underlined">
    <w:name w:val="Underlined"/>
    <w:basedOn w:val="DefaultParagraphFont"/>
    <w:rsid w:val="00C23D9A"/>
    <w:rPr>
      <w:u w:val="single"/>
    </w:rPr>
  </w:style>
  <w:style w:type="paragraph" w:customStyle="1" w:styleId="TableBodyTextRight">
    <w:name w:val="Table Body Text Right"/>
    <w:basedOn w:val="TableBodyText"/>
    <w:rsid w:val="00C23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D9A"/>
    <w:rPr>
      <w:sz w:val="18"/>
    </w:rPr>
  </w:style>
  <w:style w:type="paragraph" w:customStyle="1" w:styleId="BodySmallRight">
    <w:name w:val="Body Small Right"/>
    <w:basedOn w:val="BodyTextRight"/>
    <w:rsid w:val="00C23D9A"/>
    <w:rPr>
      <w:sz w:val="18"/>
      <w:szCs w:val="18"/>
    </w:rPr>
  </w:style>
  <w:style w:type="paragraph" w:customStyle="1" w:styleId="MarginEdition">
    <w:name w:val="Margin Edition"/>
    <w:basedOn w:val="MarginNote"/>
    <w:rsid w:val="00C23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D9A"/>
    <w:rPr>
      <w:sz w:val="2"/>
      <w:szCs w:val="2"/>
    </w:rPr>
  </w:style>
  <w:style w:type="character" w:customStyle="1" w:styleId="Small">
    <w:name w:val="Small"/>
    <w:basedOn w:val="DefaultParagraphFont"/>
    <w:rsid w:val="00C23D9A"/>
    <w:rPr>
      <w:sz w:val="16"/>
    </w:rPr>
  </w:style>
  <w:style w:type="paragraph" w:customStyle="1" w:styleId="WideTable">
    <w:name w:val="Wide Table"/>
    <w:basedOn w:val="Normal"/>
    <w:rsid w:val="00C23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D9A"/>
  </w:style>
  <w:style w:type="paragraph" w:styleId="Quote">
    <w:name w:val="Quote"/>
    <w:basedOn w:val="Heading1"/>
    <w:link w:val="QuoteChar"/>
    <w:qFormat/>
    <w:rsid w:val="00C23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D9A"/>
    <w:pPr>
      <w:pageBreakBefore/>
    </w:pPr>
  </w:style>
  <w:style w:type="paragraph" w:customStyle="1" w:styleId="Border">
    <w:name w:val="Border"/>
    <w:basedOn w:val="Normal"/>
    <w:qFormat/>
    <w:rsid w:val="00C23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D9A"/>
    <w:rPr>
      <w:u w:val="single"/>
    </w:rPr>
  </w:style>
  <w:style w:type="paragraph" w:styleId="BalloonText">
    <w:name w:val="Balloon Text"/>
    <w:basedOn w:val="Normal"/>
    <w:link w:val="BalloonTextChar"/>
    <w:rsid w:val="00C23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D9A"/>
    <w:pPr>
      <w:spacing w:before="0" w:after="0"/>
    </w:pPr>
  </w:style>
  <w:style w:type="paragraph" w:customStyle="1" w:styleId="BodyTextBold">
    <w:name w:val="Body Text Bold"/>
    <w:basedOn w:val="BodyText"/>
    <w:qFormat/>
    <w:rsid w:val="00C23D9A"/>
    <w:rPr>
      <w:b/>
    </w:rPr>
  </w:style>
  <w:style w:type="character" w:styleId="Hyperlink">
    <w:name w:val="Hyperlink"/>
    <w:basedOn w:val="DefaultParagraphFont"/>
    <w:uiPriority w:val="99"/>
    <w:unhideWhenUsed/>
    <w:rsid w:val="000E0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930</Words>
  <Characters>6246</Characters>
  <Application>Microsoft Office Word</Application>
  <DocSecurity>0</DocSecurity>
  <Lines>195</Lines>
  <Paragraphs>146</Paragraphs>
  <ScaleCrop>false</ScaleCrop>
  <Company>Author-it Software Corporation Ltd.</Company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AUMFTA005 Analyse test vehicles for research purposes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