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A40" w:rsidP="00005A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AUMFTA003 Set and adjust automotive production machine tools</w:t>
      </w:r>
      <w:r>
        <w:fldChar w:fldCharType="end"/>
      </w:r>
    </w:p>
    <w:p w:rsidR="00005A40" w:rsidP="00005A40">
      <w:pPr>
        <w:pStyle w:val="Version"/>
        <w:sectPr w:rsidSect="007A25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563" w:rsidP="007A2563">
      <w:pPr>
        <w:pStyle w:val="SuperHeading"/>
      </w:pPr>
      <w:r w:rsidRPr="007A2563">
        <w:t>Assessment Requirements for AUMFTA003 Set and adjust automotive production machine tools</w:t>
      </w:r>
    </w:p>
    <w:p w:rsidR="00000000" w:rsidRPr="007A2563" w:rsidP="007A2563">
      <w:pPr>
        <w:pStyle w:val="Heading1"/>
      </w:pPr>
      <w:bookmarkStart w:id="1" w:name="O_574990"/>
      <w:bookmarkEnd w:id="1"/>
      <w:r w:rsidRPr="007A256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05A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63" w:rsidP="007A2563">
            <w:pPr>
              <w:pStyle w:val="BodyText"/>
            </w:pPr>
            <w:r w:rsidRPr="007A256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63">
            <w:pPr>
              <w:pStyle w:val="BodyText"/>
              <w:rPr>
                <w:lang w:val="en-NZ"/>
              </w:rPr>
            </w:pPr>
            <w:r w:rsidRPr="007A2563">
              <w:rPr>
                <w:rStyle w:val="SpecialBold"/>
              </w:rPr>
              <w:t>Comment</w:t>
            </w:r>
          </w:p>
        </w:tc>
      </w:tr>
      <w:tr w:rsidTr="00005A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63">
            <w:pPr>
              <w:pStyle w:val="BodyText"/>
              <w:rPr>
                <w:lang w:val="en-NZ"/>
              </w:rPr>
            </w:pPr>
            <w:r w:rsidRPr="007A256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63" w:rsidP="007A2563">
            <w:pPr>
              <w:pStyle w:val="BodyText"/>
            </w:pPr>
            <w:r w:rsidRPr="007A2563">
              <w:t>Unit updated to reflect the new standards for Training Packages</w:t>
            </w:r>
          </w:p>
          <w:p w:rsidR="00000000" w:rsidRPr="007A2563" w:rsidP="007A2563">
            <w:pPr>
              <w:pStyle w:val="BodyText"/>
            </w:pPr>
            <w:r w:rsidRPr="007A2563">
              <w:t>Replaces AUMFTA3003 Conduct tool setting</w:t>
            </w:r>
          </w:p>
        </w:tc>
      </w:tr>
    </w:tbl>
    <w:p w:rsidR="00000000" w:rsidRPr="007A2563" w:rsidP="007A2563">
      <w:pPr>
        <w:pStyle w:val="BodyText"/>
      </w:pPr>
    </w:p>
    <w:p w:rsidR="00000000" w:rsidRPr="007A2563" w:rsidP="007A2563">
      <w:pPr>
        <w:pStyle w:val="AllowPageBreak"/>
      </w:pPr>
    </w:p>
    <w:p w:rsidR="00000000" w:rsidRPr="007A2563" w:rsidP="007A2563">
      <w:pPr>
        <w:pStyle w:val="Heading1"/>
      </w:pPr>
      <w:bookmarkStart w:id="2" w:name="O_574991"/>
      <w:bookmarkEnd w:id="2"/>
      <w:r w:rsidRPr="007A2563">
        <w:t>Performance Evidence</w:t>
      </w:r>
    </w:p>
    <w:p w:rsidR="00000000" w:rsidRPr="007A2563" w:rsidP="00005A40">
      <w:pPr>
        <w:pStyle w:val="BodyText"/>
      </w:pPr>
      <w:r w:rsidRPr="007A2563">
        <w:t>Before competency can be determined, individuals must have competently set and adjusted production machine tools on a minimum of five occasions.</w:t>
      </w:r>
    </w:p>
    <w:p w:rsidR="00000000" w:rsidRPr="007A2563" w:rsidP="00005A40">
      <w:pPr>
        <w:pStyle w:val="BodyText"/>
      </w:pPr>
      <w:r w:rsidRPr="007A2563">
        <w:t>Individuals must demonstrate t</w:t>
      </w:r>
      <w:r w:rsidRPr="007A2563">
        <w:t>hey can:</w:t>
      </w:r>
    </w:p>
    <w:p w:rsidR="00000000" w:rsidRPr="007A2563" w:rsidP="007A2563">
      <w:pPr>
        <w:pStyle w:val="ListBullet"/>
      </w:pPr>
      <w:r w:rsidRPr="007A2563">
        <w:t>select, inspect and test machining tools according to work health and safety (WHS) requirements and workplace procedures</w:t>
      </w:r>
    </w:p>
    <w:p w:rsidR="00000000" w:rsidRPr="007A2563" w:rsidP="007A2563">
      <w:pPr>
        <w:pStyle w:val="ListBullet"/>
      </w:pPr>
      <w:r w:rsidRPr="007A2563">
        <w:t>remove, install and set machining tools to specifications</w:t>
      </w:r>
    </w:p>
    <w:p w:rsidR="00000000" w:rsidRPr="007A2563" w:rsidP="007A2563">
      <w:pPr>
        <w:pStyle w:val="ListBullet"/>
      </w:pPr>
      <w:r w:rsidRPr="007A2563">
        <w:t>perform machine test run and test sample products</w:t>
      </w:r>
    </w:p>
    <w:p w:rsidR="00000000" w:rsidRPr="007A2563" w:rsidP="007A2563">
      <w:pPr>
        <w:pStyle w:val="ListBullet"/>
      </w:pPr>
      <w:r w:rsidRPr="007A2563">
        <w:t xml:space="preserve">maintain stock levels of machining tools </w:t>
      </w:r>
    </w:p>
    <w:p w:rsidR="00000000" w:rsidRPr="007A2563" w:rsidP="007A2563">
      <w:pPr>
        <w:pStyle w:val="ListBullet"/>
      </w:pPr>
      <w:r w:rsidRPr="007A2563">
        <w:t>complete workplace documents, recording tool setting installation date and time and maintenance requirements.</w:t>
      </w:r>
    </w:p>
    <w:p w:rsidR="00000000" w:rsidRPr="007A2563" w:rsidP="007A2563">
      <w:pPr>
        <w:pStyle w:val="AllowPageBreak"/>
      </w:pPr>
    </w:p>
    <w:p w:rsidR="00000000" w:rsidRPr="007A2563" w:rsidP="007A2563">
      <w:pPr>
        <w:pStyle w:val="Heading1"/>
      </w:pPr>
      <w:bookmarkStart w:id="3" w:name="O_574992"/>
      <w:bookmarkEnd w:id="3"/>
      <w:r w:rsidRPr="007A2563">
        <w:t>Knowledge Evidence</w:t>
      </w:r>
    </w:p>
    <w:p w:rsidR="00000000" w:rsidRPr="007A2563" w:rsidP="00005A40">
      <w:pPr>
        <w:pStyle w:val="BodyText"/>
      </w:pPr>
      <w:r w:rsidRPr="007A2563">
        <w:t>Individuals must be able to demonstrate knowledge of:</w:t>
      </w:r>
    </w:p>
    <w:p w:rsidR="00000000" w:rsidRPr="007A2563" w:rsidP="007A2563">
      <w:pPr>
        <w:pStyle w:val="ListBullet"/>
      </w:pPr>
      <w:r w:rsidRPr="007A2563">
        <w:t>WHS requireme</w:t>
      </w:r>
      <w:r w:rsidRPr="007A2563">
        <w:t>nts and workplace procedures relating to setting and adjusting production machine tools</w:t>
      </w:r>
    </w:p>
    <w:p w:rsidR="00000000" w:rsidRPr="007A2563" w:rsidP="007A2563">
      <w:pPr>
        <w:pStyle w:val="ListBullet"/>
      </w:pPr>
      <w:r w:rsidRPr="007A2563">
        <w:t>equipment use and tool settings</w:t>
      </w:r>
    </w:p>
    <w:p w:rsidR="00000000" w:rsidRPr="007A2563" w:rsidP="007A2563">
      <w:pPr>
        <w:pStyle w:val="ListBullet"/>
      </w:pPr>
      <w:r w:rsidRPr="007A2563">
        <w:t>types, application and operation of machine tools</w:t>
      </w:r>
    </w:p>
    <w:p w:rsidR="00000000" w:rsidRPr="007A2563" w:rsidP="007A2563">
      <w:pPr>
        <w:pStyle w:val="ListBullet"/>
      </w:pPr>
      <w:r w:rsidRPr="007A2563">
        <w:t>machine and tool testing procedures</w:t>
      </w:r>
    </w:p>
    <w:p w:rsidR="00000000" w:rsidRPr="007A2563" w:rsidP="007A2563">
      <w:pPr>
        <w:pStyle w:val="ListBullet"/>
      </w:pPr>
      <w:r w:rsidRPr="007A2563">
        <w:t>methods relating to removing, installing and setti</w:t>
      </w:r>
      <w:r w:rsidRPr="007A2563">
        <w:t>ng tools to:</w:t>
      </w:r>
    </w:p>
    <w:p w:rsidR="00000000" w:rsidRPr="007A2563" w:rsidP="007A2563">
      <w:pPr>
        <w:pStyle w:val="ListBullet2"/>
      </w:pPr>
      <w:r w:rsidRPr="007A2563">
        <w:t>set tools to machine specifications</w:t>
      </w:r>
    </w:p>
    <w:p w:rsidR="00000000" w:rsidRPr="007A2563" w:rsidP="007A2563">
      <w:pPr>
        <w:pStyle w:val="ListBullet2"/>
      </w:pPr>
      <w:r w:rsidRPr="007A2563">
        <w:t>conduct test runs</w:t>
      </w:r>
    </w:p>
    <w:p w:rsidR="00000000" w:rsidRPr="007A2563" w:rsidP="007A2563">
      <w:pPr>
        <w:pStyle w:val="ListBullet"/>
      </w:pPr>
      <w:r w:rsidRPr="007A2563">
        <w:t>methods of maintaining and documenting stock levels of machine tools.</w:t>
      </w:r>
    </w:p>
    <w:p w:rsidR="00000000" w:rsidRPr="007A2563" w:rsidP="007A2563">
      <w:pPr>
        <w:pStyle w:val="AllowPageBreak"/>
      </w:pPr>
    </w:p>
    <w:p w:rsidR="00000000" w:rsidRPr="007A2563" w:rsidP="007A2563">
      <w:pPr>
        <w:pStyle w:val="Heading1"/>
      </w:pPr>
      <w:bookmarkStart w:id="4" w:name="O_574993"/>
      <w:bookmarkEnd w:id="4"/>
      <w:r w:rsidRPr="007A2563">
        <w:t>Assessment Conditions</w:t>
      </w:r>
    </w:p>
    <w:p w:rsidR="00000000" w:rsidRPr="007A2563" w:rsidP="00005A40">
      <w:pPr>
        <w:pStyle w:val="BodyText"/>
      </w:pPr>
      <w:r w:rsidRPr="007A2563">
        <w:t>Assessors must satisfy SNR/AQTF assessor requirements.</w:t>
      </w:r>
    </w:p>
    <w:p w:rsidR="00000000" w:rsidRPr="007A2563" w:rsidP="00005A40">
      <w:pPr>
        <w:pStyle w:val="BodyText"/>
      </w:pPr>
      <w:r w:rsidRPr="007A2563">
        <w:t>Competency is to be assessed in the workplace or a simulated environment that accurately reflects performance in a real workplace setting.</w:t>
      </w:r>
    </w:p>
    <w:p w:rsidR="00000000" w:rsidRPr="007A2563" w:rsidP="00005A40">
      <w:pPr>
        <w:pStyle w:val="BodyText"/>
      </w:pPr>
      <w:r w:rsidRPr="007A2563">
        <w:t>Where assessment of competency includes third-party evidence, individuals must provide evidence that links them to th</w:t>
      </w:r>
      <w:r w:rsidRPr="007A2563">
        <w:t>e automotive production machine tools that they have worked on, e.g. production machine work sheets.</w:t>
      </w:r>
    </w:p>
    <w:p w:rsidR="00000000" w:rsidRPr="007A2563" w:rsidP="00005A40">
      <w:pPr>
        <w:pStyle w:val="BodyText"/>
      </w:pPr>
      <w:r w:rsidRPr="007A2563">
        <w:t>Assessors must verify performance evidence through questioning on skills and knowledge to ensure correct interpretation and application.</w:t>
      </w:r>
    </w:p>
    <w:p w:rsidR="00000000" w:rsidRPr="007A2563" w:rsidP="00005A40">
      <w:pPr>
        <w:pStyle w:val="BodyText"/>
      </w:pPr>
      <w:r w:rsidRPr="007A2563">
        <w:t>The following reso</w:t>
      </w:r>
      <w:r w:rsidRPr="007A2563">
        <w:t>urces must be made available:</w:t>
      </w:r>
    </w:p>
    <w:p w:rsidR="00000000" w:rsidRPr="007A2563" w:rsidP="007A2563">
      <w:pPr>
        <w:pStyle w:val="ListBullet"/>
      </w:pPr>
      <w:r w:rsidRPr="007A2563">
        <w:t>automotive manufacturing workplace or simulated workplace</w:t>
      </w:r>
    </w:p>
    <w:p w:rsidR="00000000" w:rsidRPr="007A2563" w:rsidP="007A2563">
      <w:pPr>
        <w:pStyle w:val="ListBullet"/>
      </w:pPr>
      <w:r w:rsidRPr="007A2563">
        <w:t>tools, equipment, material and machinery required for conducting tool setting</w:t>
      </w:r>
    </w:p>
    <w:p w:rsidR="00000000" w:rsidRPr="007A2563" w:rsidP="007A2563">
      <w:pPr>
        <w:pStyle w:val="ListBullet"/>
      </w:pPr>
      <w:r w:rsidRPr="007A2563">
        <w:t>a range of machines that require tool setting relevant to motor vehicle or component manu</w:t>
      </w:r>
      <w:r w:rsidRPr="007A2563">
        <w:t>facturing</w:t>
      </w:r>
    </w:p>
    <w:p w:rsidR="00000000" w:rsidRPr="007A2563" w:rsidP="007A2563">
      <w:pPr>
        <w:pStyle w:val="ListBullet"/>
      </w:pPr>
      <w:r w:rsidRPr="007A2563">
        <w:t>workplace procedures to set and adjust production machine tools</w:t>
      </w:r>
    </w:p>
    <w:p w:rsidR="00000000" w:rsidRPr="007A2563" w:rsidP="007A2563">
      <w:pPr>
        <w:pStyle w:val="ListBullet"/>
      </w:pPr>
      <w:r w:rsidRPr="007A2563">
        <w:t>work sheets, job specifications and workplace documentation to record tool setting installation date and time and maintenance requirements.</w:t>
      </w:r>
    </w:p>
    <w:p w:rsidR="00000000" w:rsidRPr="007A2563" w:rsidP="007A2563">
      <w:pPr>
        <w:pStyle w:val="AllowPageBreak"/>
      </w:pPr>
    </w:p>
    <w:p w:rsidR="00000000" w:rsidRPr="007A2563" w:rsidP="007A2563">
      <w:pPr>
        <w:pStyle w:val="Heading1"/>
      </w:pPr>
      <w:bookmarkStart w:id="5" w:name="O_574995"/>
      <w:bookmarkEnd w:id="5"/>
      <w:r w:rsidRPr="007A2563">
        <w:t>Links</w:t>
      </w:r>
    </w:p>
    <w:p w:rsidR="00000000" w:rsidRPr="007A2563" w:rsidP="00005A40">
      <w:pPr>
        <w:pStyle w:val="BodyText"/>
      </w:pPr>
      <w:r w:rsidRPr="007A256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945D32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7A2563" w:rsidP="00005A40">
      <w:pPr>
        <w:pStyle w:val="BodyText"/>
      </w:pPr>
      <w:r w:rsidRPr="007A256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945D32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7A2563" w:rsidP="007A2563"/>
    <w:sectPr w:rsidSect="007A25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63" w:rsidRPr="00005A40" w:rsidP="00005A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A40" w:rsidP="007A25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5A40" w:rsidP="007A25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5A40" w:rsidP="007A25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A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563" w:rsidRPr="00005A40" w:rsidP="00005A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A40" w:rsidRPr="002D2AF8" w:rsidP="007A25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AUMFTA003 Set and adjust automotive production machine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005A40" w:rsidP="007A25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30BD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6EE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E81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5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5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5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5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5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5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5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5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5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5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5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563"/>
  </w:style>
  <w:style w:type="character" w:customStyle="1" w:styleId="Heading1Char">
    <w:name w:val="Heading 1 Char"/>
    <w:basedOn w:val="DefaultParagraphFont"/>
    <w:link w:val="Heading1"/>
    <w:rsid w:val="007A25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5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5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256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2563"/>
    <w:rPr>
      <w:b/>
      <w:spacing w:val="0"/>
    </w:rPr>
  </w:style>
  <w:style w:type="paragraph" w:styleId="ListBullet2">
    <w:name w:val="List Bullet 2"/>
    <w:basedOn w:val="List2"/>
    <w:rsid w:val="007A25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25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5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25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5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5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5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5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5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5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5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5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5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5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5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5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5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5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25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25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5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5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25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5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5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5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5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5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5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5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5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2563"/>
    <w:rPr>
      <w:i/>
    </w:rPr>
  </w:style>
  <w:style w:type="paragraph" w:styleId="Caption">
    <w:name w:val="caption"/>
    <w:basedOn w:val="BodyText"/>
    <w:next w:val="Normal"/>
    <w:qFormat/>
    <w:rsid w:val="007A25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5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5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563"/>
  </w:style>
  <w:style w:type="paragraph" w:styleId="TableofFigures">
    <w:name w:val="table of figures"/>
    <w:basedOn w:val="Normal"/>
    <w:next w:val="Normal"/>
    <w:semiHidden/>
    <w:rsid w:val="007A25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563"/>
    <w:pPr>
      <w:numPr>
        <w:numId w:val="11"/>
      </w:numPr>
    </w:pPr>
  </w:style>
  <w:style w:type="character" w:customStyle="1" w:styleId="WingdingSymbols">
    <w:name w:val="Wingding Symbols"/>
    <w:rsid w:val="007A2563"/>
    <w:rPr>
      <w:rFonts w:ascii="Wingdings" w:hAnsi="Wingdings"/>
    </w:rPr>
  </w:style>
  <w:style w:type="paragraph" w:customStyle="1" w:styleId="TableHeading">
    <w:name w:val="Table Heading"/>
    <w:basedOn w:val="HeadingBase"/>
    <w:rsid w:val="007A25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563"/>
    <w:rPr>
      <w:color w:val="0033CC"/>
      <w:u w:val="none"/>
    </w:rPr>
  </w:style>
  <w:style w:type="paragraph" w:customStyle="1" w:styleId="BodyTextRight">
    <w:name w:val="Body Text Right"/>
    <w:basedOn w:val="BodyText"/>
    <w:rsid w:val="007A25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5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5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5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5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5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563"/>
    <w:rPr>
      <w:sz w:val="32"/>
    </w:rPr>
  </w:style>
  <w:style w:type="paragraph" w:customStyle="1" w:styleId="HeadingProcedure">
    <w:name w:val="Heading Procedure"/>
    <w:basedOn w:val="HeadingBase"/>
    <w:next w:val="Normal"/>
    <w:rsid w:val="007A25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563"/>
    <w:pPr>
      <w:spacing w:before="60" w:after="60"/>
    </w:pPr>
  </w:style>
  <w:style w:type="paragraph" w:styleId="ListContinue">
    <w:name w:val="List Continue"/>
    <w:basedOn w:val="List"/>
    <w:rsid w:val="007A2563"/>
    <w:pPr>
      <w:ind w:firstLine="0"/>
    </w:pPr>
  </w:style>
  <w:style w:type="paragraph" w:customStyle="1" w:styleId="ListNote">
    <w:name w:val="List Note"/>
    <w:basedOn w:val="List"/>
    <w:rsid w:val="007A25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5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5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563"/>
    <w:rPr>
      <w:rFonts w:ascii="Courier New" w:hAnsi="Courier New"/>
    </w:rPr>
  </w:style>
  <w:style w:type="paragraph" w:customStyle="1" w:styleId="NoteBullet">
    <w:name w:val="Note Bullet"/>
    <w:basedOn w:val="Note"/>
    <w:rsid w:val="007A25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5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5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5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5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25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5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563"/>
    <w:rPr>
      <w:b/>
      <w:smallCaps/>
    </w:rPr>
  </w:style>
  <w:style w:type="paragraph" w:customStyle="1" w:styleId="TableListNumber">
    <w:name w:val="Table List Number"/>
    <w:basedOn w:val="ListNumber"/>
    <w:rsid w:val="007A25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5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563"/>
    <w:pPr>
      <w:numPr>
        <w:numId w:val="9"/>
      </w:numPr>
    </w:pPr>
  </w:style>
  <w:style w:type="paragraph" w:customStyle="1" w:styleId="ListAlpha2">
    <w:name w:val="List Alpha 2"/>
    <w:basedOn w:val="List2"/>
    <w:rsid w:val="007A2563"/>
    <w:pPr>
      <w:numPr>
        <w:numId w:val="8"/>
      </w:numPr>
    </w:pPr>
  </w:style>
  <w:style w:type="paragraph" w:styleId="List2">
    <w:name w:val="List 2"/>
    <w:basedOn w:val="BodyText"/>
    <w:rsid w:val="007A25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5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5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5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56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5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2563"/>
    <w:pPr>
      <w:numPr>
        <w:numId w:val="4"/>
      </w:numPr>
    </w:pPr>
  </w:style>
  <w:style w:type="paragraph" w:styleId="ListContinue2">
    <w:name w:val="List Continue 2"/>
    <w:basedOn w:val="List2"/>
    <w:rsid w:val="007A2563"/>
    <w:pPr>
      <w:ind w:firstLine="0"/>
    </w:pPr>
  </w:style>
  <w:style w:type="paragraph" w:styleId="ListContinue3">
    <w:name w:val="List Continue 3"/>
    <w:basedOn w:val="List3"/>
    <w:rsid w:val="007A2563"/>
    <w:pPr>
      <w:ind w:left="1021" w:firstLine="0"/>
    </w:pPr>
  </w:style>
  <w:style w:type="paragraph" w:styleId="ListContinue4">
    <w:name w:val="List Continue 4"/>
    <w:basedOn w:val="List4"/>
    <w:rsid w:val="007A2563"/>
    <w:pPr>
      <w:ind w:firstLine="0"/>
    </w:pPr>
  </w:style>
  <w:style w:type="paragraph" w:styleId="ListContinue5">
    <w:name w:val="List Continue 5"/>
    <w:basedOn w:val="List5"/>
    <w:rsid w:val="007A2563"/>
    <w:pPr>
      <w:ind w:firstLine="0"/>
    </w:pPr>
  </w:style>
  <w:style w:type="paragraph" w:styleId="ListNumber3">
    <w:name w:val="List Number 3"/>
    <w:basedOn w:val="List3"/>
    <w:rsid w:val="007A2563"/>
    <w:pPr>
      <w:numPr>
        <w:numId w:val="5"/>
      </w:numPr>
    </w:pPr>
  </w:style>
  <w:style w:type="paragraph" w:styleId="ListNumber4">
    <w:name w:val="List Number 4"/>
    <w:basedOn w:val="List4"/>
    <w:rsid w:val="007A2563"/>
    <w:pPr>
      <w:numPr>
        <w:numId w:val="6"/>
      </w:numPr>
    </w:pPr>
  </w:style>
  <w:style w:type="paragraph" w:styleId="ListNumber5">
    <w:name w:val="List Number 5"/>
    <w:basedOn w:val="List5"/>
    <w:rsid w:val="007A2563"/>
    <w:pPr>
      <w:numPr>
        <w:numId w:val="7"/>
      </w:numPr>
    </w:pPr>
  </w:style>
  <w:style w:type="paragraph" w:styleId="BlockText">
    <w:name w:val="Block Text"/>
    <w:basedOn w:val="Normal"/>
    <w:rsid w:val="007A25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5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563"/>
    <w:rPr>
      <w:sz w:val="16"/>
      <w:vertAlign w:val="superscript"/>
    </w:rPr>
  </w:style>
  <w:style w:type="character" w:customStyle="1" w:styleId="Symbols">
    <w:name w:val="Symbols"/>
    <w:basedOn w:val="DefaultParagraphFont"/>
    <w:rsid w:val="007A2563"/>
    <w:rPr>
      <w:rFonts w:ascii="Symbol" w:hAnsi="Symbol"/>
    </w:rPr>
  </w:style>
  <w:style w:type="character" w:customStyle="1" w:styleId="MenuOptions">
    <w:name w:val="Menu Options"/>
    <w:basedOn w:val="DefaultParagraphFont"/>
    <w:rsid w:val="007A25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563"/>
    <w:rPr>
      <w:b/>
    </w:rPr>
  </w:style>
  <w:style w:type="character" w:customStyle="1" w:styleId="Underlined">
    <w:name w:val="Underlined"/>
    <w:basedOn w:val="DefaultParagraphFont"/>
    <w:rsid w:val="007A2563"/>
    <w:rPr>
      <w:u w:val="single"/>
    </w:rPr>
  </w:style>
  <w:style w:type="paragraph" w:customStyle="1" w:styleId="TableBodyTextRight">
    <w:name w:val="Table Body Text Right"/>
    <w:basedOn w:val="TableBodyText"/>
    <w:rsid w:val="007A25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563"/>
    <w:rPr>
      <w:sz w:val="18"/>
    </w:rPr>
  </w:style>
  <w:style w:type="paragraph" w:customStyle="1" w:styleId="BodySmallRight">
    <w:name w:val="Body Small Right"/>
    <w:basedOn w:val="BodyTextRight"/>
    <w:rsid w:val="007A2563"/>
    <w:rPr>
      <w:sz w:val="18"/>
      <w:szCs w:val="18"/>
    </w:rPr>
  </w:style>
  <w:style w:type="paragraph" w:customStyle="1" w:styleId="MarginEdition">
    <w:name w:val="Margin Edition"/>
    <w:basedOn w:val="MarginNote"/>
    <w:rsid w:val="007A25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563"/>
    <w:rPr>
      <w:sz w:val="2"/>
      <w:szCs w:val="2"/>
    </w:rPr>
  </w:style>
  <w:style w:type="character" w:customStyle="1" w:styleId="Small">
    <w:name w:val="Small"/>
    <w:basedOn w:val="DefaultParagraphFont"/>
    <w:rsid w:val="007A2563"/>
    <w:rPr>
      <w:sz w:val="16"/>
    </w:rPr>
  </w:style>
  <w:style w:type="paragraph" w:customStyle="1" w:styleId="WideTable">
    <w:name w:val="Wide Table"/>
    <w:basedOn w:val="Normal"/>
    <w:rsid w:val="007A25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563"/>
  </w:style>
  <w:style w:type="paragraph" w:styleId="Quote">
    <w:name w:val="Quote"/>
    <w:basedOn w:val="Heading1"/>
    <w:link w:val="QuoteChar"/>
    <w:qFormat/>
    <w:rsid w:val="007A25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5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563"/>
    <w:pPr>
      <w:pageBreakBefore/>
    </w:pPr>
  </w:style>
  <w:style w:type="paragraph" w:customStyle="1" w:styleId="Border">
    <w:name w:val="Border"/>
    <w:basedOn w:val="Normal"/>
    <w:qFormat/>
    <w:rsid w:val="007A25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5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5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5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5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5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5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5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5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563"/>
    <w:rPr>
      <w:u w:val="single"/>
    </w:rPr>
  </w:style>
  <w:style w:type="character" w:customStyle="1" w:styleId="BoldandItalics">
    <w:name w:val="Bold and Italics"/>
    <w:qFormat/>
    <w:rsid w:val="007A2563"/>
    <w:rPr>
      <w:b/>
      <w:i/>
      <w:u w:val="none"/>
    </w:rPr>
  </w:style>
  <w:style w:type="paragraph" w:styleId="BalloonText">
    <w:name w:val="Balloon Text"/>
    <w:basedOn w:val="Normal"/>
    <w:link w:val="BalloonTextChar"/>
    <w:rsid w:val="007A25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5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5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5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5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5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5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5A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2691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AUMFTA003 Set and adjust automotive production machine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2018-12-12T02:44:00Z</dcterms:created>
  <dcterms:modified xsi:type="dcterms:W3CDTF">2018-12-12T02:44:00Z</dcterms:modified>
</cp:coreProperties>
</file>