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4B2" w:rsidP="003C0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AUMFMM002 Reduce waste in automotive manufacturing work processes</w:t>
      </w:r>
      <w:r>
        <w:fldChar w:fldCharType="end"/>
      </w:r>
    </w:p>
    <w:p w:rsidR="003C04B2" w:rsidP="003C04B2">
      <w:pPr>
        <w:pStyle w:val="Version"/>
        <w:sectPr w:rsidSect="008C08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0839" w:rsidP="008C0839">
      <w:pPr>
        <w:pStyle w:val="SuperHeading"/>
      </w:pPr>
      <w:r w:rsidRPr="008C0839">
        <w:t>AUMFMM002 Reduce waste in automotive manufacturing work processes</w:t>
      </w:r>
    </w:p>
    <w:p w:rsidR="00000000" w:rsidRPr="008C0839" w:rsidP="008C0839">
      <w:pPr>
        <w:pStyle w:val="Heading1"/>
      </w:pPr>
      <w:bookmarkStart w:id="1" w:name="O_574847"/>
      <w:bookmarkEnd w:id="1"/>
      <w:r w:rsidRPr="008C083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BodyText"/>
            </w:pPr>
            <w:r w:rsidRPr="008C083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rPr>
                <w:rStyle w:val="SpecialBold"/>
              </w:rPr>
              <w:t>Comment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BodyText"/>
            </w:pPr>
            <w:r w:rsidRPr="008C0839">
              <w:t>Unit updated to reflect the new standards for Training Packages</w:t>
            </w:r>
          </w:p>
          <w:p w:rsidR="00000000" w:rsidRPr="008C0839" w:rsidP="008C0839">
            <w:pPr>
              <w:pStyle w:val="BodyText"/>
            </w:pPr>
            <w:r w:rsidRPr="008C0839">
              <w:t>Replaces AUMFMM3002 Reduce waste in work processes</w:t>
            </w:r>
          </w:p>
        </w:tc>
      </w:tr>
    </w:tbl>
    <w:p w:rsidR="00000000" w:rsidRPr="008C0839" w:rsidP="008C0839">
      <w:pPr>
        <w:pStyle w:val="BodyText"/>
      </w:pPr>
    </w:p>
    <w:p w:rsidR="00000000" w:rsidRPr="008C0839" w:rsidP="008C0839">
      <w:pPr>
        <w:pStyle w:val="AllowPageBreak"/>
      </w:pPr>
    </w:p>
    <w:p w:rsidR="00000000" w:rsidRPr="008C0839" w:rsidP="008C0839">
      <w:pPr>
        <w:pStyle w:val="Heading1"/>
      </w:pPr>
      <w:bookmarkStart w:id="2" w:name="O_574848"/>
      <w:bookmarkEnd w:id="2"/>
      <w:r w:rsidRPr="008C0839">
        <w:t>Application</w:t>
      </w:r>
    </w:p>
    <w:p w:rsidR="00000000" w:rsidRPr="008C0839" w:rsidP="003C04B2">
      <w:pPr>
        <w:pStyle w:val="BodyText"/>
      </w:pPr>
      <w:r w:rsidRPr="008C0839">
        <w:t>This unit describes the performance outcomes required to reduce waste in the automotive manufacturing environment.</w:t>
      </w:r>
    </w:p>
    <w:p w:rsidR="00000000" w:rsidRPr="008C0839" w:rsidP="003C04B2">
      <w:pPr>
        <w:pStyle w:val="BodyText"/>
      </w:pPr>
      <w:r w:rsidRPr="008C0839">
        <w:t>It involves the application of skills and knowledge at a specialist level.</w:t>
      </w:r>
    </w:p>
    <w:p w:rsidR="00000000" w:rsidRPr="008C0839" w:rsidP="003C04B2">
      <w:pPr>
        <w:pStyle w:val="BodyText"/>
      </w:pPr>
      <w:r w:rsidRPr="008C0839">
        <w:t>No licensing, legislative or certifica</w:t>
      </w:r>
      <w:r w:rsidRPr="008C0839">
        <w:t>tion requirements apply to this unit at the time of publication.</w:t>
      </w:r>
    </w:p>
    <w:p w:rsidR="00000000" w:rsidRPr="008C0839" w:rsidP="008C0839">
      <w:pPr>
        <w:pStyle w:val="Heading1"/>
      </w:pPr>
      <w:bookmarkStart w:id="3" w:name="O_574850"/>
      <w:bookmarkEnd w:id="3"/>
      <w:r w:rsidRPr="008C0839">
        <w:t>Competency Field</w:t>
      </w:r>
    </w:p>
    <w:p w:rsidR="00000000" w:rsidRPr="008C0839" w:rsidP="003C04B2">
      <w:pPr>
        <w:pStyle w:val="BodyText"/>
      </w:pPr>
      <w:r w:rsidRPr="008C0839">
        <w:t>Manufacturing - Passenger Motor Vehicle</w:t>
      </w:r>
    </w:p>
    <w:p w:rsidR="00000000" w:rsidRPr="008C0839" w:rsidP="008C0839">
      <w:pPr>
        <w:pStyle w:val="Heading1"/>
      </w:pPr>
      <w:bookmarkStart w:id="4" w:name="O_574851"/>
      <w:bookmarkEnd w:id="4"/>
      <w:r w:rsidRPr="008C0839">
        <w:t>Unit Sector</w:t>
      </w:r>
    </w:p>
    <w:p w:rsidR="00000000" w:rsidRPr="008C0839" w:rsidP="003C04B2">
      <w:pPr>
        <w:pStyle w:val="BodyText"/>
      </w:pPr>
      <w:r w:rsidRPr="008C0839">
        <w:t>Management, Leadership and Supervision - Manufacture</w:t>
      </w:r>
    </w:p>
    <w:p w:rsidR="00000000" w:rsidRPr="008C0839" w:rsidP="008C0839">
      <w:pPr>
        <w:pStyle w:val="Heading1"/>
      </w:pPr>
      <w:bookmarkStart w:id="5" w:name="O_574852"/>
      <w:bookmarkEnd w:id="5"/>
      <w:r w:rsidRPr="008C083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BodyText"/>
            </w:pPr>
            <w:r w:rsidRPr="008C0839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rPr>
                <w:rStyle w:val="SpecialBold"/>
              </w:rPr>
              <w:t>Performance Criteria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t>Performance criteria describe the performance needed to demonstrate achievement of the element. Where bold italicised text is used, further informatio</w:t>
            </w:r>
            <w:r w:rsidRPr="008C0839">
              <w:t>n is detailed in the range of conditions section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List"/>
              <w:rPr>
                <w:lang w:val="en-NZ"/>
              </w:rPr>
            </w:pPr>
            <w:r w:rsidRPr="008C0839">
              <w:t>1. Review waste generated in manufacturing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List2"/>
            </w:pPr>
            <w:r w:rsidRPr="008C0839">
              <w:t xml:space="preserve">1.1 Inefficient </w:t>
            </w:r>
            <w:r w:rsidRPr="008C0839">
              <w:rPr>
                <w:rStyle w:val="BoldandItalics"/>
              </w:rPr>
              <w:t>production processes</w:t>
            </w:r>
            <w:r w:rsidRPr="008C0839">
              <w:t xml:space="preserve"> and opportunities for reducing </w:t>
            </w:r>
            <w:r w:rsidRPr="008C0839">
              <w:rPr>
                <w:rStyle w:val="BoldandItalics"/>
              </w:rPr>
              <w:t>waste in work processes</w:t>
            </w:r>
            <w:r w:rsidRPr="008C0839">
              <w:t xml:space="preserve"> are identified in line with </w:t>
            </w:r>
            <w:r w:rsidRPr="008C0839">
              <w:rPr>
                <w:rStyle w:val="BoldandItalics"/>
              </w:rPr>
              <w:t>workplace procedures</w:t>
            </w:r>
          </w:p>
          <w:p w:rsidR="00000000" w:rsidRPr="008C0839" w:rsidP="008C0839">
            <w:pPr>
              <w:pStyle w:val="List2"/>
            </w:pPr>
            <w:r w:rsidRPr="008C0839">
              <w:t xml:space="preserve">1.2 Total </w:t>
            </w:r>
            <w:r w:rsidRPr="008C0839">
              <w:rPr>
                <w:rStyle w:val="BoldandItalics"/>
              </w:rPr>
              <w:t>waste</w:t>
            </w:r>
            <w:r w:rsidRPr="008C0839">
              <w:t xml:space="preserve"> for identified processes is calculated</w:t>
            </w:r>
          </w:p>
          <w:p w:rsidR="00000000" w:rsidP="008C0839">
            <w:pPr>
              <w:pStyle w:val="List2"/>
              <w:rPr>
                <w:lang w:val="en-NZ"/>
              </w:rPr>
            </w:pPr>
            <w:r w:rsidRPr="008C0839">
              <w:t>1.3 High waste and processes that do not value add are identified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List"/>
              <w:rPr>
                <w:lang w:val="en-NZ"/>
              </w:rPr>
            </w:pPr>
            <w:r w:rsidRPr="008C0839">
              <w:t>2. Plan and implement waste reduction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List2"/>
            </w:pPr>
            <w:r w:rsidRPr="008C0839">
              <w:t>2.1 Proposed changes are planned and documented</w:t>
            </w:r>
          </w:p>
          <w:p w:rsidR="00000000" w:rsidRPr="008C0839" w:rsidP="008C0839">
            <w:pPr>
              <w:pStyle w:val="List2"/>
            </w:pPr>
            <w:r w:rsidRPr="008C0839">
              <w:t>2.2 Waste-reduction plans are approved by appropriate pers</w:t>
            </w:r>
            <w:r w:rsidRPr="008C0839">
              <w:t>onnel</w:t>
            </w:r>
          </w:p>
          <w:p w:rsidR="00000000" w:rsidRPr="008C0839" w:rsidP="008C0839">
            <w:pPr>
              <w:pStyle w:val="List2"/>
            </w:pPr>
            <w:r w:rsidRPr="008C0839">
              <w:t>2.3 Implementation of new processes is supported in line with workplace procedures</w:t>
            </w:r>
          </w:p>
          <w:p w:rsidR="00000000" w:rsidP="008C0839">
            <w:pPr>
              <w:pStyle w:val="List2"/>
              <w:rPr>
                <w:lang w:val="en-NZ"/>
              </w:rPr>
            </w:pPr>
            <w:r w:rsidRPr="008C0839">
              <w:t>2.4 Waste generated following the implementation of plans is documented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List"/>
              <w:rPr>
                <w:lang w:val="en-NZ"/>
              </w:rPr>
            </w:pPr>
            <w:r w:rsidRPr="008C0839">
              <w:t>3. Record changes in waste generated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List2"/>
            </w:pPr>
            <w:r w:rsidRPr="008C0839">
              <w:t>3.1 Waste changes are confirmed and recorded</w:t>
            </w:r>
          </w:p>
          <w:p w:rsidR="00000000" w:rsidRPr="008C0839" w:rsidP="008C0839">
            <w:pPr>
              <w:pStyle w:val="List2"/>
            </w:pPr>
            <w:r w:rsidRPr="008C0839">
              <w:t>3.2 Informat</w:t>
            </w:r>
            <w:r w:rsidRPr="008C0839">
              <w:t>ion concerning endorsed changes is communicated to team members</w:t>
            </w:r>
          </w:p>
          <w:p w:rsidR="00000000" w:rsidRPr="008C0839" w:rsidP="008C0839">
            <w:pPr>
              <w:pStyle w:val="List2"/>
            </w:pPr>
            <w:r w:rsidRPr="008C0839">
              <w:t>3.3 Validation of the new processes is supported according to workplace procedures</w:t>
            </w:r>
          </w:p>
        </w:tc>
      </w:tr>
    </w:tbl>
    <w:p w:rsidR="00000000" w:rsidRPr="008C0839" w:rsidP="008C0839">
      <w:pPr>
        <w:pStyle w:val="BodyText"/>
      </w:pPr>
    </w:p>
    <w:p w:rsidR="00000000" w:rsidRPr="008C0839" w:rsidP="008C0839">
      <w:pPr>
        <w:pStyle w:val="AllowPageBreak"/>
      </w:pPr>
    </w:p>
    <w:p w:rsidR="00000000" w:rsidRPr="008C0839" w:rsidP="008C0839">
      <w:pPr>
        <w:pStyle w:val="Heading1"/>
      </w:pPr>
      <w:bookmarkStart w:id="6" w:name="O_574853"/>
      <w:bookmarkEnd w:id="6"/>
      <w:r w:rsidRPr="008C0839">
        <w:t>Foundation Skills</w:t>
      </w:r>
    </w:p>
    <w:p w:rsidR="00000000" w:rsidRPr="008C0839" w:rsidP="003C04B2">
      <w:pPr>
        <w:pStyle w:val="BodyText"/>
      </w:pPr>
      <w:r w:rsidRPr="008C0839">
        <w:t>This section describes those language, literacy, numeracy and employment</w:t>
      </w:r>
      <w:r w:rsidRPr="008C0839">
        <w:t xml:space="preserve">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BodyText"/>
            </w:pPr>
            <w:r w:rsidRPr="008C0839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rPr>
                <w:rStyle w:val="SpecialBold"/>
              </w:rPr>
              <w:t>Description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ListBullet"/>
            </w:pPr>
            <w:r w:rsidRPr="008C0839">
              <w:t>interpret workplace procedures and work health and safety (WHS) requirements</w:t>
            </w:r>
          </w:p>
          <w:p w:rsidR="00000000" w:rsidRPr="008C0839" w:rsidP="008C0839">
            <w:pPr>
              <w:pStyle w:val="ListBullet"/>
            </w:pPr>
            <w:r w:rsidRPr="008C0839">
              <w:t>interpret work area and noticeboard workplace instructions</w:t>
            </w:r>
          </w:p>
          <w:p w:rsidR="00000000" w:rsidP="008C0839">
            <w:pPr>
              <w:pStyle w:val="ListBullet"/>
              <w:rPr>
                <w:lang w:val="en-NZ"/>
              </w:rPr>
            </w:pPr>
            <w:r w:rsidRPr="008C0839">
              <w:t>interpret waste-reduction plan.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ListBullet"/>
            </w:pPr>
            <w:r w:rsidRPr="008C0839">
              <w:t>legibly enter information into waste control documents</w:t>
            </w:r>
          </w:p>
          <w:p w:rsidR="00000000" w:rsidP="008C0839">
            <w:pPr>
              <w:pStyle w:val="ListBullet"/>
              <w:rPr>
                <w:lang w:val="en-NZ"/>
              </w:rPr>
            </w:pPr>
            <w:r w:rsidRPr="008C0839">
              <w:t>complete plan to reduce waste in work processes.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ListBullet"/>
              <w:rPr>
                <w:lang w:val="en-NZ"/>
              </w:rPr>
            </w:pPr>
            <w:r w:rsidRPr="008C0839">
              <w:t>speak clearly and directly when presenting continuous improvement and waste-reduction ideas.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ListBullet"/>
            </w:pPr>
            <w:r w:rsidRPr="008C0839">
              <w:t>measure materials and components to determine compliance with specifications</w:t>
            </w:r>
          </w:p>
          <w:p w:rsidR="00000000" w:rsidP="008C0839">
            <w:pPr>
              <w:pStyle w:val="ListBullet"/>
              <w:rPr>
                <w:lang w:val="en-NZ"/>
              </w:rPr>
            </w:pPr>
            <w:r w:rsidRPr="008C0839">
              <w:t>complete quality control checklists and graphs.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ListBullet"/>
            </w:pPr>
            <w:r w:rsidRPr="008C0839">
              <w:t>determine required workplace quality standards and continuous improvement opportu</w:t>
            </w:r>
            <w:r w:rsidRPr="008C0839">
              <w:t>nities.</w:t>
            </w:r>
          </w:p>
        </w:tc>
      </w:tr>
    </w:tbl>
    <w:p w:rsidR="00000000" w:rsidRPr="008C0839" w:rsidP="008C0839">
      <w:pPr>
        <w:pStyle w:val="BodyText"/>
      </w:pPr>
    </w:p>
    <w:p w:rsidR="00000000" w:rsidRPr="008C0839" w:rsidP="008C0839">
      <w:pPr>
        <w:pStyle w:val="AllowPageBreak"/>
      </w:pPr>
    </w:p>
    <w:p w:rsidR="00000000" w:rsidRPr="008C0839" w:rsidP="008C0839">
      <w:pPr>
        <w:pStyle w:val="Heading1"/>
      </w:pPr>
      <w:bookmarkStart w:id="7" w:name="O_574854"/>
      <w:bookmarkEnd w:id="7"/>
      <w:r w:rsidRPr="008C0839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t xml:space="preserve">This section specifies work environments and conditions that may affect performance. Essential operating conditions that may be present (depending </w:t>
            </w:r>
            <w:r w:rsidRPr="008C0839">
              <w:t xml:space="preserve">on the work situation, needs of the candidate, accessibility of the item, and local industry and regional contexts) are included. Bold italicised </w:t>
            </w:r>
            <w:r w:rsidRPr="008C0839">
              <w:t>wording, if used in the performance criteria, is detailed below.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rPr>
                <w:rStyle w:val="BoldandItalics"/>
              </w:rPr>
              <w:t xml:space="preserve">Production processes </w:t>
            </w:r>
            <w:r w:rsidRPr="008C0839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ListBullet"/>
            </w:pPr>
            <w:r w:rsidRPr="008C0839">
              <w:t>documen</w:t>
            </w:r>
            <w:r w:rsidRPr="008C0839">
              <w:t>ts and record-keeping activities</w:t>
            </w:r>
          </w:p>
          <w:p w:rsidR="00000000" w:rsidRPr="008C0839" w:rsidP="008C0839">
            <w:pPr>
              <w:pStyle w:val="ListBullet"/>
            </w:pPr>
            <w:r w:rsidRPr="008C0839">
              <w:t>supply processes</w:t>
            </w:r>
          </w:p>
          <w:p w:rsidR="00000000" w:rsidP="008C0839">
            <w:pPr>
              <w:pStyle w:val="ListBullet"/>
              <w:rPr>
                <w:lang w:val="en-NZ"/>
              </w:rPr>
            </w:pPr>
            <w:r w:rsidRPr="008C0839">
              <w:t>work area set-up time.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rPr>
                <w:rStyle w:val="BoldandItalics"/>
              </w:rPr>
              <w:t xml:space="preserve">Waste in work processes </w:t>
            </w:r>
            <w:r w:rsidRPr="008C0839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ListBullet"/>
              <w:rPr>
                <w:lang w:val="en-NZ"/>
              </w:rPr>
            </w:pPr>
            <w:r w:rsidRPr="008C0839">
              <w:t>recording the number of production rejects.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rPr>
                <w:rStyle w:val="BoldandItalics"/>
              </w:rPr>
              <w:t>Workplace procedures</w:t>
            </w:r>
            <w:r w:rsidRPr="008C0839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ListBullet"/>
            </w:pPr>
            <w:r w:rsidRPr="008C0839">
              <w:t>continuous improvement systems</w:t>
            </w:r>
          </w:p>
          <w:p w:rsidR="00000000" w:rsidRPr="008C0839" w:rsidP="008C0839">
            <w:pPr>
              <w:pStyle w:val="ListBullet"/>
            </w:pPr>
            <w:r w:rsidRPr="008C0839">
              <w:t>quality standards</w:t>
            </w:r>
          </w:p>
          <w:p w:rsidR="00000000" w:rsidRPr="008C0839" w:rsidP="008C0839">
            <w:pPr>
              <w:pStyle w:val="ListBullet"/>
            </w:pPr>
            <w:r w:rsidRPr="008C0839">
              <w:t>recording and reporting guidelines</w:t>
            </w:r>
          </w:p>
          <w:p w:rsidR="00000000" w:rsidP="008C0839">
            <w:pPr>
              <w:pStyle w:val="ListBullet"/>
              <w:rPr>
                <w:lang w:val="en-NZ"/>
              </w:rPr>
            </w:pPr>
            <w:r w:rsidRPr="008C0839">
              <w:t>WHS requirements.</w:t>
            </w:r>
          </w:p>
        </w:tc>
      </w:tr>
      <w:tr w:rsidTr="003C04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839">
            <w:pPr>
              <w:pStyle w:val="BodyText"/>
              <w:rPr>
                <w:lang w:val="en-NZ"/>
              </w:rPr>
            </w:pPr>
            <w:r w:rsidRPr="008C0839">
              <w:rPr>
                <w:rStyle w:val="BoldandItalics"/>
              </w:rPr>
              <w:t>Waste</w:t>
            </w:r>
            <w:r w:rsidRPr="008C0839"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839" w:rsidP="008C0839">
            <w:pPr>
              <w:pStyle w:val="ListBullet"/>
            </w:pPr>
            <w:r w:rsidRPr="008C0839">
              <w:t>must include:</w:t>
            </w:r>
          </w:p>
          <w:p w:rsidR="00000000" w:rsidRPr="008C0839" w:rsidP="008C0839">
            <w:pPr>
              <w:pStyle w:val="ListBullet2"/>
            </w:pPr>
            <w:r w:rsidRPr="008C0839">
              <w:t>activities and related expenses that are totally unnecessary, such as scrap and re-work</w:t>
            </w:r>
          </w:p>
          <w:p w:rsidR="00000000" w:rsidRPr="008C0839" w:rsidP="008C0839">
            <w:pPr>
              <w:pStyle w:val="ListBullet2"/>
            </w:pPr>
            <w:r w:rsidRPr="008C0839">
              <w:t>hidden waste consisting of costs associated with activities that d</w:t>
            </w:r>
            <w:r w:rsidRPr="008C0839">
              <w:t>o not add value, such as inspection and storage of components and materials</w:t>
            </w:r>
          </w:p>
          <w:p w:rsidR="00000000" w:rsidRPr="008C0839" w:rsidP="008C0839">
            <w:pPr>
              <w:pStyle w:val="ListBullet"/>
            </w:pPr>
            <w:r w:rsidRPr="008C0839">
              <w:t>involves:</w:t>
            </w:r>
          </w:p>
          <w:p w:rsidR="00000000" w:rsidRPr="008C0839" w:rsidP="008C0839">
            <w:pPr>
              <w:pStyle w:val="ListBullet2"/>
            </w:pPr>
            <w:r w:rsidRPr="008C0839">
              <w:t>continuous improvement systems that reduce non-value adding and unnecessary activities</w:t>
            </w:r>
          </w:p>
          <w:p w:rsidR="00000000" w:rsidRPr="008C0839" w:rsidP="008C0839">
            <w:pPr>
              <w:pStyle w:val="ListBullet2"/>
            </w:pPr>
            <w:r w:rsidRPr="008C0839">
              <w:t>costs associated with failures, appraisals and surpluses.</w:t>
            </w:r>
          </w:p>
        </w:tc>
      </w:tr>
    </w:tbl>
    <w:p w:rsidR="00000000" w:rsidRPr="008C0839" w:rsidP="008C0839">
      <w:pPr>
        <w:pStyle w:val="BodyText"/>
      </w:pPr>
    </w:p>
    <w:p w:rsidR="00000000" w:rsidRPr="008C0839" w:rsidP="008C0839">
      <w:pPr>
        <w:pStyle w:val="AllowPageBreak"/>
      </w:pPr>
    </w:p>
    <w:p w:rsidR="00000000" w:rsidRPr="008C0839" w:rsidP="008C0839">
      <w:pPr>
        <w:pStyle w:val="Heading1"/>
      </w:pPr>
      <w:bookmarkStart w:id="8" w:name="O_574855"/>
      <w:bookmarkEnd w:id="8"/>
      <w:r w:rsidRPr="008C0839">
        <w:t>Unit</w:t>
      </w:r>
      <w:r w:rsidRPr="008C0839">
        <w:t xml:space="preserve"> Mapping Information</w:t>
      </w:r>
    </w:p>
    <w:p w:rsidR="00000000" w:rsidRPr="008C0839" w:rsidP="003C04B2">
      <w:pPr>
        <w:pStyle w:val="BodyText"/>
      </w:pPr>
      <w:r w:rsidRPr="008C0839">
        <w:t>No equivalent unit.</w:t>
      </w:r>
    </w:p>
    <w:p w:rsidR="00000000" w:rsidRPr="008C0839" w:rsidP="008C0839">
      <w:pPr>
        <w:pStyle w:val="Heading1"/>
      </w:pPr>
      <w:bookmarkStart w:id="9" w:name="O_574863"/>
      <w:bookmarkEnd w:id="9"/>
      <w:r w:rsidRPr="008C0839">
        <w:t>Links</w:t>
      </w:r>
    </w:p>
    <w:p w:rsidR="00000000" w:rsidRPr="008C0839" w:rsidP="003C04B2">
      <w:pPr>
        <w:pStyle w:val="BodyText"/>
      </w:pPr>
      <w:r w:rsidRPr="008C08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46EB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C0839" w:rsidP="008C0839"/>
    <w:sectPr w:rsidSect="008C08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39" w:rsidRPr="003C04B2" w:rsidP="003C0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B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839" w:rsidRPr="003C04B2" w:rsidP="003C0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8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4B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4295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023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1E0D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8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8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8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8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8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8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8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8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8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8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8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839"/>
  </w:style>
  <w:style w:type="character" w:customStyle="1" w:styleId="Heading1Char">
    <w:name w:val="Heading 1 Char"/>
    <w:basedOn w:val="DefaultParagraphFont"/>
    <w:link w:val="Heading1"/>
    <w:rsid w:val="008C08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8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8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08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08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0839"/>
    <w:rPr>
      <w:b/>
      <w:spacing w:val="0"/>
    </w:rPr>
  </w:style>
  <w:style w:type="paragraph" w:styleId="ListBullet2">
    <w:name w:val="List Bullet 2"/>
    <w:basedOn w:val="List2"/>
    <w:rsid w:val="008C08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08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8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C083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C083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08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8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8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8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8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8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8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8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8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8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8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8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8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8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8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8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08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08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8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8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08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8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8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8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8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8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8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8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8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0839"/>
    <w:rPr>
      <w:i/>
    </w:rPr>
  </w:style>
  <w:style w:type="paragraph" w:styleId="Caption">
    <w:name w:val="caption"/>
    <w:basedOn w:val="BodyText"/>
    <w:next w:val="Normal"/>
    <w:qFormat/>
    <w:rsid w:val="008C08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8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8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839"/>
  </w:style>
  <w:style w:type="paragraph" w:styleId="TableofFigures">
    <w:name w:val="table of figures"/>
    <w:basedOn w:val="Normal"/>
    <w:next w:val="Normal"/>
    <w:semiHidden/>
    <w:rsid w:val="008C08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8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0839"/>
    <w:rPr>
      <w:rFonts w:ascii="Wingdings" w:hAnsi="Wingdings"/>
    </w:rPr>
  </w:style>
  <w:style w:type="paragraph" w:customStyle="1" w:styleId="TableHeading">
    <w:name w:val="Table Heading"/>
    <w:basedOn w:val="HeadingBase"/>
    <w:rsid w:val="008C08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839"/>
    <w:rPr>
      <w:color w:val="0033CC"/>
      <w:u w:val="none"/>
    </w:rPr>
  </w:style>
  <w:style w:type="paragraph" w:customStyle="1" w:styleId="BodyTextRight">
    <w:name w:val="Body Text Right"/>
    <w:basedOn w:val="BodyText"/>
    <w:rsid w:val="008C08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8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8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8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8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8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839"/>
    <w:rPr>
      <w:sz w:val="32"/>
    </w:rPr>
  </w:style>
  <w:style w:type="paragraph" w:customStyle="1" w:styleId="HeadingProcedure">
    <w:name w:val="Heading Procedure"/>
    <w:basedOn w:val="HeadingBase"/>
    <w:next w:val="Normal"/>
    <w:rsid w:val="008C08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839"/>
    <w:pPr>
      <w:spacing w:before="60" w:after="60"/>
    </w:pPr>
  </w:style>
  <w:style w:type="paragraph" w:styleId="ListContinue">
    <w:name w:val="List Continue"/>
    <w:basedOn w:val="List"/>
    <w:rsid w:val="008C0839"/>
    <w:pPr>
      <w:ind w:firstLine="0"/>
    </w:pPr>
  </w:style>
  <w:style w:type="paragraph" w:customStyle="1" w:styleId="ListNote">
    <w:name w:val="List Note"/>
    <w:basedOn w:val="List"/>
    <w:rsid w:val="008C08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8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8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839"/>
    <w:rPr>
      <w:rFonts w:ascii="Courier New" w:hAnsi="Courier New"/>
    </w:rPr>
  </w:style>
  <w:style w:type="paragraph" w:customStyle="1" w:styleId="NoteBullet">
    <w:name w:val="Note Bullet"/>
    <w:basedOn w:val="Note"/>
    <w:rsid w:val="008C08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8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8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8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8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08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8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839"/>
    <w:rPr>
      <w:b/>
      <w:smallCaps/>
    </w:rPr>
  </w:style>
  <w:style w:type="paragraph" w:customStyle="1" w:styleId="TableListNumber">
    <w:name w:val="Table List Number"/>
    <w:basedOn w:val="ListNumber"/>
    <w:rsid w:val="008C08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8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839"/>
    <w:pPr>
      <w:numPr>
        <w:numId w:val="9"/>
      </w:numPr>
    </w:pPr>
  </w:style>
  <w:style w:type="paragraph" w:customStyle="1" w:styleId="ListAlpha2">
    <w:name w:val="List Alpha 2"/>
    <w:basedOn w:val="List2"/>
    <w:rsid w:val="008C0839"/>
    <w:pPr>
      <w:numPr>
        <w:numId w:val="8"/>
      </w:numPr>
    </w:pPr>
  </w:style>
  <w:style w:type="paragraph" w:styleId="List3">
    <w:name w:val="List 3"/>
    <w:basedOn w:val="BodyText"/>
    <w:rsid w:val="008C08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8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8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8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8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0839"/>
    <w:pPr>
      <w:numPr>
        <w:numId w:val="4"/>
      </w:numPr>
    </w:pPr>
  </w:style>
  <w:style w:type="paragraph" w:styleId="ListContinue2">
    <w:name w:val="List Continue 2"/>
    <w:basedOn w:val="List2"/>
    <w:rsid w:val="008C0839"/>
    <w:pPr>
      <w:ind w:firstLine="0"/>
    </w:pPr>
  </w:style>
  <w:style w:type="paragraph" w:styleId="ListContinue3">
    <w:name w:val="List Continue 3"/>
    <w:basedOn w:val="List3"/>
    <w:rsid w:val="008C0839"/>
    <w:pPr>
      <w:ind w:left="1021" w:firstLine="0"/>
    </w:pPr>
  </w:style>
  <w:style w:type="paragraph" w:styleId="ListContinue4">
    <w:name w:val="List Continue 4"/>
    <w:basedOn w:val="List4"/>
    <w:rsid w:val="008C0839"/>
    <w:pPr>
      <w:ind w:firstLine="0"/>
    </w:pPr>
  </w:style>
  <w:style w:type="paragraph" w:styleId="ListContinue5">
    <w:name w:val="List Continue 5"/>
    <w:basedOn w:val="List5"/>
    <w:rsid w:val="008C0839"/>
    <w:pPr>
      <w:ind w:firstLine="0"/>
    </w:pPr>
  </w:style>
  <w:style w:type="paragraph" w:styleId="ListNumber3">
    <w:name w:val="List Number 3"/>
    <w:basedOn w:val="List3"/>
    <w:rsid w:val="008C0839"/>
    <w:pPr>
      <w:numPr>
        <w:numId w:val="5"/>
      </w:numPr>
    </w:pPr>
  </w:style>
  <w:style w:type="paragraph" w:styleId="ListNumber4">
    <w:name w:val="List Number 4"/>
    <w:basedOn w:val="List4"/>
    <w:rsid w:val="008C0839"/>
    <w:pPr>
      <w:numPr>
        <w:numId w:val="6"/>
      </w:numPr>
    </w:pPr>
  </w:style>
  <w:style w:type="paragraph" w:styleId="ListNumber5">
    <w:name w:val="List Number 5"/>
    <w:basedOn w:val="List5"/>
    <w:rsid w:val="008C0839"/>
    <w:pPr>
      <w:numPr>
        <w:numId w:val="7"/>
      </w:numPr>
    </w:pPr>
  </w:style>
  <w:style w:type="paragraph" w:styleId="BlockText">
    <w:name w:val="Block Text"/>
    <w:basedOn w:val="Normal"/>
    <w:rsid w:val="008C08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8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839"/>
    <w:rPr>
      <w:sz w:val="16"/>
      <w:vertAlign w:val="superscript"/>
    </w:rPr>
  </w:style>
  <w:style w:type="character" w:customStyle="1" w:styleId="Symbols">
    <w:name w:val="Symbols"/>
    <w:basedOn w:val="DefaultParagraphFont"/>
    <w:rsid w:val="008C0839"/>
    <w:rPr>
      <w:rFonts w:ascii="Symbol" w:hAnsi="Symbol"/>
    </w:rPr>
  </w:style>
  <w:style w:type="character" w:customStyle="1" w:styleId="MenuOptions">
    <w:name w:val="Menu Options"/>
    <w:basedOn w:val="DefaultParagraphFont"/>
    <w:rsid w:val="008C08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839"/>
    <w:rPr>
      <w:b/>
    </w:rPr>
  </w:style>
  <w:style w:type="character" w:customStyle="1" w:styleId="Underlined">
    <w:name w:val="Underlined"/>
    <w:basedOn w:val="DefaultParagraphFont"/>
    <w:rsid w:val="008C0839"/>
    <w:rPr>
      <w:u w:val="single"/>
    </w:rPr>
  </w:style>
  <w:style w:type="paragraph" w:customStyle="1" w:styleId="TableBodyTextRight">
    <w:name w:val="Table Body Text Right"/>
    <w:basedOn w:val="TableBodyText"/>
    <w:rsid w:val="008C08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839"/>
    <w:rPr>
      <w:sz w:val="18"/>
    </w:rPr>
  </w:style>
  <w:style w:type="paragraph" w:customStyle="1" w:styleId="BodySmallRight">
    <w:name w:val="Body Small Right"/>
    <w:basedOn w:val="BodyTextRight"/>
    <w:rsid w:val="008C0839"/>
    <w:rPr>
      <w:sz w:val="18"/>
      <w:szCs w:val="18"/>
    </w:rPr>
  </w:style>
  <w:style w:type="paragraph" w:customStyle="1" w:styleId="MarginEdition">
    <w:name w:val="Margin Edition"/>
    <w:basedOn w:val="MarginNote"/>
    <w:rsid w:val="008C08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839"/>
    <w:rPr>
      <w:sz w:val="2"/>
      <w:szCs w:val="2"/>
    </w:rPr>
  </w:style>
  <w:style w:type="character" w:customStyle="1" w:styleId="Small">
    <w:name w:val="Small"/>
    <w:basedOn w:val="DefaultParagraphFont"/>
    <w:rsid w:val="008C0839"/>
    <w:rPr>
      <w:sz w:val="16"/>
    </w:rPr>
  </w:style>
  <w:style w:type="paragraph" w:customStyle="1" w:styleId="WideTable">
    <w:name w:val="Wide Table"/>
    <w:basedOn w:val="Normal"/>
    <w:rsid w:val="008C08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839"/>
  </w:style>
  <w:style w:type="paragraph" w:styleId="Quote">
    <w:name w:val="Quote"/>
    <w:basedOn w:val="Heading1"/>
    <w:link w:val="QuoteChar"/>
    <w:qFormat/>
    <w:rsid w:val="008C08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8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839"/>
    <w:pPr>
      <w:pageBreakBefore/>
    </w:pPr>
  </w:style>
  <w:style w:type="paragraph" w:customStyle="1" w:styleId="Border">
    <w:name w:val="Border"/>
    <w:basedOn w:val="Normal"/>
    <w:qFormat/>
    <w:rsid w:val="008C08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8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8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8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8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8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8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8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8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839"/>
    <w:rPr>
      <w:u w:val="single"/>
    </w:rPr>
  </w:style>
  <w:style w:type="paragraph" w:styleId="BalloonText">
    <w:name w:val="Balloon Text"/>
    <w:basedOn w:val="Normal"/>
    <w:link w:val="BalloonTextChar"/>
    <w:rsid w:val="008C08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8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8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8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8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8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839"/>
    <w:pPr>
      <w:spacing w:before="0" w:after="0"/>
    </w:pPr>
  </w:style>
  <w:style w:type="paragraph" w:customStyle="1" w:styleId="BodyTextBold">
    <w:name w:val="Body Text Bold"/>
    <w:basedOn w:val="BodyText"/>
    <w:qFormat/>
    <w:rsid w:val="008C0839"/>
    <w:rPr>
      <w:b/>
    </w:rPr>
  </w:style>
  <w:style w:type="character" w:styleId="Hyperlink">
    <w:name w:val="Hyperlink"/>
    <w:basedOn w:val="DefaultParagraphFont"/>
    <w:uiPriority w:val="99"/>
    <w:unhideWhenUsed/>
    <w:rsid w:val="003C0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3696</Characters>
  <Application>Microsoft Office Word</Application>
  <DocSecurity>0</DocSecurity>
  <Lines>132</Lines>
  <Paragraphs>90</Paragraphs>
  <ScaleCrop>false</ScaleCrop>
  <Company>Author-it Software Corporation Ltd.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AUMFMM002 Reduce waste in automotive manufacturing work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2022-07-07T06:20:00Z</dcterms:created>
  <dcterms:modified xsi:type="dcterms:W3CDTF">2022-07-07T06:20:00Z</dcterms:modified>
</cp:coreProperties>
</file>