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D1B" w:rsidP="00C77D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AUMATS001 Stamp and press vehicle parts</w:t>
      </w:r>
      <w:r>
        <w:fldChar w:fldCharType="end"/>
      </w:r>
    </w:p>
    <w:p w:rsidR="00C77D1B" w:rsidP="00C77D1B">
      <w:pPr>
        <w:pStyle w:val="Version"/>
        <w:sectPr w:rsidSect="00002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4E4" w:rsidP="000024E4">
      <w:pPr>
        <w:pStyle w:val="SuperHeading"/>
      </w:pPr>
      <w:r w:rsidRPr="000024E4">
        <w:t>Assessment Requirements for AUMATS001 Stamp and press vehicle parts</w:t>
      </w:r>
    </w:p>
    <w:p w:rsidR="00000000" w:rsidRPr="000024E4" w:rsidP="000024E4">
      <w:pPr>
        <w:pStyle w:val="Heading1"/>
      </w:pPr>
      <w:bookmarkStart w:id="1" w:name="O_574743"/>
      <w:bookmarkEnd w:id="1"/>
      <w:r w:rsidRPr="000024E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7D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E4" w:rsidP="000024E4">
            <w:pPr>
              <w:pStyle w:val="BodyText"/>
            </w:pPr>
            <w:r w:rsidRPr="000024E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E4">
            <w:pPr>
              <w:pStyle w:val="BodyText"/>
              <w:rPr>
                <w:lang w:val="en-NZ"/>
              </w:rPr>
            </w:pPr>
            <w:r w:rsidRPr="000024E4">
              <w:rPr>
                <w:rStyle w:val="SpecialBold"/>
              </w:rPr>
              <w:t>Comment</w:t>
            </w:r>
          </w:p>
        </w:tc>
      </w:tr>
      <w:tr w:rsidTr="00C77D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4E4">
            <w:pPr>
              <w:pStyle w:val="BodyText"/>
              <w:rPr>
                <w:lang w:val="en-NZ"/>
              </w:rPr>
            </w:pPr>
            <w:r w:rsidRPr="000024E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4E4" w:rsidP="000024E4">
            <w:pPr>
              <w:pStyle w:val="BodyText"/>
            </w:pPr>
            <w:r w:rsidRPr="000024E4">
              <w:t>Unit updated to reflect the new standards for Training Packages</w:t>
            </w:r>
          </w:p>
          <w:p w:rsidR="00000000" w:rsidRPr="000024E4" w:rsidP="000024E4">
            <w:pPr>
              <w:pStyle w:val="BodyText"/>
            </w:pPr>
            <w:r w:rsidRPr="000024E4">
              <w:t>Replaces AUMATS2001 Stamp and press parts</w:t>
            </w:r>
          </w:p>
        </w:tc>
      </w:tr>
    </w:tbl>
    <w:p w:rsidR="00000000" w:rsidRPr="000024E4" w:rsidP="000024E4">
      <w:pPr>
        <w:pStyle w:val="BodyText"/>
      </w:pPr>
    </w:p>
    <w:p w:rsidR="00000000" w:rsidRPr="000024E4" w:rsidP="000024E4">
      <w:pPr>
        <w:pStyle w:val="AllowPageBreak"/>
      </w:pPr>
    </w:p>
    <w:p w:rsidR="00000000" w:rsidRPr="000024E4" w:rsidP="000024E4">
      <w:pPr>
        <w:pStyle w:val="Heading1"/>
      </w:pPr>
      <w:bookmarkStart w:id="2" w:name="O_574744"/>
      <w:bookmarkEnd w:id="2"/>
      <w:r w:rsidRPr="000024E4">
        <w:t>Performance Evidence</w:t>
      </w:r>
    </w:p>
    <w:p w:rsidR="00000000" w:rsidRPr="000024E4" w:rsidP="00C77D1B">
      <w:pPr>
        <w:pStyle w:val="BodyText"/>
      </w:pPr>
      <w:r w:rsidRPr="000024E4">
        <w:t>Before competency can be determined, individuals must have competently demonstrated the techniques to cut blanks, fabricate formed vehicle parts, and maintain dies on a minimum of two occasions.</w:t>
      </w:r>
    </w:p>
    <w:p w:rsidR="00000000" w:rsidRPr="000024E4" w:rsidP="00C77D1B">
      <w:pPr>
        <w:pStyle w:val="BodyText"/>
      </w:pPr>
      <w:r w:rsidRPr="000024E4">
        <w:t>Individuals must demonstrate the</w:t>
      </w:r>
      <w:r w:rsidRPr="000024E4">
        <w:t>y can:</w:t>
      </w:r>
    </w:p>
    <w:p w:rsidR="00000000" w:rsidRPr="000024E4" w:rsidP="000024E4">
      <w:pPr>
        <w:pStyle w:val="ListBullet"/>
      </w:pPr>
      <w:r w:rsidRPr="000024E4">
        <w:t>comply with work health and safety (WHS) requirements and workplace procedures relating to stamping and pressing vehicle parts</w:t>
      </w:r>
    </w:p>
    <w:p w:rsidR="00000000" w:rsidRPr="000024E4" w:rsidP="000024E4">
      <w:pPr>
        <w:pStyle w:val="ListBullet"/>
      </w:pPr>
      <w:r w:rsidRPr="000024E4">
        <w:t>maintain a working knowledge of current work systems and practices</w:t>
      </w:r>
    </w:p>
    <w:p w:rsidR="00000000" w:rsidRPr="000024E4" w:rsidP="000024E4">
      <w:pPr>
        <w:pStyle w:val="ListBullet"/>
      </w:pPr>
      <w:r w:rsidRPr="000024E4">
        <w:t>follow job specifications in achieving production and work quality goals</w:t>
      </w:r>
    </w:p>
    <w:p w:rsidR="00000000" w:rsidRPr="000024E4" w:rsidP="000024E4">
      <w:pPr>
        <w:pStyle w:val="ListBullet"/>
      </w:pPr>
      <w:r w:rsidRPr="000024E4">
        <w:t>apply waste-reduction initiatives when using cutting equipment safely and efficiently to produce blanks</w:t>
      </w:r>
    </w:p>
    <w:p w:rsidR="00000000" w:rsidRPr="000024E4" w:rsidP="000024E4">
      <w:pPr>
        <w:pStyle w:val="ListBullet"/>
      </w:pPr>
      <w:r w:rsidRPr="000024E4">
        <w:t>produce formed parts</w:t>
      </w:r>
    </w:p>
    <w:p w:rsidR="00000000" w:rsidRPr="000024E4" w:rsidP="000024E4">
      <w:pPr>
        <w:pStyle w:val="ListBullet"/>
      </w:pPr>
      <w:r w:rsidRPr="000024E4">
        <w:t>identify and mark faulty parts</w:t>
      </w:r>
    </w:p>
    <w:p w:rsidR="00000000" w:rsidRPr="000024E4" w:rsidP="000024E4">
      <w:pPr>
        <w:pStyle w:val="ListBullet"/>
      </w:pPr>
      <w:r w:rsidRPr="000024E4">
        <w:t>maintain dies</w:t>
      </w:r>
    </w:p>
    <w:p w:rsidR="00000000" w:rsidRPr="000024E4" w:rsidP="000024E4">
      <w:pPr>
        <w:pStyle w:val="ListBullet"/>
      </w:pPr>
      <w:r w:rsidRPr="000024E4">
        <w:t xml:space="preserve">identify and </w:t>
      </w:r>
      <w:r w:rsidRPr="000024E4">
        <w:t>report faulty dies</w:t>
      </w:r>
    </w:p>
    <w:p w:rsidR="00000000" w:rsidRPr="000024E4" w:rsidP="000024E4">
      <w:pPr>
        <w:pStyle w:val="ListBullet"/>
      </w:pPr>
      <w:r w:rsidRPr="000024E4">
        <w:t>change over dies</w:t>
      </w:r>
    </w:p>
    <w:p w:rsidR="00000000" w:rsidRPr="000024E4" w:rsidP="000024E4">
      <w:pPr>
        <w:pStyle w:val="ListBullet"/>
      </w:pPr>
      <w:r w:rsidRPr="000024E4">
        <w:t xml:space="preserve">clean, maintain and store dies, tools and equipment </w:t>
      </w:r>
    </w:p>
    <w:p w:rsidR="00000000" w:rsidRPr="000024E4" w:rsidP="000024E4">
      <w:pPr>
        <w:pStyle w:val="ListBullet"/>
      </w:pPr>
      <w:r w:rsidRPr="000024E4">
        <w:t>produce workflow and production schedule reports.</w:t>
      </w:r>
    </w:p>
    <w:p w:rsidR="00000000" w:rsidRPr="000024E4" w:rsidP="000024E4">
      <w:pPr>
        <w:pStyle w:val="AllowPageBreak"/>
      </w:pPr>
    </w:p>
    <w:p w:rsidR="00000000" w:rsidRPr="000024E4" w:rsidP="000024E4">
      <w:pPr>
        <w:pStyle w:val="Heading1"/>
      </w:pPr>
      <w:bookmarkStart w:id="3" w:name="O_574745"/>
      <w:bookmarkEnd w:id="3"/>
      <w:r w:rsidRPr="000024E4">
        <w:t>Knowledge Evidence</w:t>
      </w:r>
    </w:p>
    <w:p w:rsidR="00000000" w:rsidRPr="000024E4" w:rsidP="00C77D1B">
      <w:pPr>
        <w:pStyle w:val="BodyText"/>
      </w:pPr>
      <w:r w:rsidRPr="000024E4">
        <w:t>Individuals must be able to demonstrate knowledge of:</w:t>
      </w:r>
    </w:p>
    <w:p w:rsidR="00000000" w:rsidRPr="000024E4" w:rsidP="000024E4">
      <w:pPr>
        <w:pStyle w:val="ListBullet"/>
      </w:pPr>
      <w:r w:rsidRPr="000024E4">
        <w:t>workplace procedures and W</w:t>
      </w:r>
      <w:r w:rsidRPr="000024E4">
        <w:t>HS requirements relating to stamping and pressing vehicle parts</w:t>
      </w:r>
    </w:p>
    <w:p w:rsidR="00000000" w:rsidRPr="000024E4" w:rsidP="000024E4">
      <w:pPr>
        <w:pStyle w:val="ListBullet"/>
      </w:pPr>
      <w:r w:rsidRPr="000024E4">
        <w:t>workplace cost minimisation and waste-reduction practices</w:t>
      </w:r>
    </w:p>
    <w:p w:rsidR="00000000" w:rsidRPr="000024E4" w:rsidP="000024E4">
      <w:pPr>
        <w:pStyle w:val="ListBullet"/>
      </w:pPr>
      <w:r w:rsidRPr="000024E4">
        <w:t>workplace reporting procedures relating to stamping and pressing vehicle parts</w:t>
      </w:r>
    </w:p>
    <w:p w:rsidR="00000000" w:rsidRPr="000024E4" w:rsidP="000024E4">
      <w:pPr>
        <w:pStyle w:val="ListBullet"/>
      </w:pPr>
      <w:r w:rsidRPr="000024E4">
        <w:t>problem identification and resolution techniques</w:t>
      </w:r>
    </w:p>
    <w:p w:rsidR="00000000" w:rsidRPr="000024E4" w:rsidP="000024E4">
      <w:pPr>
        <w:pStyle w:val="ListBullet"/>
      </w:pPr>
      <w:r w:rsidRPr="000024E4">
        <w:t xml:space="preserve">types </w:t>
      </w:r>
      <w:r w:rsidRPr="000024E4">
        <w:t>and uses of cutting equipment</w:t>
      </w:r>
    </w:p>
    <w:p w:rsidR="00000000" w:rsidRPr="000024E4" w:rsidP="000024E4">
      <w:pPr>
        <w:pStyle w:val="ListBullet"/>
      </w:pPr>
      <w:r w:rsidRPr="000024E4">
        <w:t>workplace production schedules relating to stamping and pressing vehicle parts</w:t>
      </w:r>
    </w:p>
    <w:p w:rsidR="00000000" w:rsidRPr="000024E4" w:rsidP="000024E4">
      <w:pPr>
        <w:pStyle w:val="ListBullet"/>
      </w:pPr>
      <w:r w:rsidRPr="000024E4">
        <w:t>quality standards relating to stamping and pressing vehicle parts</w:t>
      </w:r>
    </w:p>
    <w:p w:rsidR="00000000" w:rsidRPr="000024E4" w:rsidP="000024E4">
      <w:pPr>
        <w:pStyle w:val="ListBullet"/>
      </w:pPr>
      <w:r w:rsidRPr="000024E4">
        <w:t xml:space="preserve">procedures for identifying faulty parts </w:t>
      </w:r>
    </w:p>
    <w:p w:rsidR="00000000" w:rsidRPr="000024E4" w:rsidP="000024E4">
      <w:pPr>
        <w:pStyle w:val="ListBullet"/>
      </w:pPr>
      <w:r w:rsidRPr="000024E4">
        <w:t>maintenance procedures for dies, tools and equipment.</w:t>
      </w:r>
    </w:p>
    <w:p w:rsidR="00000000" w:rsidRPr="000024E4" w:rsidP="000024E4">
      <w:pPr>
        <w:pStyle w:val="AllowPageBreak"/>
      </w:pPr>
    </w:p>
    <w:p w:rsidR="00000000" w:rsidRPr="000024E4" w:rsidP="000024E4">
      <w:pPr>
        <w:pStyle w:val="Heading1"/>
      </w:pPr>
      <w:bookmarkStart w:id="4" w:name="O_574746"/>
      <w:bookmarkEnd w:id="4"/>
      <w:r w:rsidRPr="000024E4">
        <w:t>Assessment Conditions</w:t>
      </w:r>
    </w:p>
    <w:p w:rsidR="00000000" w:rsidRPr="000024E4" w:rsidP="00C77D1B">
      <w:pPr>
        <w:pStyle w:val="BodyText"/>
      </w:pPr>
      <w:r w:rsidRPr="000024E4">
        <w:t>Assessors must satisfy SNR/AQTF assessor requirements.</w:t>
      </w:r>
    </w:p>
    <w:p w:rsidR="00000000" w:rsidRPr="000024E4" w:rsidP="00C77D1B">
      <w:pPr>
        <w:pStyle w:val="BodyText"/>
      </w:pPr>
      <w:r w:rsidRPr="000024E4">
        <w:t>Competency is to be assessed in the workplace or a simulated environment that accurately reflects performanc</w:t>
      </w:r>
      <w:r w:rsidRPr="000024E4">
        <w:t>e in a real workplace setting.</w:t>
      </w:r>
    </w:p>
    <w:p w:rsidR="00000000" w:rsidRPr="000024E4" w:rsidP="00C77D1B">
      <w:pPr>
        <w:pStyle w:val="BodyText"/>
      </w:pPr>
      <w:r w:rsidRPr="000024E4">
        <w:t>Where assessment of competency includes third-party evidence, individuals must provide evidence that links them to the stamping and pressing of vehicle parts that they have worked on, e.g. work orders.</w:t>
      </w:r>
    </w:p>
    <w:p w:rsidR="00000000" w:rsidRPr="000024E4" w:rsidP="00C77D1B">
      <w:pPr>
        <w:pStyle w:val="BodyText"/>
      </w:pPr>
      <w:r w:rsidRPr="000024E4">
        <w:t>Assessors must verify p</w:t>
      </w:r>
      <w:r w:rsidRPr="000024E4">
        <w:t>erformance evidence through questioning on skills and knowledge to ensure correct interpretation and application.</w:t>
      </w:r>
    </w:p>
    <w:p w:rsidR="00000000" w:rsidRPr="000024E4" w:rsidP="00C77D1B">
      <w:pPr>
        <w:pStyle w:val="BodyText"/>
      </w:pPr>
      <w:r w:rsidRPr="000024E4">
        <w:t>The following resources must be made available:</w:t>
      </w:r>
    </w:p>
    <w:p w:rsidR="00000000" w:rsidRPr="000024E4" w:rsidP="000024E4">
      <w:pPr>
        <w:pStyle w:val="ListBullet"/>
      </w:pPr>
      <w:r w:rsidRPr="000024E4">
        <w:t>automotive manufacturing workplace or simulated workplace</w:t>
      </w:r>
    </w:p>
    <w:p w:rsidR="00000000" w:rsidRPr="000024E4" w:rsidP="000024E4">
      <w:pPr>
        <w:pStyle w:val="ListBullet"/>
      </w:pPr>
      <w:r w:rsidRPr="000024E4">
        <w:t>dies, tools, equipment and machiner</w:t>
      </w:r>
      <w:r w:rsidRPr="000024E4">
        <w:t>y required to stamp and press parts</w:t>
      </w:r>
    </w:p>
    <w:p w:rsidR="00000000" w:rsidRPr="000024E4" w:rsidP="000024E4">
      <w:pPr>
        <w:pStyle w:val="ListBullet"/>
      </w:pPr>
      <w:r w:rsidRPr="000024E4">
        <w:t>workplace procedures to stamp and press vehicle parts</w:t>
      </w:r>
    </w:p>
    <w:p w:rsidR="00000000" w:rsidRPr="000024E4" w:rsidP="000024E4">
      <w:pPr>
        <w:pStyle w:val="ListBullet"/>
      </w:pPr>
      <w:r w:rsidRPr="000024E4">
        <w:t xml:space="preserve">work instructions relating to stamping and pressing vehicle parts </w:t>
      </w:r>
    </w:p>
    <w:p w:rsidR="00000000" w:rsidRPr="000024E4" w:rsidP="000024E4">
      <w:pPr>
        <w:pStyle w:val="ListBullet"/>
      </w:pPr>
      <w:r w:rsidRPr="000024E4">
        <w:t>component quality forms, production schedules and job specifications.</w:t>
      </w:r>
    </w:p>
    <w:p w:rsidR="00000000" w:rsidRPr="000024E4" w:rsidP="000024E4">
      <w:pPr>
        <w:pStyle w:val="AllowPageBreak"/>
      </w:pPr>
    </w:p>
    <w:p w:rsidR="00000000" w:rsidRPr="000024E4" w:rsidP="000024E4">
      <w:pPr>
        <w:pStyle w:val="Heading1"/>
      </w:pPr>
      <w:bookmarkStart w:id="5" w:name="O_574748"/>
      <w:bookmarkEnd w:id="5"/>
      <w:r w:rsidRPr="000024E4">
        <w:t>Links</w:t>
      </w:r>
    </w:p>
    <w:p w:rsidR="00000000" w:rsidRPr="000024E4" w:rsidP="00C77D1B">
      <w:pPr>
        <w:pStyle w:val="BodyText"/>
      </w:pPr>
      <w:r w:rsidRPr="000024E4">
        <w:t>Compan</w:t>
      </w:r>
      <w:r w:rsidRPr="000024E4">
        <w:t xml:space="preserve">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8069B7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024E4" w:rsidP="00C77D1B">
      <w:pPr>
        <w:pStyle w:val="BodyText"/>
      </w:pPr>
      <w:r w:rsidRPr="000024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8069B7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0024E4" w:rsidP="000024E4"/>
    <w:sectPr w:rsidSect="000024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E4" w:rsidRPr="00C77D1B" w:rsidP="00C77D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1B" w:rsidP="00002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7D1B" w:rsidP="00002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7D1B" w:rsidP="00002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4E4" w:rsidRPr="00C77D1B" w:rsidP="00C77D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1B" w:rsidRPr="002D2AF8" w:rsidP="00002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AUMATS001 Stamp and press vehicle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C77D1B" w:rsidP="00002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60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FCA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4E4"/>
  </w:style>
  <w:style w:type="character" w:customStyle="1" w:styleId="Heading1Char">
    <w:name w:val="Heading 1 Char"/>
    <w:basedOn w:val="DefaultParagraphFont"/>
    <w:link w:val="Heading1"/>
    <w:rsid w:val="00002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4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4E4"/>
    <w:rPr>
      <w:b/>
      <w:spacing w:val="0"/>
    </w:rPr>
  </w:style>
  <w:style w:type="paragraph" w:customStyle="1" w:styleId="SuperHeading">
    <w:name w:val="SuperHeading"/>
    <w:basedOn w:val="Normal"/>
    <w:rsid w:val="00002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4E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4E4"/>
    <w:rPr>
      <w:i/>
    </w:rPr>
  </w:style>
  <w:style w:type="paragraph" w:styleId="Caption">
    <w:name w:val="caption"/>
    <w:basedOn w:val="BodyText"/>
    <w:next w:val="Normal"/>
    <w:qFormat/>
    <w:rsid w:val="00002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4E4"/>
  </w:style>
  <w:style w:type="paragraph" w:styleId="TableofFigures">
    <w:name w:val="table of figures"/>
    <w:basedOn w:val="Normal"/>
    <w:next w:val="Normal"/>
    <w:semiHidden/>
    <w:rsid w:val="00002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4E4"/>
    <w:pPr>
      <w:numPr>
        <w:numId w:val="10"/>
      </w:numPr>
    </w:pPr>
  </w:style>
  <w:style w:type="character" w:customStyle="1" w:styleId="WingdingSymbols">
    <w:name w:val="Wingding Symbols"/>
    <w:rsid w:val="000024E4"/>
    <w:rPr>
      <w:rFonts w:ascii="Wingdings" w:hAnsi="Wingdings"/>
    </w:rPr>
  </w:style>
  <w:style w:type="paragraph" w:customStyle="1" w:styleId="TableHeading">
    <w:name w:val="Table Heading"/>
    <w:basedOn w:val="HeadingBase"/>
    <w:rsid w:val="00002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4E4"/>
    <w:rPr>
      <w:color w:val="0033CC"/>
      <w:u w:val="none"/>
    </w:rPr>
  </w:style>
  <w:style w:type="paragraph" w:customStyle="1" w:styleId="BodyTextRight">
    <w:name w:val="Body Text Right"/>
    <w:basedOn w:val="BodyText"/>
    <w:rsid w:val="00002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4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4E4"/>
    <w:rPr>
      <w:sz w:val="32"/>
    </w:rPr>
  </w:style>
  <w:style w:type="paragraph" w:customStyle="1" w:styleId="HeadingProcedure">
    <w:name w:val="Heading Procedure"/>
    <w:basedOn w:val="HeadingBase"/>
    <w:next w:val="Normal"/>
    <w:rsid w:val="00002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4E4"/>
    <w:pPr>
      <w:spacing w:before="60" w:after="60"/>
    </w:pPr>
  </w:style>
  <w:style w:type="paragraph" w:styleId="ListContinue">
    <w:name w:val="List Continue"/>
    <w:basedOn w:val="List"/>
    <w:rsid w:val="000024E4"/>
    <w:pPr>
      <w:ind w:firstLine="0"/>
    </w:pPr>
  </w:style>
  <w:style w:type="paragraph" w:customStyle="1" w:styleId="ListNote">
    <w:name w:val="List Note"/>
    <w:basedOn w:val="List"/>
    <w:rsid w:val="00002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4E4"/>
    <w:rPr>
      <w:rFonts w:ascii="Courier New" w:hAnsi="Courier New"/>
    </w:rPr>
  </w:style>
  <w:style w:type="paragraph" w:customStyle="1" w:styleId="NoteBullet">
    <w:name w:val="Note Bullet"/>
    <w:basedOn w:val="Note"/>
    <w:rsid w:val="00002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4E4"/>
    <w:rPr>
      <w:b/>
      <w:smallCaps/>
    </w:rPr>
  </w:style>
  <w:style w:type="paragraph" w:customStyle="1" w:styleId="TableListNumber">
    <w:name w:val="Table List Number"/>
    <w:basedOn w:val="ListNumber"/>
    <w:rsid w:val="00002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4E4"/>
    <w:pPr>
      <w:numPr>
        <w:numId w:val="8"/>
      </w:numPr>
    </w:pPr>
  </w:style>
  <w:style w:type="paragraph" w:customStyle="1" w:styleId="ListAlpha2">
    <w:name w:val="List Alpha 2"/>
    <w:basedOn w:val="List2"/>
    <w:rsid w:val="000024E4"/>
    <w:pPr>
      <w:numPr>
        <w:numId w:val="7"/>
      </w:numPr>
    </w:pPr>
  </w:style>
  <w:style w:type="paragraph" w:styleId="List2">
    <w:name w:val="List 2"/>
    <w:basedOn w:val="BodyText"/>
    <w:rsid w:val="00002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4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4E4"/>
    <w:pPr>
      <w:numPr>
        <w:numId w:val="3"/>
      </w:numPr>
    </w:pPr>
  </w:style>
  <w:style w:type="paragraph" w:styleId="ListContinue2">
    <w:name w:val="List Continue 2"/>
    <w:basedOn w:val="List2"/>
    <w:rsid w:val="000024E4"/>
    <w:pPr>
      <w:ind w:firstLine="0"/>
    </w:pPr>
  </w:style>
  <w:style w:type="paragraph" w:styleId="ListContinue3">
    <w:name w:val="List Continue 3"/>
    <w:basedOn w:val="List3"/>
    <w:rsid w:val="000024E4"/>
    <w:pPr>
      <w:ind w:left="1021" w:firstLine="0"/>
    </w:pPr>
  </w:style>
  <w:style w:type="paragraph" w:styleId="ListContinue4">
    <w:name w:val="List Continue 4"/>
    <w:basedOn w:val="List4"/>
    <w:rsid w:val="000024E4"/>
    <w:pPr>
      <w:ind w:firstLine="0"/>
    </w:pPr>
  </w:style>
  <w:style w:type="paragraph" w:styleId="ListContinue5">
    <w:name w:val="List Continue 5"/>
    <w:basedOn w:val="List5"/>
    <w:rsid w:val="000024E4"/>
    <w:pPr>
      <w:ind w:firstLine="0"/>
    </w:pPr>
  </w:style>
  <w:style w:type="paragraph" w:styleId="ListNumber3">
    <w:name w:val="List Number 3"/>
    <w:basedOn w:val="List3"/>
    <w:rsid w:val="000024E4"/>
    <w:pPr>
      <w:numPr>
        <w:numId w:val="4"/>
      </w:numPr>
    </w:pPr>
  </w:style>
  <w:style w:type="paragraph" w:styleId="ListNumber4">
    <w:name w:val="List Number 4"/>
    <w:basedOn w:val="List4"/>
    <w:rsid w:val="000024E4"/>
    <w:pPr>
      <w:numPr>
        <w:numId w:val="5"/>
      </w:numPr>
    </w:pPr>
  </w:style>
  <w:style w:type="paragraph" w:styleId="ListNumber5">
    <w:name w:val="List Number 5"/>
    <w:basedOn w:val="List5"/>
    <w:rsid w:val="000024E4"/>
    <w:pPr>
      <w:numPr>
        <w:numId w:val="6"/>
      </w:numPr>
    </w:pPr>
  </w:style>
  <w:style w:type="paragraph" w:styleId="BlockText">
    <w:name w:val="Block Text"/>
    <w:basedOn w:val="Normal"/>
    <w:rsid w:val="00002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4E4"/>
    <w:rPr>
      <w:sz w:val="16"/>
      <w:vertAlign w:val="superscript"/>
    </w:rPr>
  </w:style>
  <w:style w:type="character" w:customStyle="1" w:styleId="Symbols">
    <w:name w:val="Symbols"/>
    <w:basedOn w:val="DefaultParagraphFont"/>
    <w:rsid w:val="000024E4"/>
    <w:rPr>
      <w:rFonts w:ascii="Symbol" w:hAnsi="Symbol"/>
    </w:rPr>
  </w:style>
  <w:style w:type="character" w:customStyle="1" w:styleId="MenuOptions">
    <w:name w:val="Menu Options"/>
    <w:basedOn w:val="DefaultParagraphFont"/>
    <w:rsid w:val="00002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4E4"/>
    <w:rPr>
      <w:b/>
    </w:rPr>
  </w:style>
  <w:style w:type="character" w:customStyle="1" w:styleId="Underlined">
    <w:name w:val="Underlined"/>
    <w:basedOn w:val="DefaultParagraphFont"/>
    <w:rsid w:val="000024E4"/>
    <w:rPr>
      <w:u w:val="single"/>
    </w:rPr>
  </w:style>
  <w:style w:type="paragraph" w:customStyle="1" w:styleId="TableBodyTextRight">
    <w:name w:val="Table Body Text Right"/>
    <w:basedOn w:val="TableBodyText"/>
    <w:rsid w:val="00002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4E4"/>
    <w:rPr>
      <w:sz w:val="18"/>
    </w:rPr>
  </w:style>
  <w:style w:type="paragraph" w:customStyle="1" w:styleId="BodySmallRight">
    <w:name w:val="Body Small Right"/>
    <w:basedOn w:val="BodyTextRight"/>
    <w:rsid w:val="000024E4"/>
    <w:rPr>
      <w:sz w:val="18"/>
      <w:szCs w:val="18"/>
    </w:rPr>
  </w:style>
  <w:style w:type="paragraph" w:customStyle="1" w:styleId="MarginEdition">
    <w:name w:val="Margin Edition"/>
    <w:basedOn w:val="MarginNote"/>
    <w:rsid w:val="00002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4E4"/>
    <w:rPr>
      <w:sz w:val="2"/>
      <w:szCs w:val="2"/>
    </w:rPr>
  </w:style>
  <w:style w:type="character" w:customStyle="1" w:styleId="Small">
    <w:name w:val="Small"/>
    <w:basedOn w:val="DefaultParagraphFont"/>
    <w:rsid w:val="000024E4"/>
    <w:rPr>
      <w:sz w:val="16"/>
    </w:rPr>
  </w:style>
  <w:style w:type="paragraph" w:customStyle="1" w:styleId="WideTable">
    <w:name w:val="Wide Table"/>
    <w:basedOn w:val="Normal"/>
    <w:rsid w:val="00002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4E4"/>
  </w:style>
  <w:style w:type="paragraph" w:styleId="Quote">
    <w:name w:val="Quote"/>
    <w:basedOn w:val="Heading1"/>
    <w:link w:val="QuoteChar"/>
    <w:qFormat/>
    <w:rsid w:val="00002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4E4"/>
    <w:pPr>
      <w:pageBreakBefore/>
    </w:pPr>
  </w:style>
  <w:style w:type="paragraph" w:customStyle="1" w:styleId="Border">
    <w:name w:val="Border"/>
    <w:basedOn w:val="Normal"/>
    <w:qFormat/>
    <w:rsid w:val="00002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4E4"/>
    <w:rPr>
      <w:u w:val="single"/>
    </w:rPr>
  </w:style>
  <w:style w:type="character" w:customStyle="1" w:styleId="BoldandItalics">
    <w:name w:val="Bold and Italics"/>
    <w:qFormat/>
    <w:rsid w:val="000024E4"/>
    <w:rPr>
      <w:b/>
      <w:i/>
      <w:u w:val="none"/>
    </w:rPr>
  </w:style>
  <w:style w:type="paragraph" w:styleId="BalloonText">
    <w:name w:val="Balloon Text"/>
    <w:basedOn w:val="Normal"/>
    <w:link w:val="BalloonTextChar"/>
    <w:rsid w:val="0000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4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7D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2888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AUMATS001 Stamp and press vehicle parts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2018-12-12T02:44:00Z</dcterms:created>
  <dcterms:modified xsi:type="dcterms:W3CDTF">2018-12-12T02:44:00Z</dcterms:modified>
</cp:coreProperties>
</file>