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DBB" w:rsidP="006C2D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AUMASM001 Monitor and maintain a safe automotive work environment</w:t>
      </w:r>
      <w:r>
        <w:fldChar w:fldCharType="end"/>
      </w:r>
    </w:p>
    <w:p w:rsidR="006C2DBB" w:rsidP="006C2DBB">
      <w:pPr>
        <w:pStyle w:val="Version"/>
        <w:sectPr w:rsidSect="00B20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7BB" w:rsidP="00B207BB">
      <w:pPr>
        <w:pStyle w:val="SuperHeading"/>
      </w:pPr>
      <w:r w:rsidRPr="00B207BB">
        <w:t>AUMASM001 Monitor and maintain a safe automotive work environment</w:t>
      </w:r>
    </w:p>
    <w:p w:rsidR="00000000" w:rsidRPr="00B207BB" w:rsidP="00B207BB">
      <w:pPr>
        <w:pStyle w:val="Heading1"/>
      </w:pPr>
      <w:bookmarkStart w:id="1" w:name="O_574239"/>
      <w:bookmarkEnd w:id="1"/>
      <w:r w:rsidRPr="00B207B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BodyText"/>
            </w:pPr>
            <w:r w:rsidRPr="00B207B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rPr>
                <w:rStyle w:val="SpecialBold"/>
              </w:rPr>
              <w:t>Comment</w:t>
            </w:r>
          </w:p>
        </w:tc>
      </w:tr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BodyText"/>
            </w:pPr>
            <w:r w:rsidRPr="00B207BB">
              <w:t>Unit updated to reflect the new standards for Training Packages</w:t>
            </w:r>
          </w:p>
          <w:p w:rsidR="00000000" w:rsidRPr="00B207BB" w:rsidP="00B207BB">
            <w:pPr>
              <w:pStyle w:val="BodyText"/>
            </w:pPr>
            <w:r w:rsidRPr="00B207BB">
              <w:t>Replaces AUMASM3001 Maintain a safe automotive manufacturing work environment</w:t>
            </w:r>
          </w:p>
        </w:tc>
      </w:tr>
    </w:tbl>
    <w:p w:rsidR="00000000" w:rsidRPr="00B207BB" w:rsidP="00B207BB">
      <w:pPr>
        <w:pStyle w:val="BodyText"/>
      </w:pPr>
    </w:p>
    <w:p w:rsidR="00000000" w:rsidRPr="00B207BB" w:rsidP="00B207BB">
      <w:pPr>
        <w:pStyle w:val="AllowPageBreak"/>
      </w:pPr>
    </w:p>
    <w:p w:rsidR="00000000" w:rsidRPr="00B207BB" w:rsidP="00B207BB">
      <w:pPr>
        <w:pStyle w:val="Heading1"/>
      </w:pPr>
      <w:bookmarkStart w:id="2" w:name="O_574240"/>
      <w:bookmarkEnd w:id="2"/>
      <w:r w:rsidRPr="00B207BB">
        <w:t>Application</w:t>
      </w:r>
    </w:p>
    <w:p w:rsidR="00000000" w:rsidRPr="00B207BB" w:rsidP="006C2DBB">
      <w:pPr>
        <w:pStyle w:val="BodyText"/>
      </w:pPr>
      <w:r w:rsidRPr="00B207BB">
        <w:t>This unit describes the performance outcomes required to monitor and maintain a safe automotive manufacturing environment.</w:t>
      </w:r>
    </w:p>
    <w:p w:rsidR="00000000" w:rsidRPr="00B207BB" w:rsidP="006C2DBB">
      <w:pPr>
        <w:pStyle w:val="BodyText"/>
      </w:pPr>
      <w:r w:rsidRPr="00B207BB">
        <w:t>It involves the applicat</w:t>
      </w:r>
      <w:r w:rsidRPr="00B207BB">
        <w:t xml:space="preserve">ion of skills and knowledge at a supervisory level to ensure a safe work environment for co-workers in the work area. </w:t>
      </w:r>
    </w:p>
    <w:p w:rsidR="00000000" w:rsidRPr="00B207BB" w:rsidP="006C2DBB">
      <w:pPr>
        <w:pStyle w:val="BodyText"/>
      </w:pPr>
      <w:r w:rsidRPr="00B207BB">
        <w:t>No licensing, legislative or certification requirements apply to this unit at the time of publication.</w:t>
      </w:r>
    </w:p>
    <w:p w:rsidR="00000000" w:rsidRPr="00B207BB" w:rsidP="00B207BB">
      <w:pPr>
        <w:pStyle w:val="Heading1"/>
      </w:pPr>
      <w:bookmarkStart w:id="3" w:name="O_574242"/>
      <w:bookmarkEnd w:id="3"/>
      <w:r w:rsidRPr="00B207BB">
        <w:t>Competency Field</w:t>
      </w:r>
    </w:p>
    <w:p w:rsidR="00000000" w:rsidRPr="00B207BB" w:rsidP="006C2DBB">
      <w:pPr>
        <w:pStyle w:val="BodyText"/>
      </w:pPr>
      <w:r w:rsidRPr="00B207BB">
        <w:t>Manufacturing - Common</w:t>
      </w:r>
    </w:p>
    <w:p w:rsidR="00000000" w:rsidRPr="00B207BB" w:rsidP="00B207BB">
      <w:pPr>
        <w:pStyle w:val="Heading1"/>
      </w:pPr>
      <w:bookmarkStart w:id="4" w:name="O_574243"/>
      <w:bookmarkEnd w:id="4"/>
      <w:r w:rsidRPr="00B207BB">
        <w:t>Unit Sector</w:t>
      </w:r>
    </w:p>
    <w:p w:rsidR="00000000" w:rsidRPr="00B207BB" w:rsidP="006C2DBB">
      <w:pPr>
        <w:pStyle w:val="BodyText"/>
      </w:pPr>
      <w:r w:rsidRPr="00B207BB">
        <w:t>Health and Safety - Manufacture</w:t>
      </w:r>
    </w:p>
    <w:p w:rsidR="00000000" w:rsidRPr="00B207BB" w:rsidP="00B207BB">
      <w:pPr>
        <w:pStyle w:val="Heading1"/>
      </w:pPr>
      <w:bookmarkStart w:id="5" w:name="O_574244"/>
      <w:bookmarkEnd w:id="5"/>
      <w:r w:rsidRPr="00B207B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BodyText"/>
            </w:pPr>
            <w:r w:rsidRPr="00B207BB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rPr>
                <w:rStyle w:val="SpecialBold"/>
              </w:rPr>
              <w:t>Performance Criteria</w:t>
            </w:r>
          </w:p>
        </w:tc>
      </w:tr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t>Performance criteria describe the performance nee</w:t>
            </w:r>
            <w:r w:rsidRPr="00B207BB">
              <w:t>ded to demonstrate achievement of the element. Where bold italicised text is used, further information is detailed in the range of conditions section</w:t>
            </w:r>
          </w:p>
        </w:tc>
      </w:tr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List"/>
              <w:rPr>
                <w:lang w:val="en-NZ"/>
              </w:rPr>
            </w:pPr>
            <w:r w:rsidRPr="00B207BB">
              <w:t>1. Identify and manage hazards in work area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List2"/>
            </w:pPr>
            <w:r w:rsidRPr="00B207BB">
              <w:t>1.1</w:t>
            </w:r>
            <w:r w:rsidRPr="00B207BB">
              <w:rPr>
                <w:rStyle w:val="SpecialBold"/>
              </w:rPr>
              <w:t xml:space="preserve"> </w:t>
            </w:r>
            <w:r w:rsidRPr="00B207BB">
              <w:rPr>
                <w:rStyle w:val="BoldandItalics"/>
              </w:rPr>
              <w:t xml:space="preserve">Instructions </w:t>
            </w:r>
            <w:r w:rsidRPr="00B207BB">
              <w:t>and plans are reviewed and safety concerns are identified</w:t>
            </w:r>
          </w:p>
          <w:p w:rsidR="00000000" w:rsidRPr="00B207BB" w:rsidP="00B207BB">
            <w:pPr>
              <w:pStyle w:val="List2"/>
            </w:pPr>
            <w:r w:rsidRPr="00B207BB">
              <w:t>1.2 Work area is reviewed and safety concerns and hazards are identified</w:t>
            </w:r>
          </w:p>
          <w:p w:rsidR="00000000" w:rsidP="00B207BB">
            <w:pPr>
              <w:pStyle w:val="List2"/>
              <w:rPr>
                <w:lang w:val="en-NZ"/>
              </w:rPr>
            </w:pPr>
            <w:r w:rsidRPr="00B207BB">
              <w:t xml:space="preserve">1.3 Hazards are managed prior to starting work according to </w:t>
            </w:r>
            <w:r w:rsidRPr="00B207BB">
              <w:rPr>
                <w:rStyle w:val="BoldandItalics"/>
              </w:rPr>
              <w:t>workplace procedures</w:t>
            </w:r>
            <w:r w:rsidRPr="00B207BB">
              <w:t xml:space="preserve"> and work health safety (WHS) requirements</w:t>
            </w:r>
          </w:p>
        </w:tc>
      </w:tr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List"/>
              <w:rPr>
                <w:lang w:val="en-NZ"/>
              </w:rPr>
            </w:pPr>
            <w:r w:rsidRPr="00B207BB">
              <w:t>2</w:t>
            </w:r>
            <w:r w:rsidRPr="00B207BB">
              <w:t>. Maintain the necessary conditions for a safe work environment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List2"/>
            </w:pPr>
            <w:r w:rsidRPr="00B207BB">
              <w:t>2.1 Risk control measures are identified and implemented</w:t>
            </w:r>
          </w:p>
          <w:p w:rsidR="00000000" w:rsidRPr="00B207BB" w:rsidP="00B207BB">
            <w:pPr>
              <w:pStyle w:val="List2"/>
            </w:pPr>
            <w:r w:rsidRPr="00B207BB">
              <w:t>2.2 Relevant WHS information is accurately and clearly explained to personnel</w:t>
            </w:r>
          </w:p>
          <w:p w:rsidR="00000000" w:rsidRPr="00B207BB" w:rsidP="00B207BB">
            <w:pPr>
              <w:pStyle w:val="List2"/>
            </w:pPr>
            <w:r w:rsidRPr="00B207BB">
              <w:t>2.3 Current and updated WHS information is made readily a</w:t>
            </w:r>
            <w:r w:rsidRPr="00B207BB">
              <w:t>nd regularly accessible to personnel in a timely manner according to workplace procedures</w:t>
            </w:r>
          </w:p>
          <w:p w:rsidR="00000000" w:rsidP="00B207BB">
            <w:pPr>
              <w:pStyle w:val="List2"/>
              <w:rPr>
                <w:lang w:val="en-NZ"/>
              </w:rPr>
            </w:pPr>
            <w:r w:rsidRPr="00B207BB">
              <w:t>2.4 Information about identifying hazards and controlling risks is regularly provided and explained to the work group</w:t>
            </w:r>
          </w:p>
        </w:tc>
      </w:tr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List"/>
              <w:rPr>
                <w:lang w:val="en-NZ"/>
              </w:rPr>
            </w:pPr>
            <w:r w:rsidRPr="00B207BB">
              <w:t>3. Monitor and improve safety in area of own re</w:t>
            </w:r>
            <w:r w:rsidRPr="00B207BB">
              <w:t>sponsibility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List2"/>
            </w:pPr>
            <w:r w:rsidRPr="00B207BB">
              <w:t xml:space="preserve">3.1 Accident and incident records and statistics are maintained and analysed according to workplace procedures </w:t>
            </w:r>
          </w:p>
          <w:p w:rsidR="00000000" w:rsidRPr="00B207BB" w:rsidP="00B207BB">
            <w:pPr>
              <w:pStyle w:val="List2"/>
            </w:pPr>
            <w:r w:rsidRPr="00B207BB">
              <w:t>3.2 Best practice initiatives to reduce waste and environmental risk are identified, implemented and monitored</w:t>
            </w:r>
          </w:p>
          <w:p w:rsidR="00000000" w:rsidRPr="00B207BB" w:rsidP="00B207BB">
            <w:pPr>
              <w:pStyle w:val="List2"/>
            </w:pPr>
            <w:r w:rsidRPr="00B207BB">
              <w:t>3.3 Effectiveness of control measures is monitored and inadequacies are promptly identified and resolved or reported to appropriate personnel</w:t>
            </w:r>
          </w:p>
          <w:p w:rsidR="00000000" w:rsidRPr="00B207BB" w:rsidP="00B207BB">
            <w:pPr>
              <w:pStyle w:val="List2"/>
            </w:pPr>
            <w:r w:rsidRPr="00B207BB">
              <w:t>3.4 Opportunities are provided for personnel to contribute their views on current and future WHS practices, includ</w:t>
            </w:r>
            <w:r w:rsidRPr="00B207BB">
              <w:t>ing views on how to eliminate or control risks</w:t>
            </w:r>
          </w:p>
          <w:p w:rsidR="00000000" w:rsidRPr="00B207BB" w:rsidP="00B207BB">
            <w:pPr>
              <w:pStyle w:val="List2"/>
            </w:pPr>
            <w:r w:rsidRPr="00B207BB">
              <w:t>3.5 Recommendations for improvements are made to the appropriate person according to workplace procedures</w:t>
            </w:r>
          </w:p>
        </w:tc>
      </w:tr>
    </w:tbl>
    <w:p w:rsidR="00000000" w:rsidRPr="00B207BB" w:rsidP="00B207BB">
      <w:pPr>
        <w:pStyle w:val="BodyText"/>
      </w:pPr>
    </w:p>
    <w:p w:rsidR="00000000" w:rsidRPr="00B207BB" w:rsidP="00B207BB">
      <w:pPr>
        <w:pStyle w:val="AllowPageBreak"/>
      </w:pPr>
    </w:p>
    <w:p w:rsidR="00000000" w:rsidRPr="00B207BB" w:rsidP="00B207BB">
      <w:pPr>
        <w:pStyle w:val="Heading1"/>
      </w:pPr>
      <w:bookmarkStart w:id="6" w:name="O_574245"/>
      <w:bookmarkEnd w:id="6"/>
      <w:r w:rsidRPr="00B207BB">
        <w:t>Foundation Skills</w:t>
      </w:r>
    </w:p>
    <w:p w:rsidR="00000000" w:rsidRPr="00B207BB" w:rsidP="006C2DBB">
      <w:pPr>
        <w:pStyle w:val="BodyText"/>
      </w:pPr>
      <w:r w:rsidRPr="00B207BB">
        <w:t>This section describes those language, literacy, numeracy and empl</w:t>
      </w:r>
      <w:r w:rsidRPr="00B207BB">
        <w:t>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BodyText"/>
            </w:pPr>
            <w:r w:rsidRPr="00B207B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rPr>
                <w:rStyle w:val="SpecialBold"/>
              </w:rPr>
              <w:t>Description</w:t>
            </w:r>
          </w:p>
        </w:tc>
      </w:tr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ListBullet"/>
            </w:pPr>
            <w:r w:rsidRPr="00B207BB">
              <w:t>interpret WHS requirements and workplace procedures</w:t>
            </w:r>
          </w:p>
          <w:p w:rsidR="00000000" w:rsidP="00B207BB">
            <w:pPr>
              <w:pStyle w:val="ListBullet"/>
              <w:rPr>
                <w:lang w:val="en-NZ"/>
              </w:rPr>
            </w:pPr>
            <w:r w:rsidRPr="00B207BB">
              <w:t>interpret work area instructions and plans to identify principal hazards and safety concerns in the work area.</w:t>
            </w:r>
          </w:p>
        </w:tc>
      </w:tr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ListBullet"/>
            </w:pPr>
            <w:r w:rsidRPr="00B207BB">
              <w:t>complete risk assessment forms</w:t>
            </w:r>
          </w:p>
          <w:p w:rsidR="00000000" w:rsidP="00B207BB">
            <w:pPr>
              <w:pStyle w:val="ListBullet"/>
              <w:rPr>
                <w:lang w:val="en-NZ"/>
              </w:rPr>
            </w:pPr>
            <w:r w:rsidRPr="00B207BB">
              <w:t>legibly complete accident and incident records.</w:t>
            </w:r>
          </w:p>
        </w:tc>
      </w:tr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ListBullet"/>
            </w:pPr>
            <w:r w:rsidRPr="00B207BB">
              <w:t>explain WHS information, including workplace procedures</w:t>
            </w:r>
          </w:p>
          <w:p w:rsidR="00000000" w:rsidRPr="00B207BB" w:rsidP="00B207BB">
            <w:pPr>
              <w:pStyle w:val="ListBullet"/>
            </w:pPr>
            <w:r w:rsidRPr="00B207BB">
              <w:t>engage with others in identifying workplace hazards and controlling r</w:t>
            </w:r>
            <w:r w:rsidRPr="00B207BB">
              <w:t>isks</w:t>
            </w:r>
          </w:p>
          <w:p w:rsidR="00000000" w:rsidP="00B207BB">
            <w:pPr>
              <w:pStyle w:val="ListBullet"/>
              <w:rPr>
                <w:lang w:val="en-NZ"/>
              </w:rPr>
            </w:pPr>
            <w:r w:rsidRPr="00B207BB">
              <w:t xml:space="preserve">communicate the effectiveness of control measures and make </w:t>
            </w:r>
            <w:r w:rsidRPr="00B207BB">
              <w:t>recommendations for improvement.</w:t>
            </w:r>
          </w:p>
        </w:tc>
      </w:tr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ListBullet"/>
              <w:rPr>
                <w:lang w:val="en-NZ"/>
              </w:rPr>
            </w:pPr>
            <w:r w:rsidRPr="00B207BB">
              <w:t>maintain and analyse accident and incident records and statistics.</w:t>
            </w:r>
          </w:p>
        </w:tc>
      </w:tr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ListBullet"/>
            </w:pPr>
            <w:r w:rsidRPr="00B207BB">
              <w:t>identify control measures to address issues from risk analysis</w:t>
            </w:r>
          </w:p>
          <w:p w:rsidR="00000000" w:rsidP="00B207BB">
            <w:pPr>
              <w:pStyle w:val="ListBullet"/>
              <w:rPr>
                <w:lang w:val="en-NZ"/>
              </w:rPr>
            </w:pPr>
            <w:r w:rsidRPr="00B207BB">
              <w:t>identify best practice and reduce environmental risk and waste.</w:t>
            </w:r>
          </w:p>
        </w:tc>
      </w:tr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ListBullet"/>
            </w:pPr>
            <w:r w:rsidRPr="00B207BB">
              <w:t>work with diverse team members in a supervisory role to:</w:t>
            </w:r>
          </w:p>
          <w:p w:rsidR="00000000" w:rsidRPr="00B207BB" w:rsidP="00B207BB">
            <w:pPr>
              <w:pStyle w:val="ListBullet"/>
            </w:pPr>
            <w:r w:rsidRPr="00B207BB">
              <w:t>ensure safe work practices are followed</w:t>
            </w:r>
          </w:p>
          <w:p w:rsidR="00000000" w:rsidRPr="00B207BB" w:rsidP="00B207BB">
            <w:pPr>
              <w:pStyle w:val="ListBullet"/>
            </w:pPr>
            <w:r w:rsidRPr="00B207BB">
              <w:t xml:space="preserve">encourage </w:t>
            </w:r>
            <w:r w:rsidRPr="00B207BB">
              <w:t>changed behaviour where unsafe practices are identified.</w:t>
            </w:r>
          </w:p>
        </w:tc>
      </w:tr>
    </w:tbl>
    <w:p w:rsidR="00000000" w:rsidRPr="00B207BB" w:rsidP="00B207BB">
      <w:pPr>
        <w:pStyle w:val="BodyText"/>
      </w:pPr>
    </w:p>
    <w:p w:rsidR="00000000" w:rsidRPr="00B207BB" w:rsidP="00B207BB">
      <w:pPr>
        <w:pStyle w:val="AllowPageBreak"/>
      </w:pPr>
    </w:p>
    <w:p w:rsidR="00000000" w:rsidRPr="00B207BB" w:rsidP="00B207BB">
      <w:pPr>
        <w:pStyle w:val="Heading1"/>
      </w:pPr>
      <w:bookmarkStart w:id="7" w:name="O_574246"/>
      <w:bookmarkEnd w:id="7"/>
      <w:r w:rsidRPr="00B207BB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t xml:space="preserve">This section specifies work environments and conditions that may affect performance. Essential operating conditions that may be present (depending on the work </w:t>
            </w:r>
            <w:r w:rsidRPr="00B207BB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rPr>
                <w:rStyle w:val="BoldandItalics"/>
              </w:rPr>
              <w:t>Instructions</w:t>
            </w:r>
            <w:r w:rsidRPr="00B207BB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ListBullet"/>
            </w:pPr>
            <w:r w:rsidRPr="00B207BB">
              <w:t>job sheets, work plans, spe</w:t>
            </w:r>
            <w:r w:rsidRPr="00B207BB">
              <w:t>cifications, drawings and designs</w:t>
            </w:r>
          </w:p>
          <w:p w:rsidR="00000000" w:rsidRPr="00B207BB" w:rsidP="00B207BB">
            <w:pPr>
              <w:pStyle w:val="ListBullet"/>
            </w:pPr>
            <w:r w:rsidRPr="00B207BB">
              <w:t>manufacturer instructions for the use of equipment and materials</w:t>
            </w:r>
          </w:p>
          <w:p w:rsidR="00000000" w:rsidRPr="00B207BB" w:rsidP="00B207BB">
            <w:pPr>
              <w:pStyle w:val="ListBullet"/>
            </w:pPr>
            <w:r w:rsidRPr="00B207BB">
              <w:t>production planning figures</w:t>
            </w:r>
          </w:p>
          <w:p w:rsidR="00000000" w:rsidP="00B207BB">
            <w:pPr>
              <w:pStyle w:val="ListBullet"/>
              <w:rPr>
                <w:lang w:val="en-NZ"/>
              </w:rPr>
            </w:pPr>
            <w:r w:rsidRPr="00B207BB">
              <w:t>reporting and communications.</w:t>
            </w:r>
          </w:p>
        </w:tc>
      </w:tr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rPr>
                <w:rStyle w:val="BoldandItalics"/>
              </w:rPr>
              <w:t>Workplace procedures</w:t>
            </w:r>
            <w:r w:rsidRPr="00B207BB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ListBullet"/>
            </w:pPr>
            <w:r w:rsidRPr="00B207BB">
              <w:t>continuous improvement processes and standards</w:t>
            </w:r>
          </w:p>
          <w:p w:rsidR="00000000" w:rsidRPr="00B207BB" w:rsidP="00B207BB">
            <w:pPr>
              <w:pStyle w:val="ListBullet"/>
            </w:pPr>
            <w:r w:rsidRPr="00B207BB">
              <w:t>quality guidelines</w:t>
            </w:r>
          </w:p>
          <w:p w:rsidR="00000000" w:rsidRPr="00B207BB" w:rsidP="00B207BB">
            <w:pPr>
              <w:pStyle w:val="ListBullet"/>
            </w:pPr>
            <w:r w:rsidRPr="00B207BB">
              <w:t>recording and reporting guidelines</w:t>
            </w:r>
          </w:p>
          <w:p w:rsidR="00000000" w:rsidRPr="00B207BB" w:rsidP="00B207BB">
            <w:pPr>
              <w:pStyle w:val="ListBullet"/>
            </w:pPr>
            <w:r w:rsidRPr="00B207BB">
              <w:t>safe use of tools, equipment and machinery</w:t>
            </w:r>
          </w:p>
          <w:p w:rsidR="00000000" w:rsidRPr="00B207BB" w:rsidP="00B207BB">
            <w:pPr>
              <w:pStyle w:val="ListBullet"/>
            </w:pPr>
            <w:r w:rsidRPr="00B207BB">
              <w:t>WHS requirements.</w:t>
            </w:r>
          </w:p>
        </w:tc>
      </w:tr>
    </w:tbl>
    <w:p w:rsidR="00000000" w:rsidRPr="00B207BB" w:rsidP="00B207BB">
      <w:pPr>
        <w:pStyle w:val="BodyText"/>
      </w:pPr>
    </w:p>
    <w:p w:rsidR="00000000" w:rsidRPr="00B207BB" w:rsidP="00B207BB">
      <w:pPr>
        <w:pStyle w:val="AllowPageBreak"/>
      </w:pPr>
    </w:p>
    <w:p w:rsidR="00000000" w:rsidRPr="00B207BB" w:rsidP="00B207BB">
      <w:pPr>
        <w:pStyle w:val="Heading1"/>
      </w:pPr>
      <w:bookmarkStart w:id="8" w:name="O_574247"/>
      <w:bookmarkEnd w:id="8"/>
      <w:r w:rsidRPr="00B207BB">
        <w:t>Unit Mapping Information</w:t>
      </w:r>
    </w:p>
    <w:p w:rsidR="00000000" w:rsidRPr="00B207BB" w:rsidP="006C2DBB">
      <w:pPr>
        <w:pStyle w:val="BodyText"/>
      </w:pPr>
      <w:r w:rsidRPr="00B207BB">
        <w:t>No equivalent unit.</w:t>
      </w:r>
    </w:p>
    <w:p w:rsidR="00000000" w:rsidRPr="00B207BB" w:rsidP="00B207BB">
      <w:pPr>
        <w:pStyle w:val="Heading1"/>
      </w:pPr>
      <w:bookmarkStart w:id="9" w:name="O_574255"/>
      <w:bookmarkEnd w:id="9"/>
      <w:r w:rsidRPr="00B207BB">
        <w:t>Links</w:t>
      </w:r>
    </w:p>
    <w:p w:rsidR="00000000" w:rsidRPr="00B207BB" w:rsidP="006C2DBB">
      <w:pPr>
        <w:pStyle w:val="BodyText"/>
      </w:pPr>
      <w:r w:rsidRPr="00B207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7A096D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207BB" w:rsidP="006C2DBB">
      <w:pPr>
        <w:pStyle w:val="BodyText"/>
        <w:sectPr w:rsidSect="00B207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07BB" w:rsidP="00B207BB">
      <w:pPr>
        <w:pStyle w:val="SuperHeading"/>
      </w:pPr>
      <w:r w:rsidRPr="00B207BB">
        <w:t xml:space="preserve">Assessment </w:t>
      </w:r>
      <w:r w:rsidRPr="00B207BB">
        <w:t>Requirements for AUMASM001 Monitor and maintain a safe automotive work environment</w:t>
      </w:r>
    </w:p>
    <w:p w:rsidR="00000000" w:rsidRPr="00B207BB" w:rsidP="00B207BB">
      <w:pPr>
        <w:pStyle w:val="Heading1"/>
      </w:pPr>
      <w:bookmarkStart w:id="10" w:name="O_574249"/>
      <w:bookmarkEnd w:id="10"/>
      <w:r w:rsidRPr="00B207B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BodyText"/>
            </w:pPr>
            <w:r w:rsidRPr="00B207B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rPr>
                <w:rStyle w:val="SpecialBold"/>
              </w:rPr>
              <w:t>Comment</w:t>
            </w:r>
          </w:p>
        </w:tc>
      </w:tr>
      <w:tr w:rsidTr="006C2D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7BB">
            <w:pPr>
              <w:pStyle w:val="BodyText"/>
              <w:rPr>
                <w:lang w:val="en-NZ"/>
              </w:rPr>
            </w:pPr>
            <w:r w:rsidRPr="00B207B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7BB" w:rsidP="00B207BB">
            <w:pPr>
              <w:pStyle w:val="BodyText"/>
            </w:pPr>
            <w:r w:rsidRPr="00B207BB">
              <w:t>Unit updated to reflect the new standards for Training Packages</w:t>
            </w:r>
          </w:p>
          <w:p w:rsidR="00000000" w:rsidRPr="00B207BB" w:rsidP="00B207BB">
            <w:pPr>
              <w:pStyle w:val="BodyText"/>
            </w:pPr>
            <w:r w:rsidRPr="00B207BB">
              <w:t>Replaces AUMASM3001 Maintain a safe automotiv</w:t>
            </w:r>
            <w:r w:rsidRPr="00B207BB">
              <w:t>e manufacturing work environment</w:t>
            </w:r>
          </w:p>
        </w:tc>
      </w:tr>
    </w:tbl>
    <w:p w:rsidR="00000000" w:rsidRPr="00B207BB" w:rsidP="00B207BB">
      <w:pPr>
        <w:pStyle w:val="BodyText"/>
      </w:pPr>
    </w:p>
    <w:p w:rsidR="00000000" w:rsidRPr="00B207BB" w:rsidP="00B207BB">
      <w:pPr>
        <w:pStyle w:val="AllowPageBreak"/>
      </w:pPr>
    </w:p>
    <w:p w:rsidR="00000000" w:rsidRPr="00B207BB" w:rsidP="00B207BB">
      <w:pPr>
        <w:pStyle w:val="Heading1"/>
      </w:pPr>
      <w:bookmarkStart w:id="11" w:name="O_574250"/>
      <w:bookmarkEnd w:id="11"/>
      <w:r w:rsidRPr="00B207BB">
        <w:t>Performance Evidence</w:t>
      </w:r>
    </w:p>
    <w:p w:rsidR="00000000" w:rsidRPr="00B207BB" w:rsidP="006C2DBB">
      <w:pPr>
        <w:pStyle w:val="BodyText"/>
      </w:pPr>
      <w:r w:rsidRPr="00B207BB">
        <w:t>Before competency can be determined, individuals must have competently maintained a safe automotive manufacturing work environment on a minimum of three occasions.</w:t>
      </w:r>
    </w:p>
    <w:p w:rsidR="00000000" w:rsidRPr="00B207BB" w:rsidP="006C2DBB">
      <w:pPr>
        <w:pStyle w:val="BodyText"/>
      </w:pPr>
      <w:r w:rsidRPr="00B207BB">
        <w:t>Individuals must demonstrate they can:</w:t>
      </w:r>
    </w:p>
    <w:p w:rsidR="00000000" w:rsidRPr="00B207BB" w:rsidP="00B207BB">
      <w:pPr>
        <w:pStyle w:val="ListBullet"/>
      </w:pPr>
      <w:r w:rsidRPr="00B207BB">
        <w:t>perform a risk analysis of the work area</w:t>
      </w:r>
    </w:p>
    <w:p w:rsidR="00000000" w:rsidRPr="00B207BB" w:rsidP="00B207BB">
      <w:pPr>
        <w:pStyle w:val="ListBullet"/>
      </w:pPr>
      <w:r w:rsidRPr="00B207BB">
        <w:t>monitor the work environment and identify work health and safety (WHS) inadequacies</w:t>
      </w:r>
    </w:p>
    <w:p w:rsidR="00000000" w:rsidRPr="00B207BB" w:rsidP="00B207BB">
      <w:pPr>
        <w:pStyle w:val="ListBullet"/>
      </w:pPr>
      <w:r w:rsidRPr="00B207BB">
        <w:t>comply with WHS requirements and workplace procedures for monitoring and maintaining a safe</w:t>
      </w:r>
      <w:r w:rsidRPr="00B207BB">
        <w:t xml:space="preserve"> work environment</w:t>
      </w:r>
    </w:p>
    <w:p w:rsidR="00000000" w:rsidRPr="00B207BB" w:rsidP="00B207BB">
      <w:pPr>
        <w:pStyle w:val="ListBullet"/>
      </w:pPr>
      <w:r w:rsidRPr="00B207BB">
        <w:t>identify and make recommendations relating to WHS improvements.</w:t>
      </w:r>
    </w:p>
    <w:p w:rsidR="00000000" w:rsidRPr="00B207BB" w:rsidP="00B207BB">
      <w:pPr>
        <w:pStyle w:val="AllowPageBreak"/>
      </w:pPr>
    </w:p>
    <w:p w:rsidR="00000000" w:rsidRPr="00B207BB" w:rsidP="00B207BB">
      <w:pPr>
        <w:pStyle w:val="Heading1"/>
      </w:pPr>
      <w:bookmarkStart w:id="12" w:name="O_574251"/>
      <w:bookmarkEnd w:id="12"/>
      <w:r w:rsidRPr="00B207BB">
        <w:t>Knowledge Evidence</w:t>
      </w:r>
    </w:p>
    <w:p w:rsidR="00000000" w:rsidRPr="00B207BB" w:rsidP="006C2DBB">
      <w:pPr>
        <w:pStyle w:val="BodyText"/>
      </w:pPr>
      <w:r w:rsidRPr="00B207BB">
        <w:t>Individuals must be able to demonstrate knowledge of:</w:t>
      </w:r>
    </w:p>
    <w:p w:rsidR="00000000" w:rsidRPr="00B207BB" w:rsidP="00B207BB">
      <w:pPr>
        <w:pStyle w:val="ListBullet"/>
      </w:pPr>
      <w:r w:rsidRPr="00B207BB">
        <w:t>WHS requirements of an automotive manufacturing work environment</w:t>
      </w:r>
    </w:p>
    <w:p w:rsidR="00000000" w:rsidRPr="00B207BB" w:rsidP="00B207BB">
      <w:pPr>
        <w:pStyle w:val="ListBullet"/>
      </w:pPr>
      <w:r w:rsidRPr="00B207BB">
        <w:t>procedures for per</w:t>
      </w:r>
      <w:r w:rsidRPr="00B207BB">
        <w:t>forming risk analyses and applying appropriate control measures</w:t>
      </w:r>
    </w:p>
    <w:p w:rsidR="00000000" w:rsidRPr="00B207BB" w:rsidP="00B207BB">
      <w:pPr>
        <w:pStyle w:val="ListBullet"/>
      </w:pPr>
      <w:r w:rsidRPr="00B207BB">
        <w:t>procedures for distributing WHS information to personnel</w:t>
      </w:r>
    </w:p>
    <w:p w:rsidR="00000000" w:rsidRPr="00B207BB" w:rsidP="00B207BB">
      <w:pPr>
        <w:pStyle w:val="ListBullet"/>
      </w:pPr>
      <w:r w:rsidRPr="00B207BB">
        <w:t>methods of maintaining and analysing accident and incident reports</w:t>
      </w:r>
    </w:p>
    <w:p w:rsidR="00000000" w:rsidRPr="00B207BB" w:rsidP="00B207BB">
      <w:pPr>
        <w:pStyle w:val="ListBullet"/>
      </w:pPr>
      <w:r w:rsidRPr="00B207BB">
        <w:t>procedures for monitoring and evaluating WHS control measures to maintain a safe automotive work environment.</w:t>
      </w:r>
    </w:p>
    <w:p w:rsidR="00000000" w:rsidRPr="00B207BB" w:rsidP="00B207BB">
      <w:pPr>
        <w:pStyle w:val="AllowPageBreak"/>
      </w:pPr>
    </w:p>
    <w:p w:rsidR="00000000" w:rsidRPr="00B207BB" w:rsidP="00B207BB">
      <w:pPr>
        <w:pStyle w:val="Heading1"/>
      </w:pPr>
      <w:bookmarkStart w:id="13" w:name="O_574252"/>
      <w:bookmarkEnd w:id="13"/>
      <w:r w:rsidRPr="00B207BB">
        <w:t>Assessment Conditions</w:t>
      </w:r>
    </w:p>
    <w:p w:rsidR="00000000" w:rsidRPr="00B207BB" w:rsidP="006C2DBB">
      <w:pPr>
        <w:pStyle w:val="BodyText"/>
      </w:pPr>
      <w:r w:rsidRPr="00B207BB">
        <w:t>Assessors must satisfy SNR/AQTF assessor requirements.</w:t>
      </w:r>
    </w:p>
    <w:p w:rsidR="00000000" w:rsidRPr="00B207BB" w:rsidP="006C2DBB">
      <w:pPr>
        <w:pStyle w:val="BodyText"/>
      </w:pPr>
      <w:r w:rsidRPr="00B207BB">
        <w:t>Competency is to be assessed in the workplace or a s</w:t>
      </w:r>
      <w:r w:rsidRPr="00B207BB">
        <w:t>imulated environment that accurately reflects performance in a real workplace setting.</w:t>
      </w:r>
    </w:p>
    <w:p w:rsidR="00000000" w:rsidRPr="00B207BB" w:rsidP="006C2DBB">
      <w:pPr>
        <w:pStyle w:val="BodyText"/>
      </w:pPr>
      <w:r w:rsidRPr="00B207BB">
        <w:t>Where assessment of competency includes third-party evidence, individuals must provide evidence that demonstrates they have monitored and maintained a safe automotive wo</w:t>
      </w:r>
      <w:r w:rsidRPr="00B207BB">
        <w:t>rk environment, e.g. risk analysis sheets, or accident or incident reports.</w:t>
      </w:r>
    </w:p>
    <w:p w:rsidR="00000000" w:rsidRPr="00B207BB" w:rsidP="006C2DBB">
      <w:pPr>
        <w:pStyle w:val="BodyText"/>
      </w:pPr>
      <w:r w:rsidRPr="00B207BB">
        <w:t>Assessors must verify performance evidence through questioning on skills and knowledge to ensure correct interpretation and application.</w:t>
      </w:r>
    </w:p>
    <w:p w:rsidR="00000000" w:rsidRPr="00B207BB" w:rsidP="006C2DBB">
      <w:pPr>
        <w:pStyle w:val="BodyText"/>
      </w:pPr>
      <w:r w:rsidRPr="00B207BB">
        <w:t>The following resources must be made availa</w:t>
      </w:r>
      <w:r w:rsidRPr="00B207BB">
        <w:t>ble:</w:t>
      </w:r>
    </w:p>
    <w:p w:rsidR="00000000" w:rsidRPr="00B207BB" w:rsidP="00B207BB">
      <w:pPr>
        <w:pStyle w:val="ListBullet"/>
      </w:pPr>
      <w:r w:rsidRPr="00B207BB">
        <w:t>automotive manufacturing workplace or simulated workplace</w:t>
      </w:r>
    </w:p>
    <w:p w:rsidR="00000000" w:rsidRPr="00B207BB" w:rsidP="00B207BB">
      <w:pPr>
        <w:pStyle w:val="ListBullet"/>
      </w:pPr>
      <w:r w:rsidRPr="00B207BB">
        <w:t>automotive manufacturing work area instructions and plans</w:t>
      </w:r>
    </w:p>
    <w:p w:rsidR="00000000" w:rsidRPr="00B207BB" w:rsidP="00B207BB">
      <w:pPr>
        <w:pStyle w:val="ListBullet"/>
      </w:pPr>
      <w:r w:rsidRPr="00B207BB">
        <w:t>workplace procedures and instructions relevant to the candidate’s automotive manufacturing work area</w:t>
      </w:r>
    </w:p>
    <w:p w:rsidR="00000000" w:rsidRPr="00B207BB" w:rsidP="00B207BB">
      <w:pPr>
        <w:pStyle w:val="ListBullet"/>
      </w:pPr>
      <w:r w:rsidRPr="00B207BB">
        <w:t>risk analysis documentation</w:t>
      </w:r>
    </w:p>
    <w:p w:rsidR="00000000" w:rsidRPr="00B207BB" w:rsidP="00B207BB">
      <w:pPr>
        <w:pStyle w:val="ListBullet"/>
      </w:pPr>
      <w:r w:rsidRPr="00B207BB">
        <w:t>incid</w:t>
      </w:r>
      <w:r w:rsidRPr="00B207BB">
        <w:t>ent and accident reports</w:t>
      </w:r>
    </w:p>
    <w:p w:rsidR="00000000" w:rsidRPr="00B207BB" w:rsidP="00B207BB">
      <w:pPr>
        <w:pStyle w:val="ListBullet"/>
      </w:pPr>
      <w:r w:rsidRPr="00B207BB">
        <w:t>access to a workplace team.</w:t>
      </w:r>
    </w:p>
    <w:p w:rsidR="00000000" w:rsidRPr="00B207BB" w:rsidP="00B207BB">
      <w:pPr>
        <w:pStyle w:val="AllowPageBreak"/>
      </w:pPr>
    </w:p>
    <w:p w:rsidR="00000000" w:rsidRPr="00B207BB" w:rsidP="00B207BB">
      <w:pPr>
        <w:pStyle w:val="Heading1"/>
      </w:pPr>
      <w:bookmarkStart w:id="14" w:name="O_574254"/>
      <w:bookmarkEnd w:id="14"/>
      <w:r w:rsidRPr="00B207BB">
        <w:t>Links</w:t>
      </w:r>
    </w:p>
    <w:p w:rsidR="00000000" w:rsidRPr="00B207BB" w:rsidP="006C2DBB">
      <w:pPr>
        <w:pStyle w:val="BodyText"/>
      </w:pPr>
      <w:r w:rsidRPr="00B207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7A096D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207BB" w:rsidP="006C2DBB">
      <w:pPr>
        <w:pStyle w:val="BodyText"/>
      </w:pPr>
      <w:r w:rsidRPr="00B207BB">
        <w:t>Companion Volume implementation gu</w:t>
      </w:r>
      <w:r w:rsidRPr="00B207BB">
        <w:t xml:space="preserve">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7A096D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207BB" w:rsidP="00B207BB"/>
    <w:sectPr w:rsidSect="00B207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BB" w:rsidRPr="006C2DBB" w:rsidP="006C2D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DBB" w:rsidP="00B20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2DBB" w:rsidP="00B20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C2DBB" w:rsidP="00B207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BB" w:rsidP="00B20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2DBB">
      <w:t>Approved</w:t>
    </w:r>
    <w:r w:rsidR="006C2D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2DB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2DBB">
      <w:rPr>
        <w:noProof/>
      </w:rPr>
      <w:t>5</w:t>
    </w:r>
    <w:r>
      <w:rPr>
        <w:noProof/>
      </w:rPr>
      <w:fldChar w:fldCharType="end"/>
    </w:r>
  </w:p>
  <w:p w:rsidR="00B207BB" w:rsidP="00B20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2D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2DBB">
      <w:t>Mining and Automotive Skills Alliance</w:t>
    </w:r>
    <w:r w:rsidR="006C2DBB">
      <w:fldChar w:fldCharType="end"/>
    </w:r>
  </w:p>
  <w:p w:rsidR="00B207BB" w:rsidP="00B207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D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7BB" w:rsidRPr="006C2DBB" w:rsidP="006C2D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DBB" w:rsidRPr="002D2AF8" w:rsidP="00B20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AUMASM001 Monitor and maintain a safe automotive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2DBB" w:rsidP="00B207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BB" w:rsidRPr="002D2AF8" w:rsidP="00B20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2DBB">
      <w:t>AUMASM001 Monitor and maintain a safe automotive work environment</w:t>
    </w:r>
    <w:r w:rsidR="006C2D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2DBB">
      <w:rPr>
        <w:noProof/>
      </w:rPr>
      <w:t>2 March 2025</w:t>
    </w:r>
    <w:r>
      <w:fldChar w:fldCharType="end"/>
    </w:r>
  </w:p>
  <w:p w:rsidR="00B207BB" w:rsidP="00B20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1C3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7876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7BB"/>
  </w:style>
  <w:style w:type="character" w:customStyle="1" w:styleId="Heading1Char">
    <w:name w:val="Heading 1 Char"/>
    <w:basedOn w:val="DefaultParagraphFont"/>
    <w:link w:val="Heading1"/>
    <w:rsid w:val="00B20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7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7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07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07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07BB"/>
    <w:rPr>
      <w:b/>
      <w:spacing w:val="0"/>
    </w:rPr>
  </w:style>
  <w:style w:type="paragraph" w:customStyle="1" w:styleId="SuperHeading">
    <w:name w:val="SuperHeading"/>
    <w:basedOn w:val="Normal"/>
    <w:rsid w:val="00B207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207B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207B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20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7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7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0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0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07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0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7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7BB"/>
    <w:rPr>
      <w:i/>
    </w:rPr>
  </w:style>
  <w:style w:type="paragraph" w:styleId="Caption">
    <w:name w:val="caption"/>
    <w:basedOn w:val="BodyText"/>
    <w:next w:val="Normal"/>
    <w:qFormat/>
    <w:rsid w:val="00B20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7BB"/>
  </w:style>
  <w:style w:type="paragraph" w:styleId="TableofFigures">
    <w:name w:val="table of figures"/>
    <w:basedOn w:val="Normal"/>
    <w:next w:val="Normal"/>
    <w:semiHidden/>
    <w:rsid w:val="00B20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7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07BB"/>
    <w:rPr>
      <w:rFonts w:ascii="Wingdings" w:hAnsi="Wingdings"/>
    </w:rPr>
  </w:style>
  <w:style w:type="paragraph" w:customStyle="1" w:styleId="TableHeading">
    <w:name w:val="Table Heading"/>
    <w:basedOn w:val="HeadingBase"/>
    <w:rsid w:val="00B20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7BB"/>
    <w:rPr>
      <w:color w:val="0033CC"/>
      <w:u w:val="none"/>
    </w:rPr>
  </w:style>
  <w:style w:type="paragraph" w:customStyle="1" w:styleId="BodyTextRight">
    <w:name w:val="Body Text Right"/>
    <w:basedOn w:val="BodyText"/>
    <w:rsid w:val="00B20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7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7BB"/>
    <w:rPr>
      <w:sz w:val="32"/>
    </w:rPr>
  </w:style>
  <w:style w:type="paragraph" w:customStyle="1" w:styleId="HeadingProcedure">
    <w:name w:val="Heading Procedure"/>
    <w:basedOn w:val="HeadingBase"/>
    <w:next w:val="Normal"/>
    <w:rsid w:val="00B20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7BB"/>
    <w:pPr>
      <w:spacing w:before="60" w:after="60"/>
    </w:pPr>
  </w:style>
  <w:style w:type="paragraph" w:styleId="ListContinue">
    <w:name w:val="List Continue"/>
    <w:basedOn w:val="List"/>
    <w:rsid w:val="00B207BB"/>
    <w:pPr>
      <w:ind w:firstLine="0"/>
    </w:pPr>
  </w:style>
  <w:style w:type="paragraph" w:customStyle="1" w:styleId="ListNote">
    <w:name w:val="List Note"/>
    <w:basedOn w:val="List"/>
    <w:rsid w:val="00B20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7BB"/>
    <w:rPr>
      <w:rFonts w:ascii="Courier New" w:hAnsi="Courier New"/>
    </w:rPr>
  </w:style>
  <w:style w:type="paragraph" w:customStyle="1" w:styleId="NoteBullet">
    <w:name w:val="Note Bullet"/>
    <w:basedOn w:val="Note"/>
    <w:rsid w:val="00B20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7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0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7BB"/>
    <w:rPr>
      <w:b/>
      <w:smallCaps/>
    </w:rPr>
  </w:style>
  <w:style w:type="paragraph" w:customStyle="1" w:styleId="TableListNumber">
    <w:name w:val="Table List Number"/>
    <w:basedOn w:val="ListNumber"/>
    <w:rsid w:val="00B20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7BB"/>
    <w:pPr>
      <w:numPr>
        <w:numId w:val="8"/>
      </w:numPr>
    </w:pPr>
  </w:style>
  <w:style w:type="paragraph" w:customStyle="1" w:styleId="ListAlpha2">
    <w:name w:val="List Alpha 2"/>
    <w:basedOn w:val="List2"/>
    <w:rsid w:val="00B207BB"/>
    <w:pPr>
      <w:numPr>
        <w:numId w:val="7"/>
      </w:numPr>
    </w:pPr>
  </w:style>
  <w:style w:type="paragraph" w:styleId="List3">
    <w:name w:val="List 3"/>
    <w:basedOn w:val="BodyText"/>
    <w:rsid w:val="00B20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7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7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7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07BB"/>
    <w:pPr>
      <w:numPr>
        <w:numId w:val="3"/>
      </w:numPr>
    </w:pPr>
  </w:style>
  <w:style w:type="paragraph" w:styleId="ListContinue2">
    <w:name w:val="List Continue 2"/>
    <w:basedOn w:val="List2"/>
    <w:rsid w:val="00B207BB"/>
    <w:pPr>
      <w:ind w:firstLine="0"/>
    </w:pPr>
  </w:style>
  <w:style w:type="paragraph" w:styleId="ListContinue3">
    <w:name w:val="List Continue 3"/>
    <w:basedOn w:val="List3"/>
    <w:rsid w:val="00B207BB"/>
    <w:pPr>
      <w:ind w:left="1021" w:firstLine="0"/>
    </w:pPr>
  </w:style>
  <w:style w:type="paragraph" w:styleId="ListContinue4">
    <w:name w:val="List Continue 4"/>
    <w:basedOn w:val="List4"/>
    <w:rsid w:val="00B207BB"/>
    <w:pPr>
      <w:ind w:firstLine="0"/>
    </w:pPr>
  </w:style>
  <w:style w:type="paragraph" w:styleId="ListContinue5">
    <w:name w:val="List Continue 5"/>
    <w:basedOn w:val="List5"/>
    <w:rsid w:val="00B207BB"/>
    <w:pPr>
      <w:ind w:firstLine="0"/>
    </w:pPr>
  </w:style>
  <w:style w:type="paragraph" w:styleId="ListNumber3">
    <w:name w:val="List Number 3"/>
    <w:basedOn w:val="List3"/>
    <w:rsid w:val="00B207BB"/>
    <w:pPr>
      <w:numPr>
        <w:numId w:val="4"/>
      </w:numPr>
    </w:pPr>
  </w:style>
  <w:style w:type="paragraph" w:styleId="ListNumber4">
    <w:name w:val="List Number 4"/>
    <w:basedOn w:val="List4"/>
    <w:rsid w:val="00B207BB"/>
    <w:pPr>
      <w:numPr>
        <w:numId w:val="5"/>
      </w:numPr>
    </w:pPr>
  </w:style>
  <w:style w:type="paragraph" w:styleId="ListNumber5">
    <w:name w:val="List Number 5"/>
    <w:basedOn w:val="List5"/>
    <w:rsid w:val="00B207BB"/>
    <w:pPr>
      <w:numPr>
        <w:numId w:val="6"/>
      </w:numPr>
    </w:pPr>
  </w:style>
  <w:style w:type="paragraph" w:styleId="BlockText">
    <w:name w:val="Block Text"/>
    <w:basedOn w:val="Normal"/>
    <w:rsid w:val="00B20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7BB"/>
    <w:rPr>
      <w:sz w:val="16"/>
      <w:vertAlign w:val="superscript"/>
    </w:rPr>
  </w:style>
  <w:style w:type="character" w:customStyle="1" w:styleId="Symbols">
    <w:name w:val="Symbols"/>
    <w:basedOn w:val="DefaultParagraphFont"/>
    <w:rsid w:val="00B207BB"/>
    <w:rPr>
      <w:rFonts w:ascii="Symbol" w:hAnsi="Symbol"/>
    </w:rPr>
  </w:style>
  <w:style w:type="character" w:customStyle="1" w:styleId="MenuOptions">
    <w:name w:val="Menu Options"/>
    <w:basedOn w:val="DefaultParagraphFont"/>
    <w:rsid w:val="00B20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7BB"/>
    <w:rPr>
      <w:b/>
    </w:rPr>
  </w:style>
  <w:style w:type="character" w:customStyle="1" w:styleId="Underlined">
    <w:name w:val="Underlined"/>
    <w:basedOn w:val="DefaultParagraphFont"/>
    <w:rsid w:val="00B207BB"/>
    <w:rPr>
      <w:u w:val="single"/>
    </w:rPr>
  </w:style>
  <w:style w:type="paragraph" w:customStyle="1" w:styleId="TableBodyTextRight">
    <w:name w:val="Table Body Text Right"/>
    <w:basedOn w:val="TableBodyText"/>
    <w:rsid w:val="00B20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7BB"/>
    <w:rPr>
      <w:sz w:val="18"/>
    </w:rPr>
  </w:style>
  <w:style w:type="paragraph" w:customStyle="1" w:styleId="BodySmallRight">
    <w:name w:val="Body Small Right"/>
    <w:basedOn w:val="BodyTextRight"/>
    <w:rsid w:val="00B207BB"/>
    <w:rPr>
      <w:sz w:val="18"/>
      <w:szCs w:val="18"/>
    </w:rPr>
  </w:style>
  <w:style w:type="paragraph" w:customStyle="1" w:styleId="MarginEdition">
    <w:name w:val="Margin Edition"/>
    <w:basedOn w:val="MarginNote"/>
    <w:rsid w:val="00B20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7BB"/>
    <w:rPr>
      <w:sz w:val="2"/>
      <w:szCs w:val="2"/>
    </w:rPr>
  </w:style>
  <w:style w:type="character" w:customStyle="1" w:styleId="Small">
    <w:name w:val="Small"/>
    <w:basedOn w:val="DefaultParagraphFont"/>
    <w:rsid w:val="00B207BB"/>
    <w:rPr>
      <w:sz w:val="16"/>
    </w:rPr>
  </w:style>
  <w:style w:type="paragraph" w:customStyle="1" w:styleId="WideTable">
    <w:name w:val="Wide Table"/>
    <w:basedOn w:val="Normal"/>
    <w:rsid w:val="00B20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7BB"/>
  </w:style>
  <w:style w:type="paragraph" w:styleId="Quote">
    <w:name w:val="Quote"/>
    <w:basedOn w:val="Heading1"/>
    <w:link w:val="QuoteChar"/>
    <w:qFormat/>
    <w:rsid w:val="00B20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7BB"/>
    <w:pPr>
      <w:pageBreakBefore/>
    </w:pPr>
  </w:style>
  <w:style w:type="paragraph" w:customStyle="1" w:styleId="Border">
    <w:name w:val="Border"/>
    <w:basedOn w:val="Normal"/>
    <w:qFormat/>
    <w:rsid w:val="00B20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7BB"/>
    <w:rPr>
      <w:u w:val="single"/>
    </w:rPr>
  </w:style>
  <w:style w:type="paragraph" w:styleId="BalloonText">
    <w:name w:val="Balloon Text"/>
    <w:basedOn w:val="Normal"/>
    <w:link w:val="BalloonTextChar"/>
    <w:rsid w:val="00B20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7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7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7BB"/>
    <w:pPr>
      <w:spacing w:before="0" w:after="0"/>
    </w:pPr>
  </w:style>
  <w:style w:type="paragraph" w:customStyle="1" w:styleId="BodyTextBold">
    <w:name w:val="Body Text Bold"/>
    <w:basedOn w:val="BodyText"/>
    <w:qFormat/>
    <w:rsid w:val="00B207BB"/>
    <w:rPr>
      <w:b/>
    </w:rPr>
  </w:style>
  <w:style w:type="character" w:styleId="Hyperlink">
    <w:name w:val="Hyperlink"/>
    <w:basedOn w:val="DefaultParagraphFont"/>
    <w:uiPriority w:val="99"/>
    <w:unhideWhenUsed/>
    <w:rsid w:val="006C2D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998</Words>
  <Characters>6579</Characters>
  <Application>Microsoft Office Word</Application>
  <DocSecurity>0</DocSecurity>
  <Lines>199</Lines>
  <Paragraphs>135</Paragraphs>
  <ScaleCrop>false</ScaleCrop>
  <Company>Author-it Software Corporation Ltd.</Company>
  <LinksUpToDate>false</LinksUpToDate>
  <CharactersWithSpaces>7442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AUMASM001 Monitor and maintain a safe automotive work environment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2025-03-02T00:45:00Z</dcterms:created>
  <dcterms:modified xsi:type="dcterms:W3CDTF">2025-03-02T00:45:00Z</dcterms:modified>
</cp:coreProperties>
</file>