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6DE" w:rsidP="00C33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AUMANA001 Prepare and document quotations</w:t>
      </w:r>
      <w:r>
        <w:fldChar w:fldCharType="end"/>
      </w:r>
    </w:p>
    <w:p w:rsidR="00C336DE" w:rsidP="00C336DE">
      <w:pPr>
        <w:pStyle w:val="Version"/>
        <w:sectPr w:rsidSect="00643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BB5" w:rsidP="00643BB5">
      <w:pPr>
        <w:pStyle w:val="SuperHeading"/>
      </w:pPr>
      <w:r w:rsidRPr="00643BB5">
        <w:t>Assessment Requirements for AUMANA001 Prepare and document quotations</w:t>
      </w:r>
    </w:p>
    <w:p w:rsidR="00000000" w:rsidRPr="00643BB5" w:rsidP="00643BB5">
      <w:pPr>
        <w:pStyle w:val="Heading1"/>
      </w:pPr>
      <w:bookmarkStart w:id="1" w:name="O_574192"/>
      <w:bookmarkEnd w:id="1"/>
      <w:r w:rsidRPr="00643BB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3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BB5" w:rsidP="00643BB5">
            <w:pPr>
              <w:pStyle w:val="BodyText"/>
            </w:pPr>
            <w:r w:rsidRPr="00643BB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BB5">
            <w:pPr>
              <w:pStyle w:val="BodyText"/>
              <w:rPr>
                <w:lang w:val="en-NZ"/>
              </w:rPr>
            </w:pPr>
            <w:r w:rsidRPr="00643BB5">
              <w:rPr>
                <w:rStyle w:val="SpecialBold"/>
              </w:rPr>
              <w:t>Comment</w:t>
            </w:r>
          </w:p>
        </w:tc>
      </w:tr>
      <w:tr w:rsidTr="00C336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BB5">
            <w:pPr>
              <w:pStyle w:val="BodyText"/>
              <w:rPr>
                <w:lang w:val="en-NZ"/>
              </w:rPr>
            </w:pPr>
            <w:r w:rsidRPr="00643BB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BB5" w:rsidP="00643BB5">
            <w:pPr>
              <w:pStyle w:val="BodyText"/>
            </w:pPr>
            <w:r w:rsidRPr="00643BB5">
              <w:t>Unit updated to reflect the new standards for Training Packages</w:t>
            </w:r>
          </w:p>
          <w:p w:rsidR="00000000" w:rsidRPr="00643BB5" w:rsidP="00643BB5">
            <w:pPr>
              <w:pStyle w:val="BodyText"/>
            </w:pPr>
            <w:r w:rsidRPr="00643BB5">
              <w:t>Replaces AUMANA3001 Prepare and document quotation</w:t>
            </w:r>
          </w:p>
        </w:tc>
      </w:tr>
    </w:tbl>
    <w:p w:rsidR="00000000" w:rsidRPr="00643BB5" w:rsidP="00643BB5">
      <w:pPr>
        <w:pStyle w:val="BodyText"/>
      </w:pPr>
    </w:p>
    <w:p w:rsidR="00000000" w:rsidRPr="00643BB5" w:rsidP="00643BB5">
      <w:pPr>
        <w:pStyle w:val="AllowPageBreak"/>
      </w:pPr>
    </w:p>
    <w:p w:rsidR="00000000" w:rsidRPr="00643BB5" w:rsidP="00643BB5">
      <w:pPr>
        <w:pStyle w:val="Heading1"/>
      </w:pPr>
      <w:bookmarkStart w:id="2" w:name="O_574193"/>
      <w:bookmarkEnd w:id="2"/>
      <w:r w:rsidRPr="00643BB5">
        <w:t>Performance Evidence</w:t>
      </w:r>
    </w:p>
    <w:p w:rsidR="00000000" w:rsidRPr="00643BB5" w:rsidP="00C336DE">
      <w:pPr>
        <w:pStyle w:val="BodyText"/>
      </w:pPr>
      <w:r w:rsidRPr="00643BB5">
        <w:t>Before competency can be determined, individuals must have competently prepared and documented a quotation on a minimum of three occasions.</w:t>
      </w:r>
    </w:p>
    <w:p w:rsidR="00000000" w:rsidRPr="00643BB5" w:rsidP="00C336DE">
      <w:pPr>
        <w:pStyle w:val="BodyText"/>
      </w:pPr>
      <w:r w:rsidRPr="00643BB5">
        <w:t>Individuals must demonstrate they can:</w:t>
      </w:r>
    </w:p>
    <w:p w:rsidR="00000000" w:rsidRPr="00643BB5" w:rsidP="00643BB5">
      <w:pPr>
        <w:pStyle w:val="ListBullet"/>
      </w:pPr>
      <w:r w:rsidRPr="00643BB5">
        <w:t>prepare a detailed estimate of job labo</w:t>
      </w:r>
      <w:r w:rsidRPr="00643BB5">
        <w:t>ur, parts, equipment and materials based on customer requirements</w:t>
      </w:r>
    </w:p>
    <w:p w:rsidR="00000000" w:rsidRPr="00643BB5" w:rsidP="00643BB5">
      <w:pPr>
        <w:pStyle w:val="ListBullet"/>
      </w:pPr>
      <w:r w:rsidRPr="00643BB5">
        <w:t>accurately estimate the job, allowing for contingencies</w:t>
      </w:r>
    </w:p>
    <w:p w:rsidR="00000000" w:rsidRPr="00643BB5" w:rsidP="00643BB5">
      <w:pPr>
        <w:pStyle w:val="ListBullet"/>
      </w:pPr>
      <w:r w:rsidRPr="00643BB5">
        <w:t>prepare a detailed, legible quotation document</w:t>
      </w:r>
    </w:p>
    <w:p w:rsidR="00000000" w:rsidRPr="00643BB5" w:rsidP="00643BB5">
      <w:pPr>
        <w:pStyle w:val="ListBullet"/>
      </w:pPr>
      <w:r w:rsidRPr="00643BB5">
        <w:t>follow workplace procedures when preparing and processing the quotation.</w:t>
      </w:r>
    </w:p>
    <w:p w:rsidR="00000000" w:rsidRPr="00643BB5" w:rsidP="00643BB5">
      <w:pPr>
        <w:pStyle w:val="AllowPageBreak"/>
      </w:pPr>
    </w:p>
    <w:p w:rsidR="00000000" w:rsidRPr="00643BB5" w:rsidP="00643BB5">
      <w:pPr>
        <w:pStyle w:val="Heading1"/>
      </w:pPr>
      <w:bookmarkStart w:id="3" w:name="O_574194"/>
      <w:bookmarkEnd w:id="3"/>
      <w:r w:rsidRPr="00643BB5">
        <w:t>Knowledge Evidence</w:t>
      </w:r>
    </w:p>
    <w:p w:rsidR="00000000" w:rsidRPr="00643BB5" w:rsidP="00C336DE">
      <w:pPr>
        <w:pStyle w:val="BodyText"/>
      </w:pPr>
      <w:r w:rsidRPr="00643BB5">
        <w:t>Individuals must be able to demonstrate knowledge of:</w:t>
      </w:r>
    </w:p>
    <w:p w:rsidR="00000000" w:rsidRPr="00643BB5" w:rsidP="00643BB5">
      <w:pPr>
        <w:pStyle w:val="ListBullet"/>
      </w:pPr>
      <w:r w:rsidRPr="00643BB5">
        <w:t>procedures for determining and negotiating customer requirements in order to prepare a quotation</w:t>
      </w:r>
    </w:p>
    <w:p w:rsidR="00000000" w:rsidRPr="00643BB5" w:rsidP="00643BB5">
      <w:pPr>
        <w:pStyle w:val="ListBullet"/>
      </w:pPr>
      <w:r w:rsidRPr="00643BB5">
        <w:t>procedures for planning and estimating a job, including:</w:t>
      </w:r>
    </w:p>
    <w:p w:rsidR="00000000" w:rsidRPr="00643BB5" w:rsidP="00643BB5">
      <w:pPr>
        <w:pStyle w:val="ListBullet2"/>
      </w:pPr>
      <w:r w:rsidRPr="00643BB5">
        <w:t>methods of determin</w:t>
      </w:r>
      <w:r w:rsidRPr="00643BB5">
        <w:t>ing labour rates and job time length</w:t>
      </w:r>
    </w:p>
    <w:p w:rsidR="00000000" w:rsidRPr="00643BB5" w:rsidP="00643BB5">
      <w:pPr>
        <w:pStyle w:val="ListBullet2"/>
      </w:pPr>
      <w:r w:rsidRPr="00643BB5">
        <w:t>methods of determining job processes and material requirements</w:t>
      </w:r>
    </w:p>
    <w:p w:rsidR="00000000" w:rsidRPr="00643BB5" w:rsidP="00643BB5">
      <w:pPr>
        <w:pStyle w:val="ListBullet2"/>
      </w:pPr>
      <w:r w:rsidRPr="00643BB5">
        <w:t>methods of planning for contingencies</w:t>
      </w:r>
    </w:p>
    <w:p w:rsidR="00000000" w:rsidRPr="00643BB5" w:rsidP="00643BB5">
      <w:pPr>
        <w:pStyle w:val="ListBullet"/>
      </w:pPr>
      <w:r w:rsidRPr="00643BB5">
        <w:t>cost minimisation and waste avoidance procedures and practices</w:t>
      </w:r>
    </w:p>
    <w:p w:rsidR="00000000" w:rsidRPr="00643BB5" w:rsidP="00643BB5">
      <w:pPr>
        <w:pStyle w:val="ListBullet"/>
      </w:pPr>
      <w:r w:rsidRPr="00643BB5">
        <w:t>workplace quotation flow chart.</w:t>
      </w:r>
    </w:p>
    <w:p w:rsidR="00000000" w:rsidRPr="00643BB5" w:rsidP="00643BB5">
      <w:pPr>
        <w:pStyle w:val="AllowPageBreak"/>
      </w:pPr>
    </w:p>
    <w:p w:rsidR="00000000" w:rsidRPr="00643BB5" w:rsidP="00643BB5">
      <w:pPr>
        <w:pStyle w:val="Heading1"/>
      </w:pPr>
      <w:bookmarkStart w:id="4" w:name="O_574195"/>
      <w:bookmarkEnd w:id="4"/>
      <w:r w:rsidRPr="00643BB5">
        <w:t>Assessment Conditions</w:t>
      </w:r>
    </w:p>
    <w:p w:rsidR="00000000" w:rsidRPr="00643BB5" w:rsidP="00C336DE">
      <w:pPr>
        <w:pStyle w:val="BodyText"/>
      </w:pPr>
      <w:r w:rsidRPr="00643BB5">
        <w:t>Assessors must satisfy SNR/AQTF assessor requirements.</w:t>
      </w:r>
    </w:p>
    <w:p w:rsidR="00000000" w:rsidRPr="00643BB5" w:rsidP="00C336DE">
      <w:pPr>
        <w:pStyle w:val="BodyText"/>
      </w:pPr>
      <w:r w:rsidRPr="00643BB5">
        <w:t>Competency is to be assessed in the workplace or a simulated environment that accurately reflects performance in a real workplace setting.</w:t>
      </w:r>
    </w:p>
    <w:p w:rsidR="00000000" w:rsidRPr="00643BB5" w:rsidP="00C336DE">
      <w:pPr>
        <w:pStyle w:val="BodyText"/>
      </w:pPr>
      <w:r w:rsidRPr="00643BB5">
        <w:t xml:space="preserve">Where assessment of competency includes </w:t>
      </w:r>
      <w:r w:rsidRPr="00643BB5">
        <w:t>third-party evidence, individuals must provide evidence that links them to quotations they have prepared.</w:t>
      </w:r>
    </w:p>
    <w:p w:rsidR="00000000" w:rsidRPr="00643BB5" w:rsidP="00C336DE">
      <w:pPr>
        <w:pStyle w:val="BodyText"/>
      </w:pPr>
      <w:r w:rsidRPr="00643BB5">
        <w:t>Assessors must verify performance evidence through questioning on skills and knowledge to ensure correct interpretation and application.</w:t>
      </w:r>
    </w:p>
    <w:p w:rsidR="00000000" w:rsidRPr="00643BB5" w:rsidP="00C336DE">
      <w:pPr>
        <w:pStyle w:val="BodyText"/>
      </w:pPr>
      <w:r w:rsidRPr="00643BB5">
        <w:t>The following</w:t>
      </w:r>
      <w:r w:rsidRPr="00643BB5">
        <w:t xml:space="preserve"> resources must be made available:</w:t>
      </w:r>
    </w:p>
    <w:p w:rsidR="00000000" w:rsidRPr="00643BB5" w:rsidP="00643BB5">
      <w:pPr>
        <w:pStyle w:val="ListBullet"/>
      </w:pPr>
      <w:r w:rsidRPr="00643BB5">
        <w:t>automotive manufacturing workplace or simulated workplace</w:t>
      </w:r>
    </w:p>
    <w:p w:rsidR="00000000" w:rsidRPr="00643BB5" w:rsidP="00643BB5">
      <w:pPr>
        <w:pStyle w:val="ListBullet"/>
      </w:pPr>
      <w:r w:rsidRPr="00643BB5">
        <w:t>real or simulated customer product or service requiring a quotation</w:t>
      </w:r>
    </w:p>
    <w:p w:rsidR="00000000" w:rsidRPr="00643BB5" w:rsidP="00643BB5">
      <w:pPr>
        <w:pStyle w:val="ListBullet"/>
      </w:pPr>
      <w:r w:rsidRPr="00643BB5">
        <w:t>workplace documentation for estimating and preparing a quotation</w:t>
      </w:r>
    </w:p>
    <w:p w:rsidR="00000000" w:rsidRPr="00643BB5" w:rsidP="00643BB5">
      <w:pPr>
        <w:pStyle w:val="ListBullet"/>
      </w:pPr>
      <w:r w:rsidRPr="00643BB5">
        <w:t>workplace procedures for prep</w:t>
      </w:r>
      <w:r w:rsidRPr="00643BB5">
        <w:t>aring and processing a quotation.</w:t>
      </w:r>
    </w:p>
    <w:p w:rsidR="00000000" w:rsidRPr="00643BB5" w:rsidP="00643BB5">
      <w:pPr>
        <w:pStyle w:val="AllowPageBreak"/>
      </w:pPr>
    </w:p>
    <w:p w:rsidR="00000000" w:rsidRPr="00643BB5" w:rsidP="00643BB5">
      <w:pPr>
        <w:pStyle w:val="Heading1"/>
      </w:pPr>
      <w:bookmarkStart w:id="5" w:name="O_574197"/>
      <w:bookmarkEnd w:id="5"/>
      <w:r w:rsidRPr="00643BB5">
        <w:t>Links</w:t>
      </w:r>
    </w:p>
    <w:p w:rsidR="00000000" w:rsidRPr="00643BB5" w:rsidP="00C336DE">
      <w:pPr>
        <w:pStyle w:val="BodyText"/>
      </w:pPr>
      <w:r w:rsidRPr="00643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F24F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43BB5" w:rsidP="00C336DE">
      <w:pPr>
        <w:pStyle w:val="BodyText"/>
      </w:pPr>
      <w:r w:rsidRPr="00643BB5">
        <w:t>Companion Volume implementation guides are found in V</w:t>
      </w:r>
      <w:r w:rsidRPr="00643BB5">
        <w:t xml:space="preserve">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F24F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43BB5" w:rsidP="00643BB5"/>
    <w:sectPr w:rsidSect="00643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B5" w:rsidRPr="00C336DE" w:rsidP="00C33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DE" w:rsidP="00643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6DE" w:rsidP="00643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36DE" w:rsidP="00643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BB5" w:rsidRPr="00C336DE" w:rsidP="00C33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DE" w:rsidRPr="002D2AF8" w:rsidP="00643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AUMANA001 Prepare and document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36DE" w:rsidP="00643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E5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C1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41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BB5"/>
  </w:style>
  <w:style w:type="character" w:customStyle="1" w:styleId="Heading1Char">
    <w:name w:val="Heading 1 Char"/>
    <w:basedOn w:val="DefaultParagraphFont"/>
    <w:link w:val="Heading1"/>
    <w:rsid w:val="00643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BB5"/>
    <w:rPr>
      <w:b/>
      <w:spacing w:val="0"/>
    </w:rPr>
  </w:style>
  <w:style w:type="paragraph" w:styleId="ListBullet2">
    <w:name w:val="List Bullet 2"/>
    <w:basedOn w:val="List2"/>
    <w:rsid w:val="00643B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BB5"/>
    <w:rPr>
      <w:i/>
    </w:rPr>
  </w:style>
  <w:style w:type="paragraph" w:styleId="Caption">
    <w:name w:val="caption"/>
    <w:basedOn w:val="BodyText"/>
    <w:next w:val="Normal"/>
    <w:qFormat/>
    <w:rsid w:val="00643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BB5"/>
  </w:style>
  <w:style w:type="paragraph" w:styleId="TableofFigures">
    <w:name w:val="table of figures"/>
    <w:basedOn w:val="Normal"/>
    <w:next w:val="Normal"/>
    <w:semiHidden/>
    <w:rsid w:val="00643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BB5"/>
    <w:rPr>
      <w:rFonts w:ascii="Wingdings" w:hAnsi="Wingdings"/>
    </w:rPr>
  </w:style>
  <w:style w:type="paragraph" w:customStyle="1" w:styleId="TableHeading">
    <w:name w:val="Table Heading"/>
    <w:basedOn w:val="HeadingBase"/>
    <w:rsid w:val="00643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BB5"/>
    <w:rPr>
      <w:color w:val="0033CC"/>
      <w:u w:val="none"/>
    </w:rPr>
  </w:style>
  <w:style w:type="paragraph" w:customStyle="1" w:styleId="BodyTextRight">
    <w:name w:val="Body Text Right"/>
    <w:basedOn w:val="BodyText"/>
    <w:rsid w:val="00643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BB5"/>
    <w:rPr>
      <w:sz w:val="32"/>
    </w:rPr>
  </w:style>
  <w:style w:type="paragraph" w:customStyle="1" w:styleId="HeadingProcedure">
    <w:name w:val="Heading Procedure"/>
    <w:basedOn w:val="HeadingBase"/>
    <w:next w:val="Normal"/>
    <w:rsid w:val="00643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BB5"/>
    <w:pPr>
      <w:spacing w:before="60" w:after="60"/>
    </w:pPr>
  </w:style>
  <w:style w:type="paragraph" w:styleId="ListContinue">
    <w:name w:val="List Continue"/>
    <w:basedOn w:val="List"/>
    <w:rsid w:val="00643BB5"/>
    <w:pPr>
      <w:ind w:firstLine="0"/>
    </w:pPr>
  </w:style>
  <w:style w:type="paragraph" w:customStyle="1" w:styleId="ListNote">
    <w:name w:val="List Note"/>
    <w:basedOn w:val="List"/>
    <w:rsid w:val="00643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BB5"/>
    <w:rPr>
      <w:rFonts w:ascii="Courier New" w:hAnsi="Courier New"/>
    </w:rPr>
  </w:style>
  <w:style w:type="paragraph" w:customStyle="1" w:styleId="NoteBullet">
    <w:name w:val="Note Bullet"/>
    <w:basedOn w:val="Note"/>
    <w:rsid w:val="00643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BB5"/>
    <w:rPr>
      <w:b/>
      <w:smallCaps/>
    </w:rPr>
  </w:style>
  <w:style w:type="paragraph" w:customStyle="1" w:styleId="TableListNumber">
    <w:name w:val="Table List Number"/>
    <w:basedOn w:val="ListNumber"/>
    <w:rsid w:val="00643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BB5"/>
    <w:pPr>
      <w:numPr>
        <w:numId w:val="9"/>
      </w:numPr>
    </w:pPr>
  </w:style>
  <w:style w:type="paragraph" w:customStyle="1" w:styleId="ListAlpha2">
    <w:name w:val="List Alpha 2"/>
    <w:basedOn w:val="List2"/>
    <w:rsid w:val="00643BB5"/>
    <w:pPr>
      <w:numPr>
        <w:numId w:val="8"/>
      </w:numPr>
    </w:pPr>
  </w:style>
  <w:style w:type="paragraph" w:styleId="List2">
    <w:name w:val="List 2"/>
    <w:basedOn w:val="BodyText"/>
    <w:rsid w:val="00643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BB5"/>
    <w:pPr>
      <w:numPr>
        <w:numId w:val="4"/>
      </w:numPr>
    </w:pPr>
  </w:style>
  <w:style w:type="paragraph" w:styleId="ListContinue2">
    <w:name w:val="List Continue 2"/>
    <w:basedOn w:val="List2"/>
    <w:rsid w:val="00643BB5"/>
    <w:pPr>
      <w:ind w:firstLine="0"/>
    </w:pPr>
  </w:style>
  <w:style w:type="paragraph" w:styleId="ListContinue3">
    <w:name w:val="List Continue 3"/>
    <w:basedOn w:val="List3"/>
    <w:rsid w:val="00643BB5"/>
    <w:pPr>
      <w:ind w:left="1021" w:firstLine="0"/>
    </w:pPr>
  </w:style>
  <w:style w:type="paragraph" w:styleId="ListContinue4">
    <w:name w:val="List Continue 4"/>
    <w:basedOn w:val="List4"/>
    <w:rsid w:val="00643BB5"/>
    <w:pPr>
      <w:ind w:firstLine="0"/>
    </w:pPr>
  </w:style>
  <w:style w:type="paragraph" w:styleId="ListContinue5">
    <w:name w:val="List Continue 5"/>
    <w:basedOn w:val="List5"/>
    <w:rsid w:val="00643BB5"/>
    <w:pPr>
      <w:ind w:firstLine="0"/>
    </w:pPr>
  </w:style>
  <w:style w:type="paragraph" w:styleId="ListNumber3">
    <w:name w:val="List Number 3"/>
    <w:basedOn w:val="List3"/>
    <w:rsid w:val="00643BB5"/>
    <w:pPr>
      <w:numPr>
        <w:numId w:val="5"/>
      </w:numPr>
    </w:pPr>
  </w:style>
  <w:style w:type="paragraph" w:styleId="ListNumber4">
    <w:name w:val="List Number 4"/>
    <w:basedOn w:val="List4"/>
    <w:rsid w:val="00643BB5"/>
    <w:pPr>
      <w:numPr>
        <w:numId w:val="6"/>
      </w:numPr>
    </w:pPr>
  </w:style>
  <w:style w:type="paragraph" w:styleId="ListNumber5">
    <w:name w:val="List Number 5"/>
    <w:basedOn w:val="List5"/>
    <w:rsid w:val="00643BB5"/>
    <w:pPr>
      <w:numPr>
        <w:numId w:val="7"/>
      </w:numPr>
    </w:pPr>
  </w:style>
  <w:style w:type="paragraph" w:styleId="BlockText">
    <w:name w:val="Block Text"/>
    <w:basedOn w:val="Normal"/>
    <w:rsid w:val="00643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BB5"/>
    <w:rPr>
      <w:sz w:val="16"/>
      <w:vertAlign w:val="superscript"/>
    </w:rPr>
  </w:style>
  <w:style w:type="character" w:customStyle="1" w:styleId="Symbols">
    <w:name w:val="Symbols"/>
    <w:basedOn w:val="DefaultParagraphFont"/>
    <w:rsid w:val="00643BB5"/>
    <w:rPr>
      <w:rFonts w:ascii="Symbol" w:hAnsi="Symbol"/>
    </w:rPr>
  </w:style>
  <w:style w:type="character" w:customStyle="1" w:styleId="MenuOptions">
    <w:name w:val="Menu Options"/>
    <w:basedOn w:val="DefaultParagraphFont"/>
    <w:rsid w:val="00643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BB5"/>
    <w:rPr>
      <w:b/>
    </w:rPr>
  </w:style>
  <w:style w:type="character" w:customStyle="1" w:styleId="Underlined">
    <w:name w:val="Underlined"/>
    <w:basedOn w:val="DefaultParagraphFont"/>
    <w:rsid w:val="00643BB5"/>
    <w:rPr>
      <w:u w:val="single"/>
    </w:rPr>
  </w:style>
  <w:style w:type="paragraph" w:customStyle="1" w:styleId="TableBodyTextRight">
    <w:name w:val="Table Body Text Right"/>
    <w:basedOn w:val="TableBodyText"/>
    <w:rsid w:val="00643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BB5"/>
    <w:rPr>
      <w:sz w:val="18"/>
    </w:rPr>
  </w:style>
  <w:style w:type="paragraph" w:customStyle="1" w:styleId="BodySmallRight">
    <w:name w:val="Body Small Right"/>
    <w:basedOn w:val="BodyTextRight"/>
    <w:rsid w:val="00643BB5"/>
    <w:rPr>
      <w:sz w:val="18"/>
      <w:szCs w:val="18"/>
    </w:rPr>
  </w:style>
  <w:style w:type="paragraph" w:customStyle="1" w:styleId="MarginEdition">
    <w:name w:val="Margin Edition"/>
    <w:basedOn w:val="MarginNote"/>
    <w:rsid w:val="00643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BB5"/>
    <w:rPr>
      <w:sz w:val="2"/>
      <w:szCs w:val="2"/>
    </w:rPr>
  </w:style>
  <w:style w:type="character" w:customStyle="1" w:styleId="Small">
    <w:name w:val="Small"/>
    <w:basedOn w:val="DefaultParagraphFont"/>
    <w:rsid w:val="00643BB5"/>
    <w:rPr>
      <w:sz w:val="16"/>
    </w:rPr>
  </w:style>
  <w:style w:type="paragraph" w:customStyle="1" w:styleId="WideTable">
    <w:name w:val="Wide Table"/>
    <w:basedOn w:val="Normal"/>
    <w:rsid w:val="00643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BB5"/>
  </w:style>
  <w:style w:type="paragraph" w:styleId="Quote">
    <w:name w:val="Quote"/>
    <w:basedOn w:val="Heading1"/>
    <w:link w:val="QuoteChar"/>
    <w:qFormat/>
    <w:rsid w:val="00643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BB5"/>
    <w:pPr>
      <w:pageBreakBefore/>
    </w:pPr>
  </w:style>
  <w:style w:type="paragraph" w:customStyle="1" w:styleId="Border">
    <w:name w:val="Border"/>
    <w:basedOn w:val="Normal"/>
    <w:qFormat/>
    <w:rsid w:val="00643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BB5"/>
    <w:rPr>
      <w:u w:val="single"/>
    </w:rPr>
  </w:style>
  <w:style w:type="character" w:customStyle="1" w:styleId="BoldandItalics">
    <w:name w:val="Bold and Italics"/>
    <w:qFormat/>
    <w:rsid w:val="00643BB5"/>
    <w:rPr>
      <w:b/>
      <w:i/>
      <w:u w:val="none"/>
    </w:rPr>
  </w:style>
  <w:style w:type="paragraph" w:styleId="BalloonText">
    <w:name w:val="Balloon Text"/>
    <w:basedOn w:val="Normal"/>
    <w:link w:val="BalloonTextChar"/>
    <w:rsid w:val="0064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BB5"/>
    <w:pPr>
      <w:spacing w:before="0" w:after="0"/>
    </w:pPr>
  </w:style>
  <w:style w:type="paragraph" w:customStyle="1" w:styleId="BodyTextBold">
    <w:name w:val="Body Text Bold"/>
    <w:basedOn w:val="BodyText"/>
    <w:qFormat/>
    <w:rsid w:val="00643BB5"/>
    <w:rPr>
      <w:b/>
    </w:rPr>
  </w:style>
  <w:style w:type="character" w:styleId="Hyperlink">
    <w:name w:val="Hyperlink"/>
    <w:basedOn w:val="DefaultParagraphFont"/>
    <w:uiPriority w:val="99"/>
    <w:unhideWhenUsed/>
    <w:rsid w:val="00C33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2325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AUMANA001 Prepare and document quotations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