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64A" w:rsidP="002216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AUM30113 Certificate III in Automotive Manufacturing Technical Operations - Passenger Motor Vehicle</w:t>
      </w:r>
      <w:r>
        <w:fldChar w:fldCharType="end"/>
      </w:r>
    </w:p>
    <w:p w:rsidR="0022164A" w:rsidP="0022164A">
      <w:pPr>
        <w:pStyle w:val="Version"/>
        <w:sectPr w:rsidSect="003A7B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A7BA6" w:rsidP="003A7BA6">
      <w:pPr>
        <w:pStyle w:val="SuperHeading"/>
      </w:pPr>
      <w:r w:rsidRPr="003A7BA6">
        <w:t>AUM30113 Certificate III in Automotive Manufacturing Technical Operations - Passenger Motor Vehicle</w:t>
      </w:r>
    </w:p>
    <w:p w:rsidR="00000000" w:rsidRPr="003A7BA6" w:rsidP="003A7BA6">
      <w:pPr>
        <w:pStyle w:val="Heading1"/>
      </w:pPr>
      <w:bookmarkStart w:id="1" w:name="O_1168720"/>
      <w:bookmarkEnd w:id="1"/>
      <w:r w:rsidRPr="003A7BA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216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BA6" w:rsidP="003A7BA6">
            <w:pPr>
              <w:pStyle w:val="BodyText"/>
            </w:pPr>
            <w:r w:rsidRPr="003A7BA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rPr>
                <w:rStyle w:val="SpecialBold"/>
              </w:rPr>
              <w:t>Comment</w:t>
            </w:r>
          </w:p>
        </w:tc>
      </w:tr>
      <w:tr w:rsidTr="002216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BA6" w:rsidP="003A7BA6">
            <w:pPr>
              <w:pStyle w:val="BodyText"/>
            </w:pPr>
            <w:r w:rsidRPr="003A7BA6">
              <w:t>Qualification updated to reflect the new standards for Training Packages</w:t>
            </w:r>
          </w:p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Replaces AUM30112 Certificate III in Automotive Manufacturing Technical Operations – Passenger Motor Vehicle</w:t>
            </w:r>
          </w:p>
        </w:tc>
      </w:tr>
      <w:tr w:rsidTr="002216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Updated due to superseded AUR units of competency</w:t>
            </w:r>
          </w:p>
        </w:tc>
      </w:tr>
      <w:tr w:rsidTr="002216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rPr>
                <w:rStyle w:val="SpecialBold"/>
              </w:rPr>
              <w:t>Release 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BA6" w:rsidP="003A7BA6">
            <w:pPr>
              <w:pStyle w:val="BodyText"/>
            </w:pPr>
            <w:r w:rsidRPr="003A7BA6">
              <w:t>This version released with AUM Automotive Manufacturing Training Package version 2.2.</w:t>
            </w:r>
          </w:p>
          <w:p w:rsidR="00000000" w:rsidRPr="003A7BA6" w:rsidP="003A7BA6">
            <w:pPr>
              <w:pStyle w:val="BodyText"/>
            </w:pPr>
            <w:r w:rsidRPr="003A7BA6">
              <w:t>Removal of the following units:</w:t>
            </w:r>
          </w:p>
          <w:p w:rsidR="00000000" w:rsidRPr="003A7BA6" w:rsidP="003A7BA6">
            <w:pPr>
              <w:pStyle w:val="ListBullet"/>
            </w:pPr>
            <w:r w:rsidRPr="003A7BA6">
              <w:t>AUMATA004 Diagnose and repair mechanical faults</w:t>
            </w:r>
          </w:p>
          <w:p w:rsidR="00000000" w:rsidRPr="003A7BA6" w:rsidP="003A7BA6">
            <w:pPr>
              <w:pStyle w:val="ListBullet"/>
            </w:pPr>
            <w:r w:rsidRPr="003A7BA6">
              <w:t>AUMATA005 Rectify assembly faults</w:t>
            </w:r>
          </w:p>
          <w:p w:rsidR="00000000" w:rsidRPr="003A7BA6" w:rsidP="003A7BA6">
            <w:pPr>
              <w:pStyle w:val="ListBullet"/>
            </w:pPr>
            <w:r w:rsidRPr="003A7BA6">
              <w:t>AUMATE001 Rework faulty production engines</w:t>
            </w:r>
          </w:p>
          <w:p w:rsidR="00000000" w:rsidRPr="003A7BA6" w:rsidP="003A7BA6">
            <w:pPr>
              <w:pStyle w:val="ListBullet"/>
            </w:pPr>
            <w:r w:rsidRPr="003A7BA6">
              <w:t>AUMATN001 Re</w:t>
            </w:r>
            <w:r w:rsidRPr="003A7BA6">
              <w:t>pair structural faults in vehicles</w:t>
            </w:r>
          </w:p>
          <w:p w:rsidR="00000000" w:rsidRPr="003A7BA6" w:rsidP="003A7BA6">
            <w:pPr>
              <w:pStyle w:val="ListBullet"/>
            </w:pPr>
            <w:r w:rsidRPr="003A7BA6">
              <w:t>AUMATP001 Rectify minor faults in vehicle paintwork</w:t>
            </w:r>
          </w:p>
          <w:p w:rsidR="00000000" w:rsidRPr="003A7BA6" w:rsidP="003A7BA6">
            <w:pPr>
              <w:pStyle w:val="ListBullet"/>
            </w:pPr>
            <w:r w:rsidRPr="003A7BA6">
              <w:t>AUMATP002 Control vehicle paint line production</w:t>
            </w:r>
          </w:p>
          <w:p w:rsidR="00000000" w:rsidRPr="003A7BA6" w:rsidP="003A7BA6">
            <w:pPr>
              <w:pStyle w:val="ListBullet"/>
            </w:pPr>
            <w:r w:rsidRPr="003A7BA6">
              <w:t>AUMATR001 Repair vehicle electrical faults in assembled vehicles</w:t>
            </w:r>
          </w:p>
          <w:p w:rsidR="00000000" w:rsidRPr="003A7BA6" w:rsidP="003A7BA6">
            <w:pPr>
              <w:pStyle w:val="ListBullet"/>
            </w:pPr>
            <w:r w:rsidRPr="003A7BA6">
              <w:t>AUMATW001 Test vehicle welds ultrasonically</w:t>
            </w:r>
          </w:p>
          <w:p w:rsidR="00000000" w:rsidRPr="003A7BA6" w:rsidP="003A7BA6">
            <w:pPr>
              <w:pStyle w:val="ListBullet"/>
            </w:pPr>
            <w:r w:rsidRPr="003A7BA6">
              <w:t>AUMFTA002 Pe</w:t>
            </w:r>
            <w:r w:rsidRPr="003A7BA6">
              <w:t>rform die coating</w:t>
            </w:r>
          </w:p>
          <w:p w:rsidR="00000000" w:rsidRPr="003A7BA6" w:rsidP="003A7BA6">
            <w:pPr>
              <w:pStyle w:val="ListBullet"/>
            </w:pPr>
            <w:r w:rsidRPr="003A7BA6">
              <w:t>AUMFTA003 Set and adjust automotive production machine tools</w:t>
            </w:r>
          </w:p>
          <w:p w:rsidR="00000000" w:rsidRPr="003A7BA6" w:rsidP="003A7BA6">
            <w:pPr>
              <w:pStyle w:val="ListBullet"/>
            </w:pPr>
            <w:r w:rsidRPr="003A7BA6">
              <w:t>AUMFTA004 Monitor and maintain operation of metal treatment plants</w:t>
            </w:r>
          </w:p>
          <w:p w:rsidR="00000000" w:rsidRPr="003A7BA6" w:rsidP="003A7BA6">
            <w:pPr>
              <w:pStyle w:val="ListBullet"/>
            </w:pPr>
            <w:r w:rsidRPr="003A7BA6">
              <w:t>AUMFTE001 Conduct engine hot tests</w:t>
            </w:r>
          </w:p>
          <w:p w:rsidR="00000000" w:rsidRPr="003A7BA6" w:rsidP="003A7BA6">
            <w:pPr>
              <w:pStyle w:val="ListBullet"/>
            </w:pPr>
            <w:r w:rsidRPr="003A7BA6">
              <w:t>AUMFTM001 Undertake preliminary fault finding and machine reset.</w:t>
            </w:r>
          </w:p>
        </w:tc>
      </w:tr>
    </w:tbl>
    <w:p w:rsidR="0022164A" w:rsidP="003A7BA6">
      <w:pPr>
        <w:pStyle w:val="BodyText"/>
      </w:pPr>
    </w:p>
    <w:p w:rsidR="0022164A" w:rsidP="003A7BA6">
      <w:pPr>
        <w:pStyle w:val="BodyText"/>
      </w:pPr>
    </w:p>
    <w:p w:rsidR="00000000" w:rsidRPr="003A7BA6" w:rsidP="003A7BA6">
      <w:pPr>
        <w:pStyle w:val="Heading1"/>
      </w:pPr>
      <w:bookmarkStart w:id="2" w:name="O_1168719"/>
      <w:bookmarkEnd w:id="2"/>
      <w:r w:rsidRPr="003A7BA6">
        <w:t>Qualification Description</w:t>
      </w:r>
    </w:p>
    <w:p w:rsidR="00000000" w:rsidRPr="003A7BA6" w:rsidP="0022164A">
      <w:pPr>
        <w:pStyle w:val="BodyText"/>
      </w:pPr>
      <w:r w:rsidRPr="003A7BA6">
        <w:t xml:space="preserve">This qualification reflects the role of individuals in passenger vehicle production roles in the automotive manufacturing industry. This may include performing a range of supervisory or specialist roles, such as </w:t>
      </w:r>
      <w:r w:rsidRPr="003A7BA6">
        <w:t>quality specialist, process specialist, team leader or production supervisor. The qualification is suitable for entry into the automotive manufacturing industry.</w:t>
      </w:r>
    </w:p>
    <w:p w:rsidR="00000000" w:rsidRPr="003A7BA6" w:rsidP="0022164A">
      <w:pPr>
        <w:pStyle w:val="BodyText"/>
      </w:pPr>
      <w:r w:rsidRPr="003A7BA6">
        <w:t>No licensing, legislative or certification requirements apply to this qualification at the tim</w:t>
      </w:r>
      <w:r w:rsidRPr="003A7BA6">
        <w:t>e of publication.</w:t>
      </w:r>
    </w:p>
    <w:p w:rsidR="00000000" w:rsidRPr="003A7BA6" w:rsidP="003A7BA6">
      <w:pPr>
        <w:pStyle w:val="Heading1"/>
      </w:pPr>
      <w:bookmarkStart w:id="3" w:name="O_1168718"/>
      <w:bookmarkEnd w:id="3"/>
      <w:r w:rsidRPr="003A7BA6">
        <w:t>Packaging Rules</w:t>
      </w:r>
    </w:p>
    <w:p w:rsidR="00000000" w:rsidRPr="003A7BA6" w:rsidP="0022164A">
      <w:pPr>
        <w:pStyle w:val="Heading3"/>
      </w:pPr>
      <w:r w:rsidRPr="003A7BA6">
        <w:rPr>
          <w:rStyle w:val="SpecialBold"/>
        </w:rPr>
        <w:t>Total number of units = 10</w:t>
      </w:r>
    </w:p>
    <w:p w:rsidR="00000000" w:rsidRPr="003A7BA6" w:rsidP="003A7BA6">
      <w:pPr>
        <w:pStyle w:val="ListBullet"/>
      </w:pPr>
      <w:r w:rsidRPr="003A7BA6">
        <w:rPr>
          <w:rStyle w:val="SpecialBold"/>
        </w:rPr>
        <w:t>6 core units</w:t>
      </w:r>
      <w:r w:rsidRPr="003A7BA6">
        <w:t>, plus</w:t>
      </w:r>
    </w:p>
    <w:p w:rsidR="00000000" w:rsidRPr="003A7BA6" w:rsidP="003A7BA6">
      <w:pPr>
        <w:pStyle w:val="ListBullet"/>
      </w:pPr>
      <w:r w:rsidRPr="003A7BA6">
        <w:rPr>
          <w:rStyle w:val="SpecialBold"/>
        </w:rPr>
        <w:t>4 elective units</w:t>
      </w:r>
      <w:r w:rsidRPr="003A7BA6">
        <w:t>, of which:</w:t>
      </w:r>
    </w:p>
    <w:p w:rsidR="00000000" w:rsidRPr="003A7BA6" w:rsidP="003A7BA6">
      <w:pPr>
        <w:pStyle w:val="ListBullet2"/>
      </w:pPr>
      <w:r w:rsidRPr="003A7BA6">
        <w:t>up to 4 elective units may be chosen from the elective units listed below</w:t>
      </w:r>
    </w:p>
    <w:p w:rsidR="00000000" w:rsidRPr="003A7BA6" w:rsidP="003A7BA6">
      <w:pPr>
        <w:pStyle w:val="ListBullet2"/>
      </w:pPr>
      <w:r w:rsidRPr="003A7BA6">
        <w:t xml:space="preserve">up to 2 elective units may be chosen from a Certificate II qualification or above in this Training Package or another endorsed Training Package or accredited course, provided that the units chosen contribute to the vocational outcome of this qualification </w:t>
      </w:r>
      <w:r w:rsidRPr="003A7BA6">
        <w:t>and do not duplicate the outcome of another unit chosen for the qualification.</w:t>
      </w:r>
    </w:p>
    <w:p w:rsidR="00000000" w:rsidRPr="003A7BA6" w:rsidP="003A7BA6">
      <w:pPr>
        <w:pStyle w:val="BodyText"/>
      </w:pPr>
    </w:p>
    <w:p w:rsidR="00000000" w:rsidRPr="003A7BA6" w:rsidP="0022164A">
      <w:pPr>
        <w:pStyle w:val="Heading3"/>
      </w:pPr>
      <w:r w:rsidRPr="003A7BA6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216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BA6" w:rsidP="003A7BA6">
            <w:pPr>
              <w:pStyle w:val="BodyText"/>
            </w:pPr>
            <w:r w:rsidRPr="003A7BA6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rPr>
                <w:rStyle w:val="SpecialBold"/>
              </w:rPr>
              <w:t>Unit title</w:t>
            </w:r>
          </w:p>
        </w:tc>
      </w:tr>
      <w:tr w:rsidTr="002216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AUMAMA002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Work effectively in teams</w:t>
            </w:r>
          </w:p>
        </w:tc>
      </w:tr>
      <w:tr w:rsidTr="002216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AUMASM001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Monitor and maintain a safe automotive work environment</w:t>
            </w:r>
          </w:p>
        </w:tc>
      </w:tr>
      <w:tr w:rsidTr="002216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AUMFMM001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Reduce cycle time in automotive manufacturing work processes</w:t>
            </w:r>
          </w:p>
        </w:tc>
      </w:tr>
      <w:tr w:rsidTr="002216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AUMFMM002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Reduce waste in automotive manufacturing work processes</w:t>
            </w:r>
          </w:p>
        </w:tc>
      </w:tr>
      <w:tr w:rsidTr="002216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AUMFQM002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Sustain quality standards in an automotive manufacturing workplace</w:t>
            </w:r>
          </w:p>
        </w:tc>
      </w:tr>
      <w:tr w:rsidTr="002216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AUMGQA001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BA6" w:rsidP="003A7BA6">
            <w:pPr>
              <w:pStyle w:val="BodyText"/>
            </w:pPr>
            <w:r w:rsidRPr="003A7BA6">
              <w:t>Apply workplace technical quality standards</w:t>
            </w:r>
          </w:p>
        </w:tc>
      </w:tr>
    </w:tbl>
    <w:p w:rsidR="00000000" w:rsidRPr="003A7BA6" w:rsidP="003A7BA6">
      <w:pPr>
        <w:pStyle w:val="BodyText"/>
      </w:pPr>
    </w:p>
    <w:p w:rsidR="00000000" w:rsidRPr="003A7BA6" w:rsidP="0022164A">
      <w:pPr>
        <w:pStyle w:val="Heading3"/>
      </w:pPr>
      <w:r w:rsidRPr="003A7BA6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BA6" w:rsidP="003A7BA6">
            <w:pPr>
              <w:pStyle w:val="BodyText"/>
            </w:pPr>
            <w:r w:rsidRPr="003A7BA6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rPr>
                <w:rStyle w:val="SpecialBold"/>
              </w:rPr>
              <w:t>Unit title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AUMAMM001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Influence and lead work groups in an automotive manufacturing workplace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AUMGMA001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Participate in workplace productivity improvement processes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AUMGTM005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Read and interpret engineering drawings and determine requirements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Follow environmental and sustainability best practice in an automotive workplace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BSBDIV301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Work effectively with diversity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BSBINM301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Organise workplace information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BSBINM302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U</w:t>
            </w:r>
            <w:r w:rsidRPr="003A7BA6">
              <w:t>tilise a knowledge management system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BSBINN301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Promote innovation in a team environment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BSBWHS301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Maintain workplace safety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MSAPMSUP390A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Use structured problem solving tools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MSL973001A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Perform basic tests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MSL973007A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Perform microscopic examination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MSS402001A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Apply competitive systems and practices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MSS402002A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Sustain process improvements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MSS402010A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Manage the impact of change on own work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MSS402020A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Apply quick changeover procedures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MSS402021A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Apply Just in Time procedures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MSS402030A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Apply cost factors to work practices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MSS402031A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Interpret product costs in terms of customer requirements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MSS402040A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Apply 5S procedures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MSS403035A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Implement the visual workplace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MSS404082A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Assist in implementing a proactive maintenance strategy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TLIA3</w:t>
            </w:r>
            <w:r w:rsidRPr="003A7BA6">
              <w:t>017A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Identify products and store to specifications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TLIA3023A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Coordinate stocktakes</w:t>
            </w:r>
          </w:p>
        </w:tc>
      </w:tr>
      <w:tr w:rsidTr="003A7B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A6">
            <w:pPr>
              <w:pStyle w:val="BodyText"/>
              <w:rPr>
                <w:lang w:val="en-NZ"/>
              </w:rPr>
            </w:pPr>
            <w:r w:rsidRPr="003A7BA6">
              <w:t>TLIA4028A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BA6" w:rsidP="003A7BA6">
            <w:pPr>
              <w:pStyle w:val="BodyText"/>
            </w:pPr>
            <w:r w:rsidRPr="003A7BA6">
              <w:t>Assess and monitor optimum stock levels</w:t>
            </w:r>
          </w:p>
        </w:tc>
      </w:tr>
    </w:tbl>
    <w:p w:rsidR="00000000" w:rsidRPr="003A7BA6" w:rsidP="003A7BA6">
      <w:pPr>
        <w:pStyle w:val="BodyText"/>
      </w:pPr>
    </w:p>
    <w:p w:rsidR="00000000" w:rsidRPr="003A7BA6" w:rsidP="003A7BA6">
      <w:pPr>
        <w:pStyle w:val="AllowPageBreak"/>
      </w:pPr>
    </w:p>
    <w:p w:rsidR="00000000" w:rsidRPr="003A7BA6" w:rsidP="003A7BA6">
      <w:pPr>
        <w:pStyle w:val="Heading1"/>
      </w:pPr>
      <w:bookmarkStart w:id="4" w:name="O_1168717"/>
      <w:bookmarkEnd w:id="4"/>
      <w:r w:rsidRPr="003A7BA6">
        <w:t>Qualification Mapping Information</w:t>
      </w:r>
    </w:p>
    <w:p w:rsidR="00000000" w:rsidRPr="003A7BA6" w:rsidP="0022164A">
      <w:pPr>
        <w:pStyle w:val="BodyText"/>
      </w:pPr>
      <w:r w:rsidRPr="003A7BA6">
        <w:t>AUM30112 Certificate III in Automotive Manufacturing Technical Operations - Passenger Motor Vehicle</w:t>
      </w:r>
    </w:p>
    <w:p w:rsidR="00000000" w:rsidRPr="003A7BA6" w:rsidP="003A7BA6">
      <w:pPr>
        <w:pStyle w:val="Heading1"/>
      </w:pPr>
      <w:bookmarkStart w:id="5" w:name="O_1168721"/>
      <w:bookmarkEnd w:id="5"/>
      <w:r w:rsidRPr="003A7BA6">
        <w:t>Links</w:t>
      </w:r>
    </w:p>
    <w:p w:rsidR="00000000" w:rsidRPr="003A7BA6" w:rsidP="0022164A">
      <w:pPr>
        <w:pStyle w:val="BodyText"/>
      </w:pPr>
      <w:r w:rsidRPr="003A7B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8801CC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3A7BA6" w:rsidP="003A7BA6"/>
    <w:sectPr w:rsidSect="003A7B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B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BA6" w:rsidRPr="0022164A" w:rsidP="002216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B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4A" w:rsidP="003A7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2164A" w:rsidP="003A7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164A" w:rsidP="003A7B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B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7BA6" w:rsidRPr="0022164A" w:rsidP="002216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B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4A" w:rsidRPr="002D2AF8" w:rsidP="003A7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AUM30113 Certificate III in Automotive Manufacturing Technical Operations - Passenger Motor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22164A" w:rsidP="003A7B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A04A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2E4A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4EA2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B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7B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7B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7B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7B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7B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7B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7B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7B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7B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7B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7BA6"/>
  </w:style>
  <w:style w:type="character" w:customStyle="1" w:styleId="Heading1Char">
    <w:name w:val="Heading 1 Char"/>
    <w:basedOn w:val="DefaultParagraphFont"/>
    <w:link w:val="Heading1"/>
    <w:rsid w:val="003A7B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7B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7B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7B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7BA6"/>
    <w:rPr>
      <w:b/>
      <w:spacing w:val="0"/>
    </w:rPr>
  </w:style>
  <w:style w:type="paragraph" w:styleId="ListBullet2">
    <w:name w:val="List Bullet 2"/>
    <w:basedOn w:val="List2"/>
    <w:rsid w:val="003A7B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7B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7B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7B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7B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7B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7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7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7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7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7B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7B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7B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7B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7B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7B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7B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7B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7B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7B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7B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7B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7B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7B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7B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7B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7B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7B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7B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7B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7B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7B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7B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7B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7B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7BA6"/>
    <w:rPr>
      <w:i/>
    </w:rPr>
  </w:style>
  <w:style w:type="paragraph" w:styleId="Caption">
    <w:name w:val="caption"/>
    <w:basedOn w:val="BodyText"/>
    <w:next w:val="Normal"/>
    <w:qFormat/>
    <w:rsid w:val="003A7B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7B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7B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7BA6"/>
  </w:style>
  <w:style w:type="paragraph" w:styleId="TableofFigures">
    <w:name w:val="table of figures"/>
    <w:basedOn w:val="Normal"/>
    <w:next w:val="Normal"/>
    <w:semiHidden/>
    <w:rsid w:val="003A7B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7B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7BA6"/>
    <w:rPr>
      <w:rFonts w:ascii="Wingdings" w:hAnsi="Wingdings"/>
    </w:rPr>
  </w:style>
  <w:style w:type="paragraph" w:customStyle="1" w:styleId="TableHeading">
    <w:name w:val="Table Heading"/>
    <w:basedOn w:val="HeadingBase"/>
    <w:rsid w:val="003A7B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7BA6"/>
    <w:rPr>
      <w:color w:val="0033CC"/>
      <w:u w:val="none"/>
    </w:rPr>
  </w:style>
  <w:style w:type="paragraph" w:customStyle="1" w:styleId="BodyTextRight">
    <w:name w:val="Body Text Right"/>
    <w:basedOn w:val="BodyText"/>
    <w:rsid w:val="003A7B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7B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7B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7B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7B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7B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7BA6"/>
    <w:rPr>
      <w:sz w:val="32"/>
    </w:rPr>
  </w:style>
  <w:style w:type="paragraph" w:customStyle="1" w:styleId="HeadingProcedure">
    <w:name w:val="Heading Procedure"/>
    <w:basedOn w:val="HeadingBase"/>
    <w:next w:val="Normal"/>
    <w:rsid w:val="003A7B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7BA6"/>
    <w:pPr>
      <w:spacing w:before="60" w:after="60"/>
    </w:pPr>
  </w:style>
  <w:style w:type="paragraph" w:styleId="ListContinue">
    <w:name w:val="List Continue"/>
    <w:basedOn w:val="List"/>
    <w:rsid w:val="003A7BA6"/>
    <w:pPr>
      <w:ind w:firstLine="0"/>
    </w:pPr>
  </w:style>
  <w:style w:type="paragraph" w:customStyle="1" w:styleId="ListNote">
    <w:name w:val="List Note"/>
    <w:basedOn w:val="List"/>
    <w:rsid w:val="003A7B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7B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7B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7BA6"/>
    <w:rPr>
      <w:rFonts w:ascii="Courier New" w:hAnsi="Courier New"/>
    </w:rPr>
  </w:style>
  <w:style w:type="paragraph" w:customStyle="1" w:styleId="NoteBullet">
    <w:name w:val="Note Bullet"/>
    <w:basedOn w:val="Note"/>
    <w:rsid w:val="003A7B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7B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7B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7B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7B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7B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7B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7BA6"/>
    <w:rPr>
      <w:b/>
      <w:smallCaps/>
    </w:rPr>
  </w:style>
  <w:style w:type="paragraph" w:customStyle="1" w:styleId="TableListNumber">
    <w:name w:val="Table List Number"/>
    <w:basedOn w:val="ListNumber"/>
    <w:rsid w:val="003A7B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7B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7BA6"/>
    <w:pPr>
      <w:numPr>
        <w:numId w:val="9"/>
      </w:numPr>
    </w:pPr>
  </w:style>
  <w:style w:type="paragraph" w:customStyle="1" w:styleId="ListAlpha2">
    <w:name w:val="List Alpha 2"/>
    <w:basedOn w:val="List2"/>
    <w:rsid w:val="003A7BA6"/>
    <w:pPr>
      <w:numPr>
        <w:numId w:val="8"/>
      </w:numPr>
    </w:pPr>
  </w:style>
  <w:style w:type="paragraph" w:styleId="List2">
    <w:name w:val="List 2"/>
    <w:basedOn w:val="BodyText"/>
    <w:rsid w:val="003A7B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7B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7B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7B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7B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7B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7BA6"/>
    <w:pPr>
      <w:numPr>
        <w:numId w:val="4"/>
      </w:numPr>
    </w:pPr>
  </w:style>
  <w:style w:type="paragraph" w:styleId="ListContinue2">
    <w:name w:val="List Continue 2"/>
    <w:basedOn w:val="List2"/>
    <w:rsid w:val="003A7BA6"/>
    <w:pPr>
      <w:ind w:firstLine="0"/>
    </w:pPr>
  </w:style>
  <w:style w:type="paragraph" w:styleId="ListContinue3">
    <w:name w:val="List Continue 3"/>
    <w:basedOn w:val="List3"/>
    <w:rsid w:val="003A7BA6"/>
    <w:pPr>
      <w:ind w:left="1021" w:firstLine="0"/>
    </w:pPr>
  </w:style>
  <w:style w:type="paragraph" w:styleId="ListContinue4">
    <w:name w:val="List Continue 4"/>
    <w:basedOn w:val="List4"/>
    <w:rsid w:val="003A7BA6"/>
    <w:pPr>
      <w:ind w:firstLine="0"/>
    </w:pPr>
  </w:style>
  <w:style w:type="paragraph" w:styleId="ListContinue5">
    <w:name w:val="List Continue 5"/>
    <w:basedOn w:val="List5"/>
    <w:rsid w:val="003A7BA6"/>
    <w:pPr>
      <w:ind w:firstLine="0"/>
    </w:pPr>
  </w:style>
  <w:style w:type="paragraph" w:styleId="ListNumber3">
    <w:name w:val="List Number 3"/>
    <w:basedOn w:val="List3"/>
    <w:rsid w:val="003A7BA6"/>
    <w:pPr>
      <w:numPr>
        <w:numId w:val="5"/>
      </w:numPr>
    </w:pPr>
  </w:style>
  <w:style w:type="paragraph" w:styleId="ListNumber4">
    <w:name w:val="List Number 4"/>
    <w:basedOn w:val="List4"/>
    <w:rsid w:val="003A7BA6"/>
    <w:pPr>
      <w:numPr>
        <w:numId w:val="6"/>
      </w:numPr>
    </w:pPr>
  </w:style>
  <w:style w:type="paragraph" w:styleId="ListNumber5">
    <w:name w:val="List Number 5"/>
    <w:basedOn w:val="List5"/>
    <w:rsid w:val="003A7BA6"/>
    <w:pPr>
      <w:numPr>
        <w:numId w:val="7"/>
      </w:numPr>
    </w:pPr>
  </w:style>
  <w:style w:type="paragraph" w:styleId="BlockText">
    <w:name w:val="Block Text"/>
    <w:basedOn w:val="Normal"/>
    <w:rsid w:val="003A7B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7B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7BA6"/>
    <w:rPr>
      <w:sz w:val="16"/>
      <w:vertAlign w:val="superscript"/>
    </w:rPr>
  </w:style>
  <w:style w:type="character" w:customStyle="1" w:styleId="Symbols">
    <w:name w:val="Symbols"/>
    <w:basedOn w:val="DefaultParagraphFont"/>
    <w:rsid w:val="003A7BA6"/>
    <w:rPr>
      <w:rFonts w:ascii="Symbol" w:hAnsi="Symbol"/>
    </w:rPr>
  </w:style>
  <w:style w:type="character" w:customStyle="1" w:styleId="MenuOptions">
    <w:name w:val="Menu Options"/>
    <w:basedOn w:val="DefaultParagraphFont"/>
    <w:rsid w:val="003A7B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7BA6"/>
    <w:rPr>
      <w:b/>
    </w:rPr>
  </w:style>
  <w:style w:type="character" w:customStyle="1" w:styleId="Underlined">
    <w:name w:val="Underlined"/>
    <w:basedOn w:val="DefaultParagraphFont"/>
    <w:rsid w:val="003A7BA6"/>
    <w:rPr>
      <w:u w:val="single"/>
    </w:rPr>
  </w:style>
  <w:style w:type="paragraph" w:customStyle="1" w:styleId="TableBodyTextRight">
    <w:name w:val="Table Body Text Right"/>
    <w:basedOn w:val="TableBodyText"/>
    <w:rsid w:val="003A7B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7BA6"/>
    <w:rPr>
      <w:sz w:val="18"/>
    </w:rPr>
  </w:style>
  <w:style w:type="paragraph" w:customStyle="1" w:styleId="BodySmallRight">
    <w:name w:val="Body Small Right"/>
    <w:basedOn w:val="BodyTextRight"/>
    <w:rsid w:val="003A7BA6"/>
    <w:rPr>
      <w:sz w:val="18"/>
      <w:szCs w:val="18"/>
    </w:rPr>
  </w:style>
  <w:style w:type="paragraph" w:customStyle="1" w:styleId="MarginEdition">
    <w:name w:val="Margin Edition"/>
    <w:basedOn w:val="MarginNote"/>
    <w:rsid w:val="003A7B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7BA6"/>
    <w:rPr>
      <w:sz w:val="2"/>
      <w:szCs w:val="2"/>
    </w:rPr>
  </w:style>
  <w:style w:type="character" w:customStyle="1" w:styleId="Small">
    <w:name w:val="Small"/>
    <w:basedOn w:val="DefaultParagraphFont"/>
    <w:rsid w:val="003A7BA6"/>
    <w:rPr>
      <w:sz w:val="16"/>
    </w:rPr>
  </w:style>
  <w:style w:type="paragraph" w:customStyle="1" w:styleId="WideTable">
    <w:name w:val="Wide Table"/>
    <w:basedOn w:val="Normal"/>
    <w:rsid w:val="003A7B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7BA6"/>
  </w:style>
  <w:style w:type="paragraph" w:styleId="Quote">
    <w:name w:val="Quote"/>
    <w:basedOn w:val="Heading1"/>
    <w:link w:val="QuoteChar"/>
    <w:qFormat/>
    <w:rsid w:val="003A7B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7B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7BA6"/>
    <w:pPr>
      <w:pageBreakBefore/>
    </w:pPr>
  </w:style>
  <w:style w:type="paragraph" w:customStyle="1" w:styleId="Border">
    <w:name w:val="Border"/>
    <w:basedOn w:val="Normal"/>
    <w:qFormat/>
    <w:rsid w:val="003A7B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7B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B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B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7B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7B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7B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7B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7B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7BA6"/>
    <w:rPr>
      <w:u w:val="single"/>
    </w:rPr>
  </w:style>
  <w:style w:type="character" w:customStyle="1" w:styleId="BoldandItalics">
    <w:name w:val="Bold and Italics"/>
    <w:qFormat/>
    <w:rsid w:val="003A7BA6"/>
    <w:rPr>
      <w:b/>
      <w:i/>
      <w:u w:val="none"/>
    </w:rPr>
  </w:style>
  <w:style w:type="paragraph" w:styleId="BalloonText">
    <w:name w:val="Balloon Text"/>
    <w:basedOn w:val="Normal"/>
    <w:link w:val="BalloonTextChar"/>
    <w:rsid w:val="003A7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7B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7B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7B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7B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7B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7BA6"/>
    <w:pPr>
      <w:spacing w:before="0" w:after="0"/>
    </w:pPr>
  </w:style>
  <w:style w:type="paragraph" w:customStyle="1" w:styleId="BodyTextBold">
    <w:name w:val="Body Text Bold"/>
    <w:basedOn w:val="BodyText"/>
    <w:qFormat/>
    <w:rsid w:val="003A7BA6"/>
    <w:rPr>
      <w:b/>
    </w:rPr>
  </w:style>
  <w:style w:type="character" w:styleId="Hyperlink">
    <w:name w:val="Hyperlink"/>
    <w:basedOn w:val="DefaultParagraphFont"/>
    <w:uiPriority w:val="99"/>
    <w:unhideWhenUsed/>
    <w:rsid w:val="002216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581</Words>
  <Characters>3919</Characters>
  <Application>Microsoft Office Word</Application>
  <DocSecurity>0</DocSecurity>
  <Lines>145</Lines>
  <Paragraphs>128</Paragraphs>
  <ScaleCrop>false</ScaleCrop>
  <Company>Author-it Software Corporation Ltd.</Company>
  <LinksUpToDate>false</LinksUpToDate>
  <CharactersWithSpaces>4372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AUM30113 Certificate III in Automotive Manufacturing Technical Operations - Passenger Motor Vehicle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2022-07-07T16:12:42Z</dcterms:created>
  <dcterms:modified xsi:type="dcterms:W3CDTF">2022-07-07T03:17:00Z</dcterms:modified>
</cp:coreProperties>
</file>