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0BC" w:rsidP="00386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AMPX426 Undertake chiller assessment to AUS-MEAT requirements</w:t>
      </w:r>
      <w:r>
        <w:fldChar w:fldCharType="end"/>
      </w:r>
    </w:p>
    <w:p w:rsidR="003860BC" w:rsidP="003860BC">
      <w:pPr>
        <w:pStyle w:val="Version"/>
        <w:sectPr w:rsidSect="00592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2638" w:rsidP="00592638">
      <w:pPr>
        <w:pStyle w:val="SuperHeading"/>
      </w:pPr>
      <w:r w:rsidRPr="00592638">
        <w:t>Assessment Re</w:t>
      </w:r>
      <w:r w:rsidRPr="00592638">
        <w:t>quirements for AMPX426 Undertake chiller assessment to AUS-MEAT requirements</w:t>
      </w:r>
    </w:p>
    <w:p w:rsidR="00000000" w:rsidRPr="00592638" w:rsidP="00592638">
      <w:pPr>
        <w:pStyle w:val="Heading1"/>
      </w:pPr>
      <w:bookmarkStart w:id="1" w:name="O_963983"/>
      <w:bookmarkEnd w:id="1"/>
      <w:r w:rsidRPr="005926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38" w:rsidP="00592638">
            <w:pPr>
              <w:pStyle w:val="BodyText"/>
            </w:pPr>
            <w:r w:rsidRPr="0059263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38">
            <w:pPr>
              <w:pStyle w:val="BodyText"/>
              <w:rPr>
                <w:lang w:val="en-NZ"/>
              </w:rPr>
            </w:pPr>
            <w:r w:rsidRPr="00592638">
              <w:rPr>
                <w:rStyle w:val="SpecialBold"/>
              </w:rPr>
              <w:t>Comments</w:t>
            </w:r>
          </w:p>
        </w:tc>
      </w:tr>
      <w:tr w:rsidTr="0059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38">
            <w:pPr>
              <w:pStyle w:val="BodyText"/>
              <w:rPr>
                <w:lang w:val="en-NZ"/>
              </w:rPr>
            </w:pPr>
            <w:r w:rsidRPr="0059263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38">
            <w:pPr>
              <w:pStyle w:val="BodyText"/>
              <w:rPr>
                <w:lang w:val="en-NZ"/>
              </w:rPr>
            </w:pPr>
            <w:r w:rsidRPr="00592638">
              <w:t>This version released with AMP Australian Meat Processing Training Package Version 3.0.</w:t>
            </w:r>
          </w:p>
        </w:tc>
      </w:tr>
      <w:tr w:rsidTr="0059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38">
            <w:pPr>
              <w:pStyle w:val="BodyText"/>
              <w:rPr>
                <w:lang w:val="en-NZ"/>
              </w:rPr>
            </w:pPr>
            <w:r w:rsidRPr="005926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38" w:rsidP="00592638">
            <w:pPr>
              <w:pStyle w:val="BodyText"/>
            </w:pPr>
            <w:r w:rsidRPr="00592638">
              <w:t>This version released with AMP Australian Meat Processing Training Package Version 1.0.</w:t>
            </w:r>
          </w:p>
        </w:tc>
      </w:tr>
    </w:tbl>
    <w:p w:rsidR="00000000" w:rsidRPr="00592638" w:rsidP="00592638">
      <w:pPr>
        <w:pStyle w:val="BodyText"/>
      </w:pPr>
    </w:p>
    <w:p w:rsidR="00000000" w:rsidRPr="00592638" w:rsidP="00592638">
      <w:pPr>
        <w:pStyle w:val="AllowPageBreak"/>
      </w:pPr>
    </w:p>
    <w:p w:rsidR="00000000" w:rsidRPr="00592638" w:rsidP="00592638">
      <w:pPr>
        <w:pStyle w:val="Heading1"/>
      </w:pPr>
      <w:bookmarkStart w:id="2" w:name="O_963982"/>
      <w:bookmarkEnd w:id="2"/>
      <w:r w:rsidRPr="00592638">
        <w:t>Performance Evidence</w:t>
      </w:r>
    </w:p>
    <w:p w:rsidR="00000000" w:rsidRPr="00592638" w:rsidP="003860BC">
      <w:pPr>
        <w:pStyle w:val="BodyText"/>
      </w:pPr>
      <w:r w:rsidRPr="00592638">
        <w:t>The candidate must undertake chiller assessment in relation to AUS-MEAT requirements.</w:t>
      </w:r>
    </w:p>
    <w:p w:rsidR="00000000" w:rsidRPr="00592638" w:rsidP="003860BC">
      <w:pPr>
        <w:pStyle w:val="BodyText"/>
      </w:pPr>
      <w:r w:rsidRPr="00592638">
        <w:t>Competency must be demonstrated by assess</w:t>
      </w:r>
      <w:r w:rsidRPr="00592638">
        <w:t>ing beef carcases using the AUS-MEAT Chiller Assessment Standards. Candidates will be assessed for their accuracy in meeting the chiller assessment requirements by applying the correct techniques and measurement to the allocated carcases. Candidates will c</w:t>
      </w:r>
      <w:r w:rsidRPr="00592638">
        <w:t>onduct runs on a significant number of carcases to achieve the outcomes required.</w:t>
      </w:r>
    </w:p>
    <w:p w:rsidR="00000000" w:rsidRPr="00592638" w:rsidP="003860BC">
      <w:pPr>
        <w:pStyle w:val="BodyText"/>
      </w:pPr>
      <w:r w:rsidRPr="00592638">
        <w:t xml:space="preserve">The candidate must: </w:t>
      </w:r>
    </w:p>
    <w:p w:rsidR="00000000" w:rsidRPr="00592638" w:rsidP="00592638">
      <w:pPr>
        <w:pStyle w:val="ListBullet"/>
      </w:pPr>
      <w:r w:rsidRPr="00592638">
        <w:t>apply mathematical concepts to monitoring procedures (including temperature checks and adjustments)</w:t>
      </w:r>
    </w:p>
    <w:p w:rsidR="00000000" w:rsidRPr="00592638" w:rsidP="00592638">
      <w:pPr>
        <w:pStyle w:val="ListBullet"/>
      </w:pPr>
      <w:r w:rsidRPr="00592638">
        <w:t>apply relevant communication skills</w:t>
      </w:r>
    </w:p>
    <w:p w:rsidR="00000000" w:rsidRPr="00592638" w:rsidP="00592638">
      <w:pPr>
        <w:pStyle w:val="ListBullet"/>
      </w:pPr>
      <w:r w:rsidRPr="00592638">
        <w:t>identify AUS-MEAT Chiller Assessment pre-conditions</w:t>
      </w:r>
    </w:p>
    <w:p w:rsidR="00000000" w:rsidRPr="00592638" w:rsidP="00592638">
      <w:pPr>
        <w:pStyle w:val="ListBullet"/>
      </w:pPr>
      <w:r w:rsidRPr="00592638">
        <w:t>assess carcases in accordance with AUS-MEAT requirements</w:t>
      </w:r>
    </w:p>
    <w:p w:rsidR="00000000" w:rsidRPr="00592638" w:rsidP="00592638">
      <w:pPr>
        <w:pStyle w:val="ListBullet"/>
      </w:pPr>
      <w:r w:rsidRPr="00592638">
        <w:t>complete documentation, including accurate feedback outcomes</w:t>
      </w:r>
    </w:p>
    <w:p w:rsidR="00000000" w:rsidRPr="00592638" w:rsidP="00592638">
      <w:pPr>
        <w:pStyle w:val="ListBullet"/>
      </w:pPr>
      <w:r w:rsidRPr="00592638">
        <w:t>use available technology to record, gather and interpret product-monitoring data</w:t>
      </w:r>
    </w:p>
    <w:p w:rsidR="00000000" w:rsidRPr="00592638" w:rsidP="00592638">
      <w:pPr>
        <w:pStyle w:val="ListBullet"/>
      </w:pPr>
      <w:r w:rsidRPr="00592638">
        <w:t>corre</w:t>
      </w:r>
      <w:r w:rsidRPr="00592638">
        <w:t>late to the AUS-MEAT Chiller Assessment requirements using the Onsite Correlation and Practice Program (OSCAP).</w:t>
      </w:r>
    </w:p>
    <w:p w:rsidR="00000000" w:rsidRPr="00592638" w:rsidP="00592638">
      <w:pPr>
        <w:pStyle w:val="AllowPageBreak"/>
      </w:pPr>
    </w:p>
    <w:p w:rsidR="00000000" w:rsidRPr="00592638" w:rsidP="00592638">
      <w:pPr>
        <w:pStyle w:val="Heading1"/>
      </w:pPr>
      <w:bookmarkStart w:id="3" w:name="O_963981"/>
      <w:bookmarkEnd w:id="3"/>
      <w:r w:rsidRPr="00592638">
        <w:t>Knowledge Evidence</w:t>
      </w:r>
    </w:p>
    <w:p w:rsidR="00000000" w:rsidRPr="00592638" w:rsidP="003860BC">
      <w:pPr>
        <w:pStyle w:val="BodyText"/>
      </w:pPr>
      <w:r w:rsidRPr="00592638">
        <w:t>The candidate must demonstrate a broad factual, technical and theoretical knowledge of:</w:t>
      </w:r>
    </w:p>
    <w:p w:rsidR="00000000" w:rsidRPr="00592638" w:rsidP="00592638">
      <w:pPr>
        <w:pStyle w:val="ListBullet"/>
      </w:pPr>
      <w:r w:rsidRPr="00592638">
        <w:t>AUS-MEAT Chiller As</w:t>
      </w:r>
      <w:r w:rsidRPr="00592638">
        <w:t xml:space="preserve">sessment requirements </w:t>
      </w:r>
    </w:p>
    <w:p w:rsidR="00000000" w:rsidRPr="00592638" w:rsidP="00592638">
      <w:pPr>
        <w:pStyle w:val="ListBullet"/>
      </w:pPr>
      <w:r w:rsidRPr="00592638">
        <w:t>product quality monitoring processes</w:t>
      </w:r>
    </w:p>
    <w:p w:rsidR="00000000" w:rsidRPr="00592638" w:rsidP="00592638">
      <w:pPr>
        <w:pStyle w:val="ListBullet"/>
      </w:pPr>
      <w:r w:rsidRPr="00592638">
        <w:t xml:space="preserve">Importance of AUS-MEAT Chiller Assessment </w:t>
      </w:r>
    </w:p>
    <w:p w:rsidR="00000000" w:rsidRPr="00592638" w:rsidP="00592638">
      <w:pPr>
        <w:pStyle w:val="ListBullet"/>
      </w:pPr>
      <w:r w:rsidRPr="00592638">
        <w:t>procedure for determining non-conformance.</w:t>
      </w:r>
    </w:p>
    <w:p w:rsidR="00000000" w:rsidRPr="00592638" w:rsidP="00592638">
      <w:pPr>
        <w:pStyle w:val="AllowPageBreak"/>
      </w:pPr>
    </w:p>
    <w:p w:rsidR="00000000" w:rsidRPr="00592638" w:rsidP="00592638">
      <w:pPr>
        <w:pStyle w:val="Heading1"/>
      </w:pPr>
      <w:bookmarkStart w:id="4" w:name="O_963980"/>
      <w:bookmarkEnd w:id="4"/>
      <w:r w:rsidRPr="00592638">
        <w:t>Assessment Conditions</w:t>
      </w:r>
    </w:p>
    <w:p w:rsidR="00000000" w:rsidRPr="00592638" w:rsidP="003860BC">
      <w:pPr>
        <w:pStyle w:val="BodyText"/>
      </w:pPr>
      <w:r w:rsidRPr="00592638">
        <w:t>Assessment must be conducted in an operating meat processing plant.</w:t>
      </w:r>
    </w:p>
    <w:p w:rsidR="00000000" w:rsidRPr="00592638" w:rsidP="003860BC">
      <w:pPr>
        <w:pStyle w:val="BodyText"/>
      </w:pPr>
      <w:r w:rsidRPr="00592638">
        <w:t>Ca</w:t>
      </w:r>
      <w:r w:rsidRPr="00592638">
        <w:t>ndidates will be required to complete the required correlations using the OSCAP program. This will be conducted in their own workplace.</w:t>
      </w:r>
    </w:p>
    <w:p w:rsidR="00000000" w:rsidRPr="00592638" w:rsidP="003860BC">
      <w:pPr>
        <w:pStyle w:val="BodyText"/>
      </w:pPr>
      <w:r w:rsidRPr="00592638">
        <w:t xml:space="preserve">Candidates must successfully complete the AUS-MEAT Chiller Assessment Course requirements. </w:t>
      </w:r>
    </w:p>
    <w:p w:rsidR="00000000" w:rsidRPr="00592638" w:rsidP="003860BC">
      <w:pPr>
        <w:pStyle w:val="BodyText"/>
      </w:pPr>
      <w:r w:rsidRPr="00592638">
        <w:t>Assessors must satisfy current standards for RTOs.</w:t>
      </w:r>
    </w:p>
    <w:p w:rsidR="00000000" w:rsidRPr="00592638" w:rsidP="00592638">
      <w:pPr>
        <w:pStyle w:val="Heading1"/>
      </w:pPr>
      <w:bookmarkStart w:id="5" w:name="O_963994"/>
      <w:bookmarkEnd w:id="5"/>
      <w:r w:rsidRPr="00592638">
        <w:t>Links</w:t>
      </w:r>
    </w:p>
    <w:p w:rsidR="00000000" w:rsidRPr="00592638" w:rsidP="003860BC">
      <w:pPr>
        <w:pStyle w:val="BodyText"/>
      </w:pPr>
      <w:r w:rsidRPr="005926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534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92638" w:rsidP="00592638"/>
    <w:sectPr w:rsidSect="00592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38" w:rsidRPr="003860BC" w:rsidP="00386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BC" w:rsidP="00592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0BC" w:rsidP="00592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0BC" w:rsidP="00592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638" w:rsidRPr="003860BC" w:rsidP="00386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BC" w:rsidRPr="002D2AF8" w:rsidP="00592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AMPX426 Undertake chiller assessment to AUS-MEAT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860BC" w:rsidP="00592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067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549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638"/>
  </w:style>
  <w:style w:type="character" w:customStyle="1" w:styleId="Heading1Char">
    <w:name w:val="Heading 1 Char"/>
    <w:basedOn w:val="DefaultParagraphFont"/>
    <w:link w:val="Heading1"/>
    <w:rsid w:val="00592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6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638"/>
    <w:rPr>
      <w:b/>
      <w:spacing w:val="0"/>
    </w:rPr>
  </w:style>
  <w:style w:type="paragraph" w:customStyle="1" w:styleId="SuperHeading">
    <w:name w:val="SuperHeading"/>
    <w:basedOn w:val="Normal"/>
    <w:rsid w:val="00592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6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638"/>
    <w:rPr>
      <w:i/>
    </w:rPr>
  </w:style>
  <w:style w:type="paragraph" w:styleId="Caption">
    <w:name w:val="caption"/>
    <w:basedOn w:val="BodyText"/>
    <w:next w:val="Normal"/>
    <w:qFormat/>
    <w:rsid w:val="00592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638"/>
  </w:style>
  <w:style w:type="paragraph" w:styleId="TableofFigures">
    <w:name w:val="table of figures"/>
    <w:basedOn w:val="Normal"/>
    <w:next w:val="Normal"/>
    <w:semiHidden/>
    <w:rsid w:val="00592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6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2638"/>
    <w:rPr>
      <w:rFonts w:ascii="Wingdings" w:hAnsi="Wingdings"/>
    </w:rPr>
  </w:style>
  <w:style w:type="paragraph" w:customStyle="1" w:styleId="TableHeading">
    <w:name w:val="Table Heading"/>
    <w:basedOn w:val="HeadingBase"/>
    <w:rsid w:val="00592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638"/>
    <w:rPr>
      <w:color w:val="0033CC"/>
      <w:u w:val="none"/>
    </w:rPr>
  </w:style>
  <w:style w:type="paragraph" w:customStyle="1" w:styleId="BodyTextRight">
    <w:name w:val="Body Text Right"/>
    <w:basedOn w:val="BodyText"/>
    <w:rsid w:val="00592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6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638"/>
    <w:rPr>
      <w:sz w:val="32"/>
    </w:rPr>
  </w:style>
  <w:style w:type="paragraph" w:customStyle="1" w:styleId="HeadingProcedure">
    <w:name w:val="Heading Procedure"/>
    <w:basedOn w:val="HeadingBase"/>
    <w:next w:val="Normal"/>
    <w:rsid w:val="00592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638"/>
    <w:pPr>
      <w:spacing w:before="60" w:after="60"/>
    </w:pPr>
  </w:style>
  <w:style w:type="paragraph" w:styleId="ListContinue">
    <w:name w:val="List Continue"/>
    <w:basedOn w:val="List"/>
    <w:rsid w:val="00592638"/>
    <w:pPr>
      <w:ind w:firstLine="0"/>
    </w:pPr>
  </w:style>
  <w:style w:type="paragraph" w:customStyle="1" w:styleId="ListNote">
    <w:name w:val="List Note"/>
    <w:basedOn w:val="List"/>
    <w:rsid w:val="00592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638"/>
    <w:rPr>
      <w:rFonts w:ascii="Courier New" w:hAnsi="Courier New"/>
    </w:rPr>
  </w:style>
  <w:style w:type="paragraph" w:customStyle="1" w:styleId="NoteBullet">
    <w:name w:val="Note Bullet"/>
    <w:basedOn w:val="Note"/>
    <w:rsid w:val="00592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6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638"/>
    <w:rPr>
      <w:b/>
      <w:smallCaps/>
    </w:rPr>
  </w:style>
  <w:style w:type="paragraph" w:customStyle="1" w:styleId="TableListNumber">
    <w:name w:val="Table List Number"/>
    <w:basedOn w:val="ListNumber"/>
    <w:rsid w:val="00592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638"/>
    <w:pPr>
      <w:numPr>
        <w:numId w:val="8"/>
      </w:numPr>
    </w:pPr>
  </w:style>
  <w:style w:type="paragraph" w:customStyle="1" w:styleId="ListAlpha2">
    <w:name w:val="List Alpha 2"/>
    <w:basedOn w:val="List2"/>
    <w:rsid w:val="00592638"/>
    <w:pPr>
      <w:numPr>
        <w:numId w:val="7"/>
      </w:numPr>
    </w:pPr>
  </w:style>
  <w:style w:type="paragraph" w:styleId="List2">
    <w:name w:val="List 2"/>
    <w:basedOn w:val="BodyText"/>
    <w:rsid w:val="00592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6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6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2638"/>
    <w:pPr>
      <w:numPr>
        <w:numId w:val="3"/>
      </w:numPr>
    </w:pPr>
  </w:style>
  <w:style w:type="paragraph" w:styleId="ListContinue2">
    <w:name w:val="List Continue 2"/>
    <w:basedOn w:val="List2"/>
    <w:rsid w:val="00592638"/>
    <w:pPr>
      <w:ind w:firstLine="0"/>
    </w:pPr>
  </w:style>
  <w:style w:type="paragraph" w:styleId="ListContinue3">
    <w:name w:val="List Continue 3"/>
    <w:basedOn w:val="List3"/>
    <w:rsid w:val="00592638"/>
    <w:pPr>
      <w:ind w:left="1021" w:firstLine="0"/>
    </w:pPr>
  </w:style>
  <w:style w:type="paragraph" w:styleId="ListContinue4">
    <w:name w:val="List Continue 4"/>
    <w:basedOn w:val="List4"/>
    <w:rsid w:val="00592638"/>
    <w:pPr>
      <w:ind w:firstLine="0"/>
    </w:pPr>
  </w:style>
  <w:style w:type="paragraph" w:styleId="ListContinue5">
    <w:name w:val="List Continue 5"/>
    <w:basedOn w:val="List5"/>
    <w:rsid w:val="00592638"/>
    <w:pPr>
      <w:ind w:firstLine="0"/>
    </w:pPr>
  </w:style>
  <w:style w:type="paragraph" w:styleId="ListNumber3">
    <w:name w:val="List Number 3"/>
    <w:basedOn w:val="List3"/>
    <w:rsid w:val="00592638"/>
    <w:pPr>
      <w:numPr>
        <w:numId w:val="4"/>
      </w:numPr>
    </w:pPr>
  </w:style>
  <w:style w:type="paragraph" w:styleId="ListNumber4">
    <w:name w:val="List Number 4"/>
    <w:basedOn w:val="List4"/>
    <w:rsid w:val="00592638"/>
    <w:pPr>
      <w:numPr>
        <w:numId w:val="5"/>
      </w:numPr>
    </w:pPr>
  </w:style>
  <w:style w:type="paragraph" w:styleId="ListNumber5">
    <w:name w:val="List Number 5"/>
    <w:basedOn w:val="List5"/>
    <w:rsid w:val="00592638"/>
    <w:pPr>
      <w:numPr>
        <w:numId w:val="6"/>
      </w:numPr>
    </w:pPr>
  </w:style>
  <w:style w:type="paragraph" w:styleId="BlockText">
    <w:name w:val="Block Text"/>
    <w:basedOn w:val="Normal"/>
    <w:rsid w:val="00592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638"/>
    <w:rPr>
      <w:sz w:val="16"/>
      <w:vertAlign w:val="superscript"/>
    </w:rPr>
  </w:style>
  <w:style w:type="character" w:customStyle="1" w:styleId="Symbols">
    <w:name w:val="Symbols"/>
    <w:basedOn w:val="DefaultParagraphFont"/>
    <w:rsid w:val="00592638"/>
    <w:rPr>
      <w:rFonts w:ascii="Symbol" w:hAnsi="Symbol"/>
    </w:rPr>
  </w:style>
  <w:style w:type="character" w:customStyle="1" w:styleId="MenuOptions">
    <w:name w:val="Menu Options"/>
    <w:basedOn w:val="DefaultParagraphFont"/>
    <w:rsid w:val="00592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638"/>
    <w:rPr>
      <w:b/>
    </w:rPr>
  </w:style>
  <w:style w:type="character" w:customStyle="1" w:styleId="Underlined">
    <w:name w:val="Underlined"/>
    <w:basedOn w:val="DefaultParagraphFont"/>
    <w:rsid w:val="00592638"/>
    <w:rPr>
      <w:u w:val="single"/>
    </w:rPr>
  </w:style>
  <w:style w:type="paragraph" w:customStyle="1" w:styleId="TableBodyTextRight">
    <w:name w:val="Table Body Text Right"/>
    <w:basedOn w:val="TableBodyText"/>
    <w:rsid w:val="00592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638"/>
    <w:rPr>
      <w:sz w:val="18"/>
    </w:rPr>
  </w:style>
  <w:style w:type="paragraph" w:customStyle="1" w:styleId="BodySmallRight">
    <w:name w:val="Body Small Right"/>
    <w:basedOn w:val="BodyTextRight"/>
    <w:rsid w:val="00592638"/>
    <w:rPr>
      <w:sz w:val="18"/>
      <w:szCs w:val="18"/>
    </w:rPr>
  </w:style>
  <w:style w:type="paragraph" w:customStyle="1" w:styleId="MarginEdition">
    <w:name w:val="Margin Edition"/>
    <w:basedOn w:val="MarginNote"/>
    <w:rsid w:val="00592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638"/>
    <w:rPr>
      <w:sz w:val="2"/>
      <w:szCs w:val="2"/>
    </w:rPr>
  </w:style>
  <w:style w:type="character" w:customStyle="1" w:styleId="Small">
    <w:name w:val="Small"/>
    <w:basedOn w:val="DefaultParagraphFont"/>
    <w:rsid w:val="00592638"/>
    <w:rPr>
      <w:sz w:val="16"/>
    </w:rPr>
  </w:style>
  <w:style w:type="paragraph" w:customStyle="1" w:styleId="WideTable">
    <w:name w:val="Wide Table"/>
    <w:basedOn w:val="Normal"/>
    <w:rsid w:val="00592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638"/>
  </w:style>
  <w:style w:type="paragraph" w:styleId="Quote">
    <w:name w:val="Quote"/>
    <w:basedOn w:val="Heading1"/>
    <w:link w:val="QuoteChar"/>
    <w:qFormat/>
    <w:rsid w:val="00592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638"/>
    <w:pPr>
      <w:pageBreakBefore/>
    </w:pPr>
  </w:style>
  <w:style w:type="paragraph" w:customStyle="1" w:styleId="Border">
    <w:name w:val="Border"/>
    <w:basedOn w:val="Normal"/>
    <w:qFormat/>
    <w:rsid w:val="00592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638"/>
    <w:rPr>
      <w:u w:val="single"/>
    </w:rPr>
  </w:style>
  <w:style w:type="character" w:customStyle="1" w:styleId="BoldandItalics">
    <w:name w:val="Bold and Italics"/>
    <w:qFormat/>
    <w:rsid w:val="00592638"/>
    <w:rPr>
      <w:b/>
      <w:i/>
      <w:u w:val="none"/>
    </w:rPr>
  </w:style>
  <w:style w:type="paragraph" w:styleId="BalloonText">
    <w:name w:val="Balloon Text"/>
    <w:basedOn w:val="Normal"/>
    <w:link w:val="BalloonTextChar"/>
    <w:rsid w:val="00592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638"/>
    <w:pPr>
      <w:spacing w:before="0" w:after="0"/>
    </w:pPr>
  </w:style>
  <w:style w:type="paragraph" w:customStyle="1" w:styleId="BodyTextBold">
    <w:name w:val="Body Text Bold"/>
    <w:basedOn w:val="BodyText"/>
    <w:qFormat/>
    <w:rsid w:val="00592638"/>
    <w:rPr>
      <w:b/>
    </w:rPr>
  </w:style>
  <w:style w:type="character" w:styleId="Hyperlink">
    <w:name w:val="Hyperlink"/>
    <w:basedOn w:val="DefaultParagraphFont"/>
    <w:uiPriority w:val="99"/>
    <w:unhideWhenUsed/>
    <w:rsid w:val="00386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2115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AMPX426 Undertake chiller assessment to AUS-MEAT requirements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2022-02-25T01:37:00Z</dcterms:created>
  <dcterms:modified xsi:type="dcterms:W3CDTF">2022-02-25T01:37:00Z</dcterms:modified>
</cp:coreProperties>
</file>