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C89" w:rsidP="001C1C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AMPX425 Conduct a document review</w:t>
      </w:r>
      <w:r>
        <w:fldChar w:fldCharType="end"/>
      </w:r>
    </w:p>
    <w:p w:rsidR="001C1C89" w:rsidP="001C1C89">
      <w:pPr>
        <w:pStyle w:val="Version"/>
        <w:sectPr w:rsidSect="00975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F31" w:rsidP="00975F31">
      <w:pPr>
        <w:pStyle w:val="SuperHeading"/>
      </w:pPr>
      <w:r w:rsidRPr="00975F31">
        <w:t>Assessment Requirements for AMPX425 Conduct a document review</w:t>
      </w:r>
    </w:p>
    <w:p w:rsidR="00000000" w:rsidRPr="00975F31" w:rsidP="00975F31">
      <w:pPr>
        <w:pStyle w:val="Heading1"/>
      </w:pPr>
      <w:bookmarkStart w:id="1" w:name="O_737228"/>
      <w:bookmarkEnd w:id="1"/>
      <w:r w:rsidRPr="00975F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7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31">
            <w:pPr>
              <w:pStyle w:val="TableHeading"/>
              <w:rPr>
                <w:lang w:val="en-NZ"/>
              </w:rPr>
            </w:pPr>
            <w:r w:rsidRPr="00975F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31">
            <w:pPr>
              <w:pStyle w:val="TableHeading"/>
              <w:rPr>
                <w:lang w:val="en-NZ"/>
              </w:rPr>
            </w:pPr>
            <w:r w:rsidRPr="00975F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31">
            <w:pPr>
              <w:pStyle w:val="TableHeading"/>
              <w:rPr>
                <w:lang w:val="en-NZ"/>
              </w:rPr>
            </w:pPr>
            <w:r w:rsidRPr="00975F31">
              <w:t>Comment</w:t>
            </w:r>
          </w:p>
        </w:tc>
      </w:tr>
      <w:tr w:rsidTr="00975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31">
            <w:pPr>
              <w:pStyle w:val="BodyText"/>
              <w:rPr>
                <w:lang w:val="en-NZ"/>
              </w:rPr>
            </w:pPr>
            <w:r w:rsidRPr="00975F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F31">
            <w:pPr>
              <w:pStyle w:val="BodyText"/>
              <w:rPr>
                <w:lang w:val="en-NZ"/>
              </w:rPr>
            </w:pPr>
            <w:r w:rsidRPr="00975F31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F31" w:rsidP="00975F31">
            <w:pPr>
              <w:pStyle w:val="BodyText"/>
            </w:pPr>
            <w:r w:rsidRPr="00975F31">
              <w:t>Initial release</w:t>
            </w:r>
          </w:p>
        </w:tc>
      </w:tr>
    </w:tbl>
    <w:p w:rsidR="00000000" w:rsidRPr="00975F31" w:rsidP="00975F31">
      <w:pPr>
        <w:pStyle w:val="BodyText"/>
      </w:pPr>
    </w:p>
    <w:p w:rsidR="00000000" w:rsidRPr="00975F31" w:rsidP="00975F31">
      <w:pPr>
        <w:pStyle w:val="AllowPageBreak"/>
      </w:pPr>
    </w:p>
    <w:p w:rsidR="00000000" w:rsidRPr="00975F31" w:rsidP="00975F31">
      <w:pPr>
        <w:pStyle w:val="Heading1"/>
      </w:pPr>
      <w:bookmarkStart w:id="2" w:name="O_737229"/>
      <w:bookmarkEnd w:id="2"/>
      <w:r w:rsidRPr="00975F31">
        <w:t>Performance Evidence</w:t>
      </w:r>
    </w:p>
    <w:p w:rsidR="00000000" w:rsidRPr="00975F31" w:rsidP="001C1C89">
      <w:pPr>
        <w:pStyle w:val="BodyText"/>
      </w:pPr>
      <w:r w:rsidRPr="00975F31">
        <w:t>The candidates must conduct a document review.</w:t>
      </w:r>
    </w:p>
    <w:p w:rsidR="00000000" w:rsidRPr="00975F31" w:rsidP="001C1C89">
      <w:pPr>
        <w:pStyle w:val="BodyText"/>
      </w:pPr>
      <w:r w:rsidRPr="00975F31">
        <w:t>The candidate must:</w:t>
      </w:r>
    </w:p>
    <w:p w:rsidR="00000000" w:rsidRPr="00975F31" w:rsidP="00975F31">
      <w:pPr>
        <w:pStyle w:val="ListBullet"/>
      </w:pPr>
      <w:r w:rsidRPr="00975F31">
        <w:t>complete at least one document r</w:t>
      </w:r>
      <w:r w:rsidRPr="00975F31">
        <w:t>eview of a section of the Approved Arrangement or Quality System within area of technical expertise</w:t>
      </w:r>
    </w:p>
    <w:p w:rsidR="00000000" w:rsidRPr="00975F31" w:rsidP="00975F31">
      <w:pPr>
        <w:pStyle w:val="ListBullet"/>
      </w:pPr>
      <w:r w:rsidRPr="00975F31">
        <w:t>establish the authenticity of the documents being audited</w:t>
      </w:r>
    </w:p>
    <w:p w:rsidR="00000000" w:rsidRPr="00975F31" w:rsidP="00975F31">
      <w:pPr>
        <w:pStyle w:val="ListBullet"/>
      </w:pPr>
      <w:r w:rsidRPr="00975F31">
        <w:t>identify and assemble documents for a minimum of one audit of an Approved Arrangement or Quality S</w:t>
      </w:r>
      <w:r w:rsidRPr="00975F31">
        <w:t>ystem</w:t>
      </w:r>
    </w:p>
    <w:p w:rsidR="00000000" w:rsidRPr="00975F31" w:rsidP="00975F31">
      <w:pPr>
        <w:pStyle w:val="ListBullet"/>
      </w:pPr>
      <w:r w:rsidRPr="00975F31">
        <w:t>develop and validate a checklist for the audit</w:t>
      </w:r>
    </w:p>
    <w:p w:rsidR="00000000" w:rsidRPr="00975F31" w:rsidP="00975F31">
      <w:pPr>
        <w:pStyle w:val="ListBullet"/>
      </w:pPr>
      <w:r w:rsidRPr="00975F31">
        <w:t>verify compliance with regulatory systems and/or commercial requirements</w:t>
      </w:r>
    </w:p>
    <w:p w:rsidR="00000000" w:rsidRPr="00975F31" w:rsidP="00975F31">
      <w:pPr>
        <w:pStyle w:val="ListBullet"/>
      </w:pPr>
      <w:r w:rsidRPr="00975F31">
        <w:t>explain the process of audit and the reasons for the findings made</w:t>
      </w:r>
    </w:p>
    <w:p w:rsidR="00000000" w:rsidRPr="00975F31" w:rsidP="00975F31">
      <w:pPr>
        <w:pStyle w:val="ListBullet"/>
      </w:pPr>
      <w:r w:rsidRPr="00975F31">
        <w:t>be able to reference the specific requirement that has not been</w:t>
      </w:r>
      <w:r w:rsidRPr="00975F31">
        <w:t xml:space="preserve"> met when a non-conformity is issued </w:t>
      </w:r>
    </w:p>
    <w:p w:rsidR="00000000" w:rsidRPr="00975F31" w:rsidP="00975F31">
      <w:pPr>
        <w:pStyle w:val="ListBullet"/>
      </w:pPr>
      <w:r w:rsidRPr="00975F31">
        <w:t>plan and organise audit activities to conduct the audit effectively</w:t>
      </w:r>
    </w:p>
    <w:p w:rsidR="00000000" w:rsidRPr="00975F31" w:rsidP="00975F31">
      <w:pPr>
        <w:pStyle w:val="ListBullet"/>
      </w:pPr>
      <w:r w:rsidRPr="00975F31">
        <w:t>use information systems, technologies and software, where applicable, to manage security, authorisation and distribution of audit data and records</w:t>
      </w:r>
    </w:p>
    <w:p w:rsidR="00000000" w:rsidRPr="00975F31" w:rsidP="00975F31">
      <w:pPr>
        <w:pStyle w:val="ListBullet"/>
      </w:pPr>
      <w:r w:rsidRPr="00975F31">
        <w:t>int</w:t>
      </w:r>
      <w:r w:rsidRPr="00975F31">
        <w:t>erpret evidence and make a judgment on the level of compliance</w:t>
      </w:r>
    </w:p>
    <w:p w:rsidR="00000000" w:rsidRPr="00975F31" w:rsidP="00975F31">
      <w:pPr>
        <w:pStyle w:val="ListBullet"/>
      </w:pPr>
      <w:r w:rsidRPr="00975F31">
        <w:t>prepare well-balanced, factual and objective written audit reports</w:t>
      </w:r>
    </w:p>
    <w:p w:rsidR="00000000" w:rsidRPr="00975F31" w:rsidP="00975F31">
      <w:pPr>
        <w:pStyle w:val="ListBullet"/>
      </w:pPr>
      <w:r w:rsidRPr="00975F31">
        <w:t>use communication methods relevant to different groups and audience</w:t>
      </w:r>
    </w:p>
    <w:p w:rsidR="00000000" w:rsidRPr="00975F31" w:rsidP="00975F31">
      <w:pPr>
        <w:pStyle w:val="AllowPageBreak"/>
      </w:pPr>
    </w:p>
    <w:p w:rsidR="00000000" w:rsidRPr="00975F31" w:rsidP="00975F31">
      <w:pPr>
        <w:pStyle w:val="Heading1"/>
      </w:pPr>
      <w:bookmarkStart w:id="3" w:name="O_737230"/>
      <w:bookmarkEnd w:id="3"/>
      <w:r w:rsidRPr="00975F31">
        <w:t>Knowledge Evidence</w:t>
      </w:r>
    </w:p>
    <w:p w:rsidR="00000000" w:rsidRPr="00975F31" w:rsidP="001C1C89">
      <w:pPr>
        <w:pStyle w:val="BodyText"/>
      </w:pPr>
      <w:r w:rsidRPr="00975F31">
        <w:t>The candidate must dem</w:t>
      </w:r>
      <w:r w:rsidRPr="00975F31">
        <w:t>onstrate a broad factual, technical and theoretical knowledge of:</w:t>
      </w:r>
    </w:p>
    <w:p w:rsidR="00000000" w:rsidRPr="00975F31" w:rsidP="00975F31">
      <w:pPr>
        <w:pStyle w:val="ListBullet"/>
      </w:pPr>
      <w:r w:rsidRPr="00975F31">
        <w:t>the specified regulatory and commercial requirements and their impact on the nominated enterprise</w:t>
      </w:r>
    </w:p>
    <w:p w:rsidR="00000000" w:rsidRPr="00975F31" w:rsidP="00975F31">
      <w:pPr>
        <w:pStyle w:val="ListBullet"/>
      </w:pPr>
      <w:r w:rsidRPr="00975F31">
        <w:t>audit management to develop an audit plan and audit processes</w:t>
      </w:r>
    </w:p>
    <w:p w:rsidR="00000000" w:rsidRPr="00975F31" w:rsidP="00975F31">
      <w:pPr>
        <w:pStyle w:val="ListBullet"/>
      </w:pPr>
      <w:r w:rsidRPr="00975F31">
        <w:t>legislation, regulations, orders, codes and standards applicable to the areas being audited</w:t>
      </w:r>
    </w:p>
    <w:p w:rsidR="00000000" w:rsidRPr="00975F31" w:rsidP="00975F31">
      <w:pPr>
        <w:pStyle w:val="ListBullet"/>
      </w:pPr>
      <w:r w:rsidRPr="00975F31">
        <w:t>the structure, authority levels and lines of reporting within the organisation</w:t>
      </w:r>
    </w:p>
    <w:p w:rsidR="00000000" w:rsidRPr="00975F31" w:rsidP="00975F31">
      <w:pPr>
        <w:pStyle w:val="AllowPageBreak"/>
      </w:pPr>
    </w:p>
    <w:p w:rsidR="00000000" w:rsidRPr="00975F31" w:rsidP="00975F31">
      <w:pPr>
        <w:pStyle w:val="Heading1"/>
      </w:pPr>
      <w:bookmarkStart w:id="4" w:name="O_737231"/>
      <w:bookmarkEnd w:id="4"/>
      <w:r w:rsidRPr="00975F31">
        <w:t>Assessment Conditions</w:t>
      </w:r>
    </w:p>
    <w:p w:rsidR="00000000" w:rsidRPr="00975F31" w:rsidP="001C1C89">
      <w:pPr>
        <w:pStyle w:val="BodyText"/>
      </w:pPr>
      <w:r w:rsidRPr="00975F31">
        <w:t>Assessment may take place using a sample Appro</w:t>
      </w:r>
      <w:r w:rsidRPr="00975F31">
        <w:t>ved Arrangement or Quality Assurance system; however, all evidence collected must meet minimum regulatory and commercial requirements.</w:t>
      </w:r>
    </w:p>
    <w:p w:rsidR="00000000" w:rsidRPr="00975F31" w:rsidP="001C1C89">
      <w:pPr>
        <w:pStyle w:val="BodyText"/>
      </w:pPr>
      <w:r w:rsidRPr="00975F31">
        <w:t>All evidence must be collected in the context of current Australian standards and regulations, as well as commercial sta</w:t>
      </w:r>
      <w:r w:rsidRPr="00975F31">
        <w:t xml:space="preserve">ndards which relate to the enterprise. </w:t>
      </w:r>
    </w:p>
    <w:p w:rsidR="00000000" w:rsidRPr="00975F31" w:rsidP="001C1C89">
      <w:pPr>
        <w:pStyle w:val="BodyText"/>
      </w:pPr>
      <w:r w:rsidRPr="00975F31">
        <w:t>The assessor and/or assessment team must demonstrate a current working knowledge of the nature, structure and purpose of Approved Arrangements or Quality Assurance system and the regulatory and commercial requiremen</w:t>
      </w:r>
      <w:r w:rsidRPr="00975F31">
        <w:t>ts impacting the nominated enterprise.</w:t>
      </w:r>
    </w:p>
    <w:p w:rsidR="00000000" w:rsidRPr="00975F31" w:rsidP="001C1C89">
      <w:pPr>
        <w:pStyle w:val="BodyText"/>
      </w:pPr>
      <w:r w:rsidRPr="00975F31">
        <w:t xml:space="preserve">The following three forms of assessment must be used: </w:t>
      </w:r>
    </w:p>
    <w:p w:rsidR="00000000" w:rsidRPr="00975F31" w:rsidP="00975F31">
      <w:pPr>
        <w:pStyle w:val="ListBullet"/>
      </w:pPr>
      <w:r w:rsidRPr="00975F31">
        <w:t>Written test or quiz</w:t>
      </w:r>
    </w:p>
    <w:p w:rsidR="00000000" w:rsidRPr="00975F31" w:rsidP="00975F31">
      <w:pPr>
        <w:pStyle w:val="ListBullet"/>
      </w:pPr>
      <w:r w:rsidRPr="00975F31">
        <w:t>Workplace Project</w:t>
      </w:r>
    </w:p>
    <w:p w:rsidR="00000000" w:rsidRPr="00975F31" w:rsidP="00975F31">
      <w:pPr>
        <w:pStyle w:val="ListBullet"/>
      </w:pPr>
      <w:r w:rsidRPr="00975F31">
        <w:t>Workplace referees report</w:t>
      </w:r>
    </w:p>
    <w:p w:rsidR="00000000" w:rsidRPr="00975F31" w:rsidP="00975F31">
      <w:pPr>
        <w:pStyle w:val="BodyText"/>
      </w:pPr>
    </w:p>
    <w:p w:rsidR="00000000" w:rsidRPr="00975F31" w:rsidP="001C1C89">
      <w:pPr>
        <w:pStyle w:val="BodyText"/>
      </w:pPr>
      <w:r w:rsidRPr="00975F31">
        <w:t>Assessors must satisfy current standards for RTOs.</w:t>
      </w:r>
    </w:p>
    <w:p w:rsidR="00000000" w:rsidRPr="00975F31" w:rsidP="00975F31">
      <w:pPr>
        <w:pStyle w:val="Heading1"/>
      </w:pPr>
      <w:bookmarkStart w:id="5" w:name="O_737234"/>
      <w:bookmarkEnd w:id="5"/>
      <w:r w:rsidRPr="00975F31">
        <w:t>Links</w:t>
      </w:r>
    </w:p>
    <w:p w:rsidR="00000000" w:rsidRPr="00975F31" w:rsidP="001C1C89">
      <w:pPr>
        <w:pStyle w:val="BodyText"/>
      </w:pPr>
      <w:r w:rsidRPr="00975F31">
        <w:t>Companion Volume imp</w:t>
      </w:r>
      <w:r w:rsidRPr="00975F31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92F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75F31" w:rsidP="00975F31"/>
    <w:sectPr w:rsidSect="00975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31" w:rsidRPr="001C1C89" w:rsidP="001C1C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89" w:rsidP="00975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C89" w:rsidP="00975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1C89" w:rsidP="00975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F31" w:rsidRPr="001C1C89" w:rsidP="001C1C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89" w:rsidRPr="002D2AF8" w:rsidP="00975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AMPX425 Conduct a document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C1C89" w:rsidP="00975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F2A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E6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F31"/>
  </w:style>
  <w:style w:type="character" w:customStyle="1" w:styleId="Heading1Char">
    <w:name w:val="Heading 1 Char"/>
    <w:basedOn w:val="DefaultParagraphFont"/>
    <w:link w:val="Heading1"/>
    <w:rsid w:val="00975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F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75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5F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5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5F31"/>
    <w:rPr>
      <w:b/>
      <w:spacing w:val="0"/>
    </w:rPr>
  </w:style>
  <w:style w:type="paragraph" w:customStyle="1" w:styleId="SuperTitle">
    <w:name w:val="SuperTitle"/>
    <w:basedOn w:val="Title"/>
    <w:rsid w:val="00975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F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F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F31"/>
    <w:rPr>
      <w:i/>
    </w:rPr>
  </w:style>
  <w:style w:type="paragraph" w:styleId="Caption">
    <w:name w:val="caption"/>
    <w:basedOn w:val="BodyText"/>
    <w:next w:val="Normal"/>
    <w:qFormat/>
    <w:rsid w:val="00975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F31"/>
  </w:style>
  <w:style w:type="paragraph" w:styleId="TableofFigures">
    <w:name w:val="table of figures"/>
    <w:basedOn w:val="Normal"/>
    <w:next w:val="Normal"/>
    <w:semiHidden/>
    <w:rsid w:val="00975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F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F31"/>
    <w:rPr>
      <w:rFonts w:ascii="Wingdings" w:hAnsi="Wingdings"/>
    </w:rPr>
  </w:style>
  <w:style w:type="character" w:customStyle="1" w:styleId="HotSpot">
    <w:name w:val="HotSpot"/>
    <w:rsid w:val="00975F31"/>
    <w:rPr>
      <w:color w:val="0033CC"/>
      <w:u w:val="none"/>
    </w:rPr>
  </w:style>
  <w:style w:type="paragraph" w:customStyle="1" w:styleId="BodyTextRight">
    <w:name w:val="Body Text Right"/>
    <w:basedOn w:val="BodyText"/>
    <w:rsid w:val="00975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F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F31"/>
    <w:rPr>
      <w:sz w:val="32"/>
    </w:rPr>
  </w:style>
  <w:style w:type="paragraph" w:customStyle="1" w:styleId="HeadingProcedure">
    <w:name w:val="Heading Procedure"/>
    <w:basedOn w:val="HeadingBase"/>
    <w:next w:val="Normal"/>
    <w:rsid w:val="00975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F31"/>
    <w:pPr>
      <w:spacing w:before="60" w:after="60"/>
    </w:pPr>
  </w:style>
  <w:style w:type="paragraph" w:styleId="ListContinue">
    <w:name w:val="List Continue"/>
    <w:basedOn w:val="List"/>
    <w:rsid w:val="00975F31"/>
    <w:pPr>
      <w:ind w:firstLine="0"/>
    </w:pPr>
  </w:style>
  <w:style w:type="paragraph" w:customStyle="1" w:styleId="ListNote">
    <w:name w:val="List Note"/>
    <w:basedOn w:val="List"/>
    <w:rsid w:val="00975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F31"/>
    <w:rPr>
      <w:rFonts w:ascii="Courier New" w:hAnsi="Courier New"/>
    </w:rPr>
  </w:style>
  <w:style w:type="paragraph" w:customStyle="1" w:styleId="NoteBullet">
    <w:name w:val="Note Bullet"/>
    <w:basedOn w:val="Note"/>
    <w:rsid w:val="00975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F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F31"/>
    <w:rPr>
      <w:b/>
      <w:smallCaps/>
    </w:rPr>
  </w:style>
  <w:style w:type="paragraph" w:customStyle="1" w:styleId="TableListNumber">
    <w:name w:val="Table List Number"/>
    <w:basedOn w:val="ListNumber"/>
    <w:rsid w:val="00975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F31"/>
    <w:pPr>
      <w:numPr>
        <w:numId w:val="8"/>
      </w:numPr>
    </w:pPr>
  </w:style>
  <w:style w:type="paragraph" w:customStyle="1" w:styleId="ListAlpha2">
    <w:name w:val="List Alpha 2"/>
    <w:basedOn w:val="List2"/>
    <w:rsid w:val="00975F31"/>
    <w:pPr>
      <w:numPr>
        <w:numId w:val="7"/>
      </w:numPr>
    </w:pPr>
  </w:style>
  <w:style w:type="paragraph" w:styleId="List2">
    <w:name w:val="List 2"/>
    <w:basedOn w:val="BodyText"/>
    <w:rsid w:val="00975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F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F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F31"/>
    <w:pPr>
      <w:numPr>
        <w:numId w:val="3"/>
      </w:numPr>
    </w:pPr>
  </w:style>
  <w:style w:type="paragraph" w:styleId="ListContinue2">
    <w:name w:val="List Continue 2"/>
    <w:basedOn w:val="List2"/>
    <w:rsid w:val="00975F31"/>
    <w:pPr>
      <w:ind w:firstLine="0"/>
    </w:pPr>
  </w:style>
  <w:style w:type="paragraph" w:styleId="ListContinue3">
    <w:name w:val="List Continue 3"/>
    <w:basedOn w:val="List3"/>
    <w:rsid w:val="00975F31"/>
    <w:pPr>
      <w:ind w:left="1021" w:firstLine="0"/>
    </w:pPr>
  </w:style>
  <w:style w:type="paragraph" w:styleId="ListContinue4">
    <w:name w:val="List Continue 4"/>
    <w:basedOn w:val="List4"/>
    <w:rsid w:val="00975F31"/>
    <w:pPr>
      <w:ind w:firstLine="0"/>
    </w:pPr>
  </w:style>
  <w:style w:type="paragraph" w:styleId="ListContinue5">
    <w:name w:val="List Continue 5"/>
    <w:basedOn w:val="List5"/>
    <w:rsid w:val="00975F31"/>
    <w:pPr>
      <w:ind w:firstLine="0"/>
    </w:pPr>
  </w:style>
  <w:style w:type="paragraph" w:styleId="ListNumber3">
    <w:name w:val="List Number 3"/>
    <w:basedOn w:val="List3"/>
    <w:rsid w:val="00975F31"/>
    <w:pPr>
      <w:numPr>
        <w:numId w:val="4"/>
      </w:numPr>
    </w:pPr>
  </w:style>
  <w:style w:type="paragraph" w:styleId="ListNumber4">
    <w:name w:val="List Number 4"/>
    <w:basedOn w:val="List4"/>
    <w:rsid w:val="00975F31"/>
    <w:pPr>
      <w:numPr>
        <w:numId w:val="5"/>
      </w:numPr>
    </w:pPr>
  </w:style>
  <w:style w:type="paragraph" w:styleId="ListNumber5">
    <w:name w:val="List Number 5"/>
    <w:basedOn w:val="List5"/>
    <w:rsid w:val="00975F31"/>
    <w:pPr>
      <w:numPr>
        <w:numId w:val="6"/>
      </w:numPr>
    </w:pPr>
  </w:style>
  <w:style w:type="paragraph" w:styleId="BlockText">
    <w:name w:val="Block Text"/>
    <w:basedOn w:val="Normal"/>
    <w:rsid w:val="00975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F31"/>
    <w:rPr>
      <w:sz w:val="16"/>
      <w:vertAlign w:val="superscript"/>
    </w:rPr>
  </w:style>
  <w:style w:type="character" w:customStyle="1" w:styleId="Symbols">
    <w:name w:val="Symbols"/>
    <w:basedOn w:val="DefaultParagraphFont"/>
    <w:rsid w:val="00975F31"/>
    <w:rPr>
      <w:rFonts w:ascii="Symbol" w:hAnsi="Symbol"/>
    </w:rPr>
  </w:style>
  <w:style w:type="character" w:customStyle="1" w:styleId="MenuOptions">
    <w:name w:val="Menu Options"/>
    <w:basedOn w:val="DefaultParagraphFont"/>
    <w:rsid w:val="00975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F31"/>
    <w:rPr>
      <w:b/>
    </w:rPr>
  </w:style>
  <w:style w:type="character" w:customStyle="1" w:styleId="Underlined">
    <w:name w:val="Underlined"/>
    <w:basedOn w:val="DefaultParagraphFont"/>
    <w:rsid w:val="00975F31"/>
    <w:rPr>
      <w:u w:val="single"/>
    </w:rPr>
  </w:style>
  <w:style w:type="paragraph" w:customStyle="1" w:styleId="TableBodyTextRight">
    <w:name w:val="Table Body Text Right"/>
    <w:basedOn w:val="TableBodyText"/>
    <w:rsid w:val="00975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F31"/>
    <w:rPr>
      <w:sz w:val="18"/>
    </w:rPr>
  </w:style>
  <w:style w:type="paragraph" w:customStyle="1" w:styleId="BodySmallRight">
    <w:name w:val="Body Small Right"/>
    <w:basedOn w:val="BodyTextRight"/>
    <w:rsid w:val="00975F31"/>
    <w:rPr>
      <w:sz w:val="18"/>
      <w:szCs w:val="18"/>
    </w:rPr>
  </w:style>
  <w:style w:type="paragraph" w:customStyle="1" w:styleId="MarginEdition">
    <w:name w:val="Margin Edition"/>
    <w:basedOn w:val="MarginNote"/>
    <w:rsid w:val="00975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F31"/>
    <w:rPr>
      <w:sz w:val="2"/>
      <w:szCs w:val="2"/>
    </w:rPr>
  </w:style>
  <w:style w:type="character" w:customStyle="1" w:styleId="Small">
    <w:name w:val="Small"/>
    <w:basedOn w:val="DefaultParagraphFont"/>
    <w:rsid w:val="00975F31"/>
    <w:rPr>
      <w:sz w:val="16"/>
    </w:rPr>
  </w:style>
  <w:style w:type="paragraph" w:customStyle="1" w:styleId="WideTable">
    <w:name w:val="Wide Table"/>
    <w:basedOn w:val="Normal"/>
    <w:rsid w:val="00975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F31"/>
  </w:style>
  <w:style w:type="paragraph" w:styleId="Quote">
    <w:name w:val="Quote"/>
    <w:basedOn w:val="Heading1"/>
    <w:link w:val="QuoteChar"/>
    <w:qFormat/>
    <w:rsid w:val="00975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F31"/>
    <w:pPr>
      <w:pageBreakBefore/>
    </w:pPr>
  </w:style>
  <w:style w:type="paragraph" w:customStyle="1" w:styleId="Border">
    <w:name w:val="Border"/>
    <w:basedOn w:val="Normal"/>
    <w:qFormat/>
    <w:rsid w:val="00975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F31"/>
    <w:rPr>
      <w:u w:val="single"/>
    </w:rPr>
  </w:style>
  <w:style w:type="character" w:customStyle="1" w:styleId="BoldandItalics">
    <w:name w:val="Bold and Italics"/>
    <w:qFormat/>
    <w:rsid w:val="00975F31"/>
    <w:rPr>
      <w:b/>
      <w:i/>
      <w:u w:val="none"/>
    </w:rPr>
  </w:style>
  <w:style w:type="paragraph" w:styleId="BalloonText">
    <w:name w:val="Balloon Text"/>
    <w:basedOn w:val="Normal"/>
    <w:link w:val="BalloonTextChar"/>
    <w:rsid w:val="00975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F31"/>
    <w:pPr>
      <w:spacing w:before="0" w:after="0"/>
    </w:pPr>
  </w:style>
  <w:style w:type="paragraph" w:customStyle="1" w:styleId="BodyTextBold">
    <w:name w:val="Body Text Bold"/>
    <w:basedOn w:val="BodyText"/>
    <w:qFormat/>
    <w:rsid w:val="00975F31"/>
    <w:rPr>
      <w:b/>
    </w:rPr>
  </w:style>
  <w:style w:type="character" w:styleId="Hyperlink">
    <w:name w:val="Hyperlink"/>
    <w:basedOn w:val="DefaultParagraphFont"/>
    <w:uiPriority w:val="99"/>
    <w:unhideWhenUsed/>
    <w:rsid w:val="001C1C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2461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AMPX425 Conduct a document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2022-02-25T01:20:00Z</dcterms:created>
  <dcterms:modified xsi:type="dcterms:W3CDTF">2022-02-25T01:20:00Z</dcterms:modified>
</cp:coreProperties>
</file>