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2BEC" w:rsidP="00762B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AMPX412 Build productive and effective workplace relationships</w:t>
      </w:r>
      <w:r>
        <w:fldChar w:fldCharType="end"/>
      </w:r>
    </w:p>
    <w:p w:rsidR="00762BEC" w:rsidP="00762BEC">
      <w:pPr>
        <w:pStyle w:val="Version"/>
        <w:sectPr w:rsidSect="006D12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12B4" w:rsidP="006D12B4">
      <w:pPr>
        <w:pStyle w:val="SuperHeading"/>
      </w:pPr>
      <w:r w:rsidRPr="006D12B4">
        <w:t>Assessment Requirements for AMPX412 Build productive and effective workplace relationships</w:t>
      </w:r>
    </w:p>
    <w:p w:rsidR="00000000" w:rsidRPr="006D12B4" w:rsidP="006D12B4">
      <w:pPr>
        <w:pStyle w:val="Heading1"/>
      </w:pPr>
      <w:bookmarkStart w:id="1" w:name="O_736897"/>
      <w:bookmarkEnd w:id="1"/>
      <w:r w:rsidRPr="006D12B4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6D12B4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B4">
            <w:pPr>
              <w:pStyle w:val="TableHeading"/>
              <w:rPr>
                <w:lang w:val="en-NZ"/>
              </w:rPr>
            </w:pPr>
            <w:r w:rsidRPr="006D12B4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B4">
            <w:pPr>
              <w:pStyle w:val="TableHeading"/>
              <w:rPr>
                <w:lang w:val="en-NZ"/>
              </w:rPr>
            </w:pPr>
            <w:r w:rsidRPr="006D12B4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B4">
            <w:pPr>
              <w:pStyle w:val="TableHeading"/>
              <w:rPr>
                <w:lang w:val="en-NZ"/>
              </w:rPr>
            </w:pPr>
            <w:r w:rsidRPr="006D12B4">
              <w:t>Comment</w:t>
            </w:r>
          </w:p>
        </w:tc>
      </w:tr>
      <w:tr w:rsidTr="006D12B4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B4">
            <w:pPr>
              <w:pStyle w:val="BodyText"/>
              <w:rPr>
                <w:lang w:val="en-NZ"/>
              </w:rPr>
            </w:pPr>
            <w:r w:rsidRPr="006D12B4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B4">
            <w:pPr>
              <w:pStyle w:val="BodyText"/>
              <w:rPr>
                <w:lang w:val="en-NZ"/>
              </w:rPr>
            </w:pPr>
            <w:r w:rsidRPr="006D12B4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2B4" w:rsidP="006D12B4">
            <w:pPr>
              <w:pStyle w:val="BodyText"/>
            </w:pPr>
            <w:r w:rsidRPr="006D12B4">
              <w:t>Initial release</w:t>
            </w:r>
          </w:p>
        </w:tc>
      </w:tr>
    </w:tbl>
    <w:p w:rsidR="00000000" w:rsidRPr="006D12B4" w:rsidP="006D12B4">
      <w:pPr>
        <w:pStyle w:val="BodyText"/>
      </w:pPr>
    </w:p>
    <w:p w:rsidR="00000000" w:rsidRPr="006D12B4" w:rsidP="006D12B4">
      <w:pPr>
        <w:pStyle w:val="AllowPageBreak"/>
      </w:pPr>
    </w:p>
    <w:p w:rsidR="00000000" w:rsidRPr="006D12B4" w:rsidP="006D12B4">
      <w:pPr>
        <w:pStyle w:val="Heading1"/>
      </w:pPr>
      <w:bookmarkStart w:id="2" w:name="O_736898"/>
      <w:bookmarkEnd w:id="2"/>
      <w:r w:rsidRPr="006D12B4">
        <w:t>Performance Evidence</w:t>
      </w:r>
    </w:p>
    <w:p w:rsidR="00000000" w:rsidRPr="006D12B4" w:rsidP="00762BEC">
      <w:pPr>
        <w:pStyle w:val="BodyText"/>
      </w:pPr>
      <w:r w:rsidRPr="006D12B4">
        <w:t>The candidate must develop, maintain and model positive workplace relationships. Evidence must demonstrate the candidate’s consistency of performance over time.</w:t>
      </w:r>
    </w:p>
    <w:p w:rsidR="00000000" w:rsidRPr="006D12B4" w:rsidP="00762BEC">
      <w:pPr>
        <w:pStyle w:val="BodyText"/>
      </w:pPr>
      <w:r w:rsidRPr="006D12B4">
        <w:t xml:space="preserve">The candidate must: </w:t>
      </w:r>
    </w:p>
    <w:p w:rsidR="00000000" w:rsidRPr="006D12B4" w:rsidP="006D12B4">
      <w:pPr>
        <w:pStyle w:val="ListBullet"/>
      </w:pPr>
      <w:r w:rsidRPr="006D12B4">
        <w:t>accept and provide constructive feedback</w:t>
      </w:r>
    </w:p>
    <w:p w:rsidR="00000000" w:rsidRPr="006D12B4" w:rsidP="006D12B4">
      <w:pPr>
        <w:pStyle w:val="ListBullet"/>
      </w:pPr>
      <w:r w:rsidRPr="006D12B4">
        <w:t>contribute to and support meeti</w:t>
      </w:r>
      <w:r w:rsidRPr="006D12B4">
        <w:t>ngs (including team, department and maintenance meetings)</w:t>
      </w:r>
    </w:p>
    <w:p w:rsidR="00000000" w:rsidRPr="006D12B4" w:rsidP="006D12B4">
      <w:pPr>
        <w:pStyle w:val="ListBullet"/>
      </w:pPr>
      <w:r w:rsidRPr="006D12B4">
        <w:t>cooperate with other supervisors and managers</w:t>
      </w:r>
    </w:p>
    <w:p w:rsidR="00000000" w:rsidRPr="006D12B4" w:rsidP="006D12B4">
      <w:pPr>
        <w:pStyle w:val="ListBullet"/>
      </w:pPr>
      <w:r w:rsidRPr="006D12B4">
        <w:t>locate and evaluate information from a range of sources, using a range of available resources including the internet and journals</w:t>
      </w:r>
    </w:p>
    <w:p w:rsidR="00000000" w:rsidRPr="006D12B4" w:rsidP="006D12B4">
      <w:pPr>
        <w:pStyle w:val="ListBullet"/>
      </w:pPr>
      <w:r w:rsidRPr="006D12B4">
        <w:t>maintain currency of k</w:t>
      </w:r>
      <w:r w:rsidRPr="006D12B4">
        <w:t>nowledge through independent research or professional development</w:t>
      </w:r>
    </w:p>
    <w:p w:rsidR="00000000" w:rsidRPr="006D12B4" w:rsidP="006D12B4">
      <w:pPr>
        <w:pStyle w:val="ListBullet"/>
      </w:pPr>
      <w:r w:rsidRPr="006D12B4">
        <w:t>demonstrate problem-solving and negotiation skills in a range of circumstances</w:t>
      </w:r>
    </w:p>
    <w:p w:rsidR="00000000" w:rsidRPr="006D12B4" w:rsidP="006D12B4">
      <w:pPr>
        <w:pStyle w:val="ListBullet"/>
      </w:pPr>
      <w:r w:rsidRPr="006D12B4">
        <w:t>develop and implement consultative and participative approaches within own work practices</w:t>
      </w:r>
    </w:p>
    <w:p w:rsidR="00000000" w:rsidRPr="006D12B4" w:rsidP="006D12B4">
      <w:pPr>
        <w:pStyle w:val="ListBullet"/>
      </w:pPr>
      <w:r w:rsidRPr="006D12B4">
        <w:t>encourage and respond</w:t>
      </w:r>
      <w:r w:rsidRPr="006D12B4">
        <w:t xml:space="preserve"> to individual and team contributions</w:t>
      </w:r>
    </w:p>
    <w:p w:rsidR="00000000" w:rsidRPr="006D12B4" w:rsidP="006D12B4">
      <w:pPr>
        <w:pStyle w:val="ListBullet"/>
      </w:pPr>
      <w:r w:rsidRPr="006D12B4">
        <w:t>gather and analyse alternative viewpoints, ideas and information to develop processes and strategies</w:t>
      </w:r>
    </w:p>
    <w:p w:rsidR="00000000" w:rsidRPr="006D12B4" w:rsidP="006D12B4">
      <w:pPr>
        <w:pStyle w:val="ListBullet"/>
      </w:pPr>
      <w:r w:rsidRPr="006D12B4">
        <w:t>identify and apply relevant workplace health and safety, regulatory and workplace requirements</w:t>
      </w:r>
    </w:p>
    <w:p w:rsidR="00000000" w:rsidRPr="006D12B4" w:rsidP="006D12B4">
      <w:pPr>
        <w:pStyle w:val="ListBullet"/>
      </w:pPr>
      <w:r w:rsidRPr="006D12B4">
        <w:t>introduce strategies f</w:t>
      </w:r>
      <w:r w:rsidRPr="006D12B4">
        <w:t>or improving workplace relationships (including coaching and mentoring)</w:t>
      </w:r>
    </w:p>
    <w:p w:rsidR="00000000" w:rsidRPr="006D12B4" w:rsidP="006D12B4">
      <w:pPr>
        <w:pStyle w:val="ListBullet"/>
      </w:pPr>
      <w:r w:rsidRPr="006D12B4">
        <w:t>mentor and counsel individuals and teams, within enterprise procedures</w:t>
      </w:r>
    </w:p>
    <w:p w:rsidR="00000000" w:rsidRPr="006D12B4" w:rsidP="006D12B4">
      <w:pPr>
        <w:pStyle w:val="ListBullet"/>
      </w:pPr>
      <w:r w:rsidRPr="006D12B4">
        <w:t>model positive and effective communication and interaction strategies while performing responsibilities</w:t>
      </w:r>
    </w:p>
    <w:p w:rsidR="00000000" w:rsidRPr="006D12B4" w:rsidP="006D12B4">
      <w:pPr>
        <w:pStyle w:val="ListBullet"/>
      </w:pPr>
      <w:r w:rsidRPr="006D12B4">
        <w:t>monitor a</w:t>
      </w:r>
      <w:r w:rsidRPr="006D12B4">
        <w:t>nd diffuse potential conflicts and disputes, applying a range of strategies including the enterprise’s established procedures</w:t>
      </w:r>
    </w:p>
    <w:p w:rsidR="00000000" w:rsidRPr="006D12B4" w:rsidP="006D12B4">
      <w:pPr>
        <w:pStyle w:val="ListBullet"/>
      </w:pPr>
      <w:r w:rsidRPr="006D12B4">
        <w:t>resolve differences between employees, within enterprise processes</w:t>
      </w:r>
    </w:p>
    <w:p w:rsidR="00000000" w:rsidRPr="006D12B4" w:rsidP="006D12B4">
      <w:pPr>
        <w:pStyle w:val="ListBullet"/>
      </w:pPr>
      <w:r w:rsidRPr="006D12B4">
        <w:t>observe and respect enterprise confidentiality requirements and individual</w:t>
      </w:r>
      <w:r>
        <w:t>’</w:t>
      </w:r>
      <w:r w:rsidRPr="006D12B4">
        <w:t>s privacy requests</w:t>
      </w:r>
    </w:p>
    <w:p w:rsidR="00000000" w:rsidRPr="006D12B4" w:rsidP="006D12B4">
      <w:pPr>
        <w:pStyle w:val="ListBullet"/>
      </w:pPr>
      <w:r w:rsidRPr="006D12B4">
        <w:t>provide direction, instruction and guidance in ways that encourage cooperation</w:t>
      </w:r>
    </w:p>
    <w:p w:rsidR="00000000" w:rsidRPr="006D12B4" w:rsidP="006D12B4">
      <w:pPr>
        <w:pStyle w:val="ListBullet"/>
      </w:pPr>
      <w:r w:rsidRPr="006D12B4">
        <w:t>recognise and discuss alternative suggestions, viewpoints and proposals</w:t>
      </w:r>
    </w:p>
    <w:p w:rsidR="00000000" w:rsidRPr="006D12B4" w:rsidP="006D12B4">
      <w:pPr>
        <w:pStyle w:val="ListBullet"/>
      </w:pPr>
      <w:r w:rsidRPr="006D12B4">
        <w:t xml:space="preserve">review own </w:t>
      </w:r>
      <w:r w:rsidRPr="006D12B4">
        <w:t>actions and attitudes and describe their impact on colleagues</w:t>
      </w:r>
    </w:p>
    <w:p w:rsidR="00000000" w:rsidRPr="006D12B4" w:rsidP="006D12B4">
      <w:pPr>
        <w:pStyle w:val="ListBullet"/>
      </w:pPr>
      <w:r w:rsidRPr="006D12B4">
        <w:t>seek feedback from colleagues and networks on own ideas and performance</w:t>
      </w:r>
    </w:p>
    <w:p w:rsidR="00000000" w:rsidRPr="006D12B4" w:rsidP="006D12B4">
      <w:pPr>
        <w:pStyle w:val="ListBullet"/>
      </w:pPr>
      <w:r w:rsidRPr="006D12B4">
        <w:t>use available information and communications technology to facilitate two-way communication and understanding</w:t>
      </w:r>
    </w:p>
    <w:p w:rsidR="00000000" w:rsidRPr="006D12B4" w:rsidP="006D12B4">
      <w:pPr>
        <w:pStyle w:val="AllowPageBreak"/>
      </w:pPr>
    </w:p>
    <w:p w:rsidR="00000000" w:rsidRPr="006D12B4" w:rsidP="006D12B4">
      <w:pPr>
        <w:pStyle w:val="Heading1"/>
      </w:pPr>
      <w:bookmarkStart w:id="3" w:name="O_736899"/>
      <w:bookmarkEnd w:id="3"/>
      <w:r w:rsidRPr="006D12B4">
        <w:t>Knowledge Evidence</w:t>
      </w:r>
    </w:p>
    <w:p w:rsidR="00000000" w:rsidRPr="006D12B4" w:rsidP="00762BEC">
      <w:pPr>
        <w:pStyle w:val="BodyText"/>
      </w:pPr>
      <w:r w:rsidRPr="006D12B4">
        <w:t>The candidate must demonstrate a broad factual, technical and theoretical knowledge of:</w:t>
      </w:r>
    </w:p>
    <w:p w:rsidR="00000000" w:rsidRPr="006D12B4" w:rsidP="006D12B4">
      <w:pPr>
        <w:pStyle w:val="ListBullet"/>
      </w:pPr>
      <w:r w:rsidRPr="006D12B4">
        <w:t>the impact of enterprise social, ethical and business standards on workplace relationships</w:t>
      </w:r>
    </w:p>
    <w:p w:rsidR="00000000" w:rsidRPr="006D12B4" w:rsidP="006D12B4">
      <w:pPr>
        <w:pStyle w:val="ListBullet"/>
      </w:pPr>
      <w:r w:rsidRPr="006D12B4">
        <w:t>factors which influence workplace relationships, inc</w:t>
      </w:r>
      <w:r w:rsidRPr="006D12B4">
        <w:t>luding cultural and social characteristics, past experiences and industrial approaches</w:t>
      </w:r>
    </w:p>
    <w:p w:rsidR="00000000" w:rsidRPr="006D12B4" w:rsidP="006D12B4">
      <w:pPr>
        <w:pStyle w:val="ListBullet"/>
      </w:pPr>
      <w:r w:rsidRPr="006D12B4">
        <w:t>networks and other sources of information which could assist in developing workplace relationships and building own knowledge and expertise</w:t>
      </w:r>
    </w:p>
    <w:p w:rsidR="00000000" w:rsidRPr="006D12B4" w:rsidP="006D12B4">
      <w:pPr>
        <w:pStyle w:val="ListBullet"/>
      </w:pPr>
      <w:r w:rsidRPr="006D12B4">
        <w:t>strategies for building netwo</w:t>
      </w:r>
      <w:r w:rsidRPr="006D12B4">
        <w:t>rks</w:t>
      </w:r>
    </w:p>
    <w:p w:rsidR="00000000" w:rsidRPr="006D12B4" w:rsidP="006D12B4">
      <w:pPr>
        <w:pStyle w:val="AllowPageBreak"/>
      </w:pPr>
    </w:p>
    <w:p w:rsidR="00000000" w:rsidRPr="006D12B4" w:rsidP="006D12B4">
      <w:pPr>
        <w:pStyle w:val="Heading1"/>
      </w:pPr>
      <w:bookmarkStart w:id="4" w:name="O_736900"/>
      <w:bookmarkEnd w:id="4"/>
      <w:r w:rsidRPr="006D12B4">
        <w:t>Assessment Conditions</w:t>
      </w:r>
    </w:p>
    <w:p w:rsidR="00000000" w:rsidRPr="006D12B4" w:rsidP="00762BEC">
      <w:pPr>
        <w:pStyle w:val="BodyText"/>
      </w:pPr>
      <w:r w:rsidRPr="006D12B4">
        <w:t>The candidate must demonstrate competency through sustained performance over time, at an appropriate level of responsibility and authority under typical operating and production conditions for the enterprise.</w:t>
      </w:r>
    </w:p>
    <w:p w:rsidR="00000000" w:rsidRPr="006D12B4" w:rsidP="00762BEC">
      <w:pPr>
        <w:pStyle w:val="BodyText"/>
      </w:pPr>
      <w:r w:rsidRPr="006D12B4">
        <w:t>Ass</w:t>
      </w:r>
      <w:r w:rsidRPr="006D12B4">
        <w:t>essment must be conducted under typical operating and production conditions for the enterprise.</w:t>
      </w:r>
    </w:p>
    <w:p w:rsidR="00000000" w:rsidRPr="006D12B4" w:rsidP="00762BEC">
      <w:pPr>
        <w:pStyle w:val="BodyText"/>
      </w:pPr>
      <w:r w:rsidRPr="006D12B4">
        <w:t>A minimum of three different forms of assessment must be used.</w:t>
      </w:r>
    </w:p>
    <w:p w:rsidR="00000000" w:rsidRPr="006D12B4" w:rsidP="00762BEC">
      <w:pPr>
        <w:pStyle w:val="BodyText"/>
      </w:pPr>
      <w:r w:rsidRPr="006D12B4">
        <w:t>Assessors must satisfy current standards for RTOs.</w:t>
      </w:r>
    </w:p>
    <w:p w:rsidR="00000000" w:rsidRPr="006D12B4" w:rsidP="006D12B4">
      <w:pPr>
        <w:pStyle w:val="Heading1"/>
      </w:pPr>
      <w:bookmarkStart w:id="5" w:name="O_736903"/>
      <w:bookmarkEnd w:id="5"/>
      <w:r w:rsidRPr="006D12B4">
        <w:t>Links</w:t>
      </w:r>
    </w:p>
    <w:p w:rsidR="00000000" w:rsidRPr="006D12B4" w:rsidP="00762BEC">
      <w:pPr>
        <w:pStyle w:val="BodyText"/>
      </w:pPr>
      <w:r w:rsidRPr="006D12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B00E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D12B4" w:rsidP="006D12B4"/>
    <w:sectPr w:rsidSect="006D12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2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2B4" w:rsidRPr="00762BEC" w:rsidP="00762B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2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BEC" w:rsidP="006D12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2BEC" w:rsidP="006D12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62BEC" w:rsidP="006D12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2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B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12B4" w:rsidRPr="00762BEC" w:rsidP="00762B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2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BEC" w:rsidRPr="002D2AF8" w:rsidP="006D12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AMPX412 Build productive and effective workplace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762BEC" w:rsidP="006D12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1A07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D253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2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12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12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12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12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12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12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12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12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12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12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12B4"/>
  </w:style>
  <w:style w:type="character" w:customStyle="1" w:styleId="Heading1Char">
    <w:name w:val="Heading 1 Char"/>
    <w:basedOn w:val="DefaultParagraphFont"/>
    <w:link w:val="Heading1"/>
    <w:rsid w:val="006D12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12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12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12B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D12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D12B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D12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12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12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12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12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12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12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12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12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12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12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12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12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12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12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12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12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12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12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12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12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12B4"/>
    <w:rPr>
      <w:b/>
      <w:spacing w:val="0"/>
    </w:rPr>
  </w:style>
  <w:style w:type="paragraph" w:customStyle="1" w:styleId="SuperTitle">
    <w:name w:val="SuperTitle"/>
    <w:basedOn w:val="Title"/>
    <w:rsid w:val="006D12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12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12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12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12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12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12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12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12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12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12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12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12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12B4"/>
    <w:rPr>
      <w:i/>
    </w:rPr>
  </w:style>
  <w:style w:type="paragraph" w:styleId="Caption">
    <w:name w:val="caption"/>
    <w:basedOn w:val="BodyText"/>
    <w:next w:val="Normal"/>
    <w:qFormat/>
    <w:rsid w:val="006D12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12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12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12B4"/>
  </w:style>
  <w:style w:type="paragraph" w:styleId="TableofFigures">
    <w:name w:val="table of figures"/>
    <w:basedOn w:val="Normal"/>
    <w:next w:val="Normal"/>
    <w:semiHidden/>
    <w:rsid w:val="006D12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12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12B4"/>
    <w:rPr>
      <w:rFonts w:ascii="Wingdings" w:hAnsi="Wingdings"/>
    </w:rPr>
  </w:style>
  <w:style w:type="character" w:customStyle="1" w:styleId="HotSpot">
    <w:name w:val="HotSpot"/>
    <w:rsid w:val="006D12B4"/>
    <w:rPr>
      <w:color w:val="0033CC"/>
      <w:u w:val="none"/>
    </w:rPr>
  </w:style>
  <w:style w:type="paragraph" w:customStyle="1" w:styleId="BodyTextRight">
    <w:name w:val="Body Text Right"/>
    <w:basedOn w:val="BodyText"/>
    <w:rsid w:val="006D12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12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12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12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12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12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12B4"/>
    <w:rPr>
      <w:sz w:val="32"/>
    </w:rPr>
  </w:style>
  <w:style w:type="paragraph" w:customStyle="1" w:styleId="HeadingProcedure">
    <w:name w:val="Heading Procedure"/>
    <w:basedOn w:val="HeadingBase"/>
    <w:next w:val="Normal"/>
    <w:rsid w:val="006D12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12B4"/>
    <w:pPr>
      <w:spacing w:before="60" w:after="60"/>
    </w:pPr>
  </w:style>
  <w:style w:type="paragraph" w:styleId="ListContinue">
    <w:name w:val="List Continue"/>
    <w:basedOn w:val="List"/>
    <w:rsid w:val="006D12B4"/>
    <w:pPr>
      <w:ind w:firstLine="0"/>
    </w:pPr>
  </w:style>
  <w:style w:type="paragraph" w:customStyle="1" w:styleId="ListNote">
    <w:name w:val="List Note"/>
    <w:basedOn w:val="List"/>
    <w:rsid w:val="006D12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12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12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12B4"/>
    <w:rPr>
      <w:rFonts w:ascii="Courier New" w:hAnsi="Courier New"/>
    </w:rPr>
  </w:style>
  <w:style w:type="paragraph" w:customStyle="1" w:styleId="NoteBullet">
    <w:name w:val="Note Bullet"/>
    <w:basedOn w:val="Note"/>
    <w:rsid w:val="006D12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12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12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12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12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12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12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12B4"/>
    <w:rPr>
      <w:b/>
      <w:smallCaps/>
    </w:rPr>
  </w:style>
  <w:style w:type="paragraph" w:customStyle="1" w:styleId="TableListNumber">
    <w:name w:val="Table List Number"/>
    <w:basedOn w:val="ListNumber"/>
    <w:rsid w:val="006D12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12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12B4"/>
    <w:pPr>
      <w:numPr>
        <w:numId w:val="8"/>
      </w:numPr>
    </w:pPr>
  </w:style>
  <w:style w:type="paragraph" w:customStyle="1" w:styleId="ListAlpha2">
    <w:name w:val="List Alpha 2"/>
    <w:basedOn w:val="List2"/>
    <w:rsid w:val="006D12B4"/>
    <w:pPr>
      <w:numPr>
        <w:numId w:val="7"/>
      </w:numPr>
    </w:pPr>
  </w:style>
  <w:style w:type="paragraph" w:styleId="List2">
    <w:name w:val="List 2"/>
    <w:basedOn w:val="BodyText"/>
    <w:rsid w:val="006D12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12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12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12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12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12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12B4"/>
    <w:pPr>
      <w:numPr>
        <w:numId w:val="3"/>
      </w:numPr>
    </w:pPr>
  </w:style>
  <w:style w:type="paragraph" w:styleId="ListContinue2">
    <w:name w:val="List Continue 2"/>
    <w:basedOn w:val="List2"/>
    <w:rsid w:val="006D12B4"/>
    <w:pPr>
      <w:ind w:firstLine="0"/>
    </w:pPr>
  </w:style>
  <w:style w:type="paragraph" w:styleId="ListContinue3">
    <w:name w:val="List Continue 3"/>
    <w:basedOn w:val="List3"/>
    <w:rsid w:val="006D12B4"/>
    <w:pPr>
      <w:ind w:left="1021" w:firstLine="0"/>
    </w:pPr>
  </w:style>
  <w:style w:type="paragraph" w:styleId="ListContinue4">
    <w:name w:val="List Continue 4"/>
    <w:basedOn w:val="List4"/>
    <w:rsid w:val="006D12B4"/>
    <w:pPr>
      <w:ind w:firstLine="0"/>
    </w:pPr>
  </w:style>
  <w:style w:type="paragraph" w:styleId="ListContinue5">
    <w:name w:val="List Continue 5"/>
    <w:basedOn w:val="List5"/>
    <w:rsid w:val="006D12B4"/>
    <w:pPr>
      <w:ind w:firstLine="0"/>
    </w:pPr>
  </w:style>
  <w:style w:type="paragraph" w:styleId="ListNumber3">
    <w:name w:val="List Number 3"/>
    <w:basedOn w:val="List3"/>
    <w:rsid w:val="006D12B4"/>
    <w:pPr>
      <w:numPr>
        <w:numId w:val="4"/>
      </w:numPr>
    </w:pPr>
  </w:style>
  <w:style w:type="paragraph" w:styleId="ListNumber4">
    <w:name w:val="List Number 4"/>
    <w:basedOn w:val="List4"/>
    <w:rsid w:val="006D12B4"/>
    <w:pPr>
      <w:numPr>
        <w:numId w:val="5"/>
      </w:numPr>
    </w:pPr>
  </w:style>
  <w:style w:type="paragraph" w:styleId="ListNumber5">
    <w:name w:val="List Number 5"/>
    <w:basedOn w:val="List5"/>
    <w:rsid w:val="006D12B4"/>
    <w:pPr>
      <w:numPr>
        <w:numId w:val="6"/>
      </w:numPr>
    </w:pPr>
  </w:style>
  <w:style w:type="paragraph" w:styleId="BlockText">
    <w:name w:val="Block Text"/>
    <w:basedOn w:val="Normal"/>
    <w:rsid w:val="006D12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12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12B4"/>
    <w:rPr>
      <w:sz w:val="16"/>
      <w:vertAlign w:val="superscript"/>
    </w:rPr>
  </w:style>
  <w:style w:type="character" w:customStyle="1" w:styleId="Symbols">
    <w:name w:val="Symbols"/>
    <w:basedOn w:val="DefaultParagraphFont"/>
    <w:rsid w:val="006D12B4"/>
    <w:rPr>
      <w:rFonts w:ascii="Symbol" w:hAnsi="Symbol"/>
    </w:rPr>
  </w:style>
  <w:style w:type="character" w:customStyle="1" w:styleId="MenuOptions">
    <w:name w:val="Menu Options"/>
    <w:basedOn w:val="DefaultParagraphFont"/>
    <w:rsid w:val="006D12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12B4"/>
    <w:rPr>
      <w:b/>
    </w:rPr>
  </w:style>
  <w:style w:type="character" w:customStyle="1" w:styleId="Underlined">
    <w:name w:val="Underlined"/>
    <w:basedOn w:val="DefaultParagraphFont"/>
    <w:rsid w:val="006D12B4"/>
    <w:rPr>
      <w:u w:val="single"/>
    </w:rPr>
  </w:style>
  <w:style w:type="paragraph" w:customStyle="1" w:styleId="TableBodyTextRight">
    <w:name w:val="Table Body Text Right"/>
    <w:basedOn w:val="TableBodyText"/>
    <w:rsid w:val="006D12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12B4"/>
    <w:rPr>
      <w:sz w:val="18"/>
    </w:rPr>
  </w:style>
  <w:style w:type="paragraph" w:customStyle="1" w:styleId="BodySmallRight">
    <w:name w:val="Body Small Right"/>
    <w:basedOn w:val="BodyTextRight"/>
    <w:rsid w:val="006D12B4"/>
    <w:rPr>
      <w:sz w:val="18"/>
      <w:szCs w:val="18"/>
    </w:rPr>
  </w:style>
  <w:style w:type="paragraph" w:customStyle="1" w:styleId="MarginEdition">
    <w:name w:val="Margin Edition"/>
    <w:basedOn w:val="MarginNote"/>
    <w:rsid w:val="006D12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12B4"/>
    <w:rPr>
      <w:sz w:val="2"/>
      <w:szCs w:val="2"/>
    </w:rPr>
  </w:style>
  <w:style w:type="character" w:customStyle="1" w:styleId="Small">
    <w:name w:val="Small"/>
    <w:basedOn w:val="DefaultParagraphFont"/>
    <w:rsid w:val="006D12B4"/>
    <w:rPr>
      <w:sz w:val="16"/>
    </w:rPr>
  </w:style>
  <w:style w:type="paragraph" w:customStyle="1" w:styleId="WideTable">
    <w:name w:val="Wide Table"/>
    <w:basedOn w:val="Normal"/>
    <w:rsid w:val="006D12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12B4"/>
  </w:style>
  <w:style w:type="paragraph" w:styleId="Quote">
    <w:name w:val="Quote"/>
    <w:basedOn w:val="Heading1"/>
    <w:link w:val="QuoteChar"/>
    <w:qFormat/>
    <w:rsid w:val="006D12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12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12B4"/>
    <w:pPr>
      <w:pageBreakBefore/>
    </w:pPr>
  </w:style>
  <w:style w:type="paragraph" w:customStyle="1" w:styleId="Border">
    <w:name w:val="Border"/>
    <w:basedOn w:val="Normal"/>
    <w:qFormat/>
    <w:rsid w:val="006D12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12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12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12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12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12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12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12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12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12B4"/>
    <w:rPr>
      <w:u w:val="single"/>
    </w:rPr>
  </w:style>
  <w:style w:type="character" w:customStyle="1" w:styleId="BoldandItalics">
    <w:name w:val="Bold and Italics"/>
    <w:qFormat/>
    <w:rsid w:val="006D12B4"/>
    <w:rPr>
      <w:b/>
      <w:i/>
      <w:u w:val="none"/>
    </w:rPr>
  </w:style>
  <w:style w:type="paragraph" w:styleId="BalloonText">
    <w:name w:val="Balloon Text"/>
    <w:basedOn w:val="Normal"/>
    <w:link w:val="BalloonTextChar"/>
    <w:rsid w:val="006D12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12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12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12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12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12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12B4"/>
    <w:pPr>
      <w:spacing w:before="0" w:after="0"/>
    </w:pPr>
  </w:style>
  <w:style w:type="paragraph" w:customStyle="1" w:styleId="BodyTextBold">
    <w:name w:val="Body Text Bold"/>
    <w:basedOn w:val="BodyText"/>
    <w:qFormat/>
    <w:rsid w:val="006D12B4"/>
    <w:rPr>
      <w:b/>
    </w:rPr>
  </w:style>
  <w:style w:type="character" w:styleId="Hyperlink">
    <w:name w:val="Hyperlink"/>
    <w:basedOn w:val="DefaultParagraphFont"/>
    <w:uiPriority w:val="99"/>
    <w:unhideWhenUsed/>
    <w:rsid w:val="00762B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433</Words>
  <Characters>3109</Characters>
  <Application>Microsoft Office Word</Application>
  <DocSecurity>0</DocSecurity>
  <Lines>81</Lines>
  <Paragraphs>55</Paragraphs>
  <ScaleCrop>false</ScaleCrop>
  <Company>Author-it Software Corporation Ltd.</Company>
  <LinksUpToDate>false</LinksUpToDate>
  <CharactersWithSpaces>3487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AMPX412 Build productive and effective workplace relationships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2025-02-21T07:19:00Z</dcterms:created>
  <dcterms:modified xsi:type="dcterms:W3CDTF">2025-02-21T07:19:00Z</dcterms:modified>
</cp:coreProperties>
</file>