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686" w:rsidP="00605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AMPX305 Smoke product</w:t>
      </w:r>
      <w:r>
        <w:fldChar w:fldCharType="end"/>
      </w:r>
    </w:p>
    <w:p w:rsidR="00605686" w:rsidP="00605686">
      <w:pPr>
        <w:pStyle w:val="Version"/>
        <w:sectPr w:rsidSect="00E42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557" w:rsidP="00E42557">
      <w:pPr>
        <w:pStyle w:val="SuperHeading"/>
      </w:pPr>
      <w:r w:rsidRPr="00E42557">
        <w:t>Assessment Requirements for AMPX305 Smoke product</w:t>
      </w:r>
    </w:p>
    <w:p w:rsidR="00000000" w:rsidRPr="00E42557" w:rsidP="00E42557">
      <w:pPr>
        <w:pStyle w:val="Heading1"/>
      </w:pPr>
      <w:bookmarkStart w:id="1" w:name="O_733743"/>
      <w:bookmarkEnd w:id="1"/>
      <w:r w:rsidRPr="00E4255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4255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57">
            <w:pPr>
              <w:pStyle w:val="TableHeading"/>
              <w:rPr>
                <w:lang w:val="en-NZ"/>
              </w:rPr>
            </w:pPr>
            <w:r w:rsidRPr="00E4255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57">
            <w:pPr>
              <w:pStyle w:val="TableHeading"/>
              <w:rPr>
                <w:lang w:val="en-NZ"/>
              </w:rPr>
            </w:pPr>
            <w:r w:rsidRPr="00E4255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57">
            <w:pPr>
              <w:pStyle w:val="TableHeading"/>
              <w:rPr>
                <w:lang w:val="en-NZ"/>
              </w:rPr>
            </w:pPr>
            <w:r w:rsidRPr="00E42557">
              <w:t>Comment</w:t>
            </w:r>
          </w:p>
        </w:tc>
      </w:tr>
      <w:tr w:rsidTr="00E4255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57">
            <w:pPr>
              <w:pStyle w:val="BodyText"/>
              <w:rPr>
                <w:lang w:val="en-NZ"/>
              </w:rPr>
            </w:pPr>
            <w:r w:rsidRPr="00E4255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57">
            <w:pPr>
              <w:pStyle w:val="BodyText"/>
              <w:rPr>
                <w:lang w:val="en-NZ"/>
              </w:rPr>
            </w:pPr>
            <w:r w:rsidRPr="00E4255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57" w:rsidP="00E42557">
            <w:pPr>
              <w:pStyle w:val="BodyText"/>
            </w:pPr>
            <w:r w:rsidRPr="00E42557">
              <w:t>Initial release</w:t>
            </w:r>
          </w:p>
        </w:tc>
      </w:tr>
    </w:tbl>
    <w:p w:rsidR="00000000" w:rsidRPr="00E42557" w:rsidP="00E42557">
      <w:pPr>
        <w:pStyle w:val="BodyText"/>
      </w:pPr>
    </w:p>
    <w:p w:rsidR="00000000" w:rsidRPr="00E42557" w:rsidP="00E42557">
      <w:pPr>
        <w:pStyle w:val="AllowPageBreak"/>
      </w:pPr>
    </w:p>
    <w:p w:rsidR="00000000" w:rsidRPr="00E42557" w:rsidP="00E42557">
      <w:pPr>
        <w:pStyle w:val="Heading1"/>
      </w:pPr>
      <w:bookmarkStart w:id="2" w:name="O_733744"/>
      <w:bookmarkEnd w:id="2"/>
      <w:r w:rsidRPr="00E42557">
        <w:t>Performance Evidence</w:t>
      </w:r>
    </w:p>
    <w:p w:rsidR="00000000" w:rsidRPr="00E42557" w:rsidP="00605686">
      <w:pPr>
        <w:pStyle w:val="BodyText"/>
      </w:pPr>
      <w:r w:rsidRPr="00E42557">
        <w:t>The candidate must be observed preparing smoked products including ham, bacon and smallgoods products. Evidence must demonstrate the candidate’s consistency of performance over time at production speed.</w:t>
      </w:r>
    </w:p>
    <w:p w:rsidR="00000000" w:rsidRPr="00E42557" w:rsidP="00605686">
      <w:pPr>
        <w:pStyle w:val="BodyText"/>
      </w:pPr>
      <w:r w:rsidRPr="00E42557">
        <w:t>The candidate must:</w:t>
      </w:r>
    </w:p>
    <w:p w:rsidR="00000000" w:rsidRPr="00E42557" w:rsidP="00E42557">
      <w:pPr>
        <w:pStyle w:val="ListBullet"/>
      </w:pPr>
      <w:r w:rsidRPr="00E42557">
        <w:t>produce commercially suitable s</w:t>
      </w:r>
      <w:r w:rsidRPr="00E42557">
        <w:t xml:space="preserve">moked products </w:t>
      </w:r>
    </w:p>
    <w:p w:rsidR="00000000" w:rsidRPr="00E42557" w:rsidP="00E42557">
      <w:pPr>
        <w:pStyle w:val="ListBullet"/>
      </w:pPr>
      <w:r w:rsidRPr="00E42557">
        <w:t>demonstrate correct loading procedure for both a full and less-than-full smokehouse</w:t>
      </w:r>
    </w:p>
    <w:p w:rsidR="00000000" w:rsidRPr="00E42557" w:rsidP="00E42557">
      <w:pPr>
        <w:pStyle w:val="ListBullet"/>
      </w:pPr>
      <w:r w:rsidRPr="00E42557">
        <w:t>activate and operate machinery according to manufacturer</w:t>
      </w:r>
      <w:r>
        <w:t>’</w:t>
      </w:r>
      <w:r w:rsidRPr="00E42557">
        <w:t>s and workplace instructions</w:t>
      </w:r>
    </w:p>
    <w:p w:rsidR="00000000" w:rsidRPr="00E42557" w:rsidP="00E42557">
      <w:pPr>
        <w:pStyle w:val="ListBullet"/>
      </w:pPr>
      <w:r w:rsidRPr="00E42557">
        <w:t>measure and monitor product internal temperature correctly to ensure i</w:t>
      </w:r>
      <w:r w:rsidRPr="00E42557">
        <w:t>t meets product specifications</w:t>
      </w:r>
    </w:p>
    <w:p w:rsidR="00000000" w:rsidRPr="00E42557" w:rsidP="00E42557">
      <w:pPr>
        <w:pStyle w:val="ListBullet"/>
      </w:pPr>
      <w:r w:rsidRPr="00E42557">
        <w:t>monitor smoking of meat on a regular basis to meet product specifications (including, where relevant, the interpretation of graphs or flow charts or mimic panels and controls)</w:t>
      </w:r>
    </w:p>
    <w:p w:rsidR="00000000" w:rsidRPr="00E42557" w:rsidP="00E42557">
      <w:pPr>
        <w:pStyle w:val="ListBullet"/>
      </w:pPr>
      <w:r w:rsidRPr="00E42557">
        <w:t xml:space="preserve">interpret cooking records where appropriate with </w:t>
      </w:r>
      <w:r w:rsidRPr="00E42557">
        <w:t>respect to relevant product</w:t>
      </w:r>
    </w:p>
    <w:p w:rsidR="00000000" w:rsidRPr="00E42557" w:rsidP="00E42557">
      <w:pPr>
        <w:pStyle w:val="ListBullet"/>
      </w:pPr>
      <w:r w:rsidRPr="00E42557">
        <w:t>adjust processing as required to achieve product specifications</w:t>
      </w:r>
    </w:p>
    <w:p w:rsidR="00000000" w:rsidRPr="00E42557" w:rsidP="00E42557">
      <w:pPr>
        <w:pStyle w:val="ListBullet"/>
      </w:pPr>
      <w:r w:rsidRPr="00E42557">
        <w:t>apply relevant communication and mathematical skills</w:t>
      </w:r>
    </w:p>
    <w:p w:rsidR="00000000" w:rsidRPr="00E42557" w:rsidP="00E42557">
      <w:pPr>
        <w:pStyle w:val="ListBullet"/>
      </w:pPr>
      <w:r w:rsidRPr="00E42557">
        <w:t>operate smoke facility according to workplace health and safety, hygiene, regulatory, product specifications an</w:t>
      </w:r>
      <w:r w:rsidRPr="00E42557">
        <w:t>d workplace requirements, and meet production requirements</w:t>
      </w:r>
    </w:p>
    <w:p w:rsidR="00000000" w:rsidRPr="00E42557" w:rsidP="00E42557">
      <w:pPr>
        <w:pStyle w:val="ListBullet"/>
      </w:pPr>
      <w:r w:rsidRPr="00E42557">
        <w:t>report machine faults according to workplace specifications</w:t>
      </w:r>
    </w:p>
    <w:p w:rsidR="00000000" w:rsidRPr="00E42557" w:rsidP="00E42557">
      <w:pPr>
        <w:pStyle w:val="ListBullet"/>
      </w:pPr>
      <w:r w:rsidRPr="00E42557">
        <w:t>store meat according to workplace health and safety, hygiene, regulatory, product specifications and workplace requirements</w:t>
      </w:r>
    </w:p>
    <w:p w:rsidR="00000000" w:rsidRPr="00E42557" w:rsidP="00E42557">
      <w:pPr>
        <w:pStyle w:val="AllowPageBreak"/>
      </w:pPr>
    </w:p>
    <w:p w:rsidR="00000000" w:rsidRPr="00E42557" w:rsidP="00E42557">
      <w:pPr>
        <w:pStyle w:val="Heading1"/>
      </w:pPr>
      <w:bookmarkStart w:id="3" w:name="O_733745"/>
      <w:bookmarkEnd w:id="3"/>
      <w:r w:rsidRPr="00E42557">
        <w:t>Knowledge Evidence</w:t>
      </w:r>
    </w:p>
    <w:p w:rsidR="00000000" w:rsidRPr="00E42557" w:rsidP="00605686">
      <w:pPr>
        <w:pStyle w:val="BodyText"/>
      </w:pPr>
      <w:r w:rsidRPr="00E42557">
        <w:t xml:space="preserve">The candidate must demonstrate a factual, technical, procedural and theoretical knowledge of: </w:t>
      </w:r>
    </w:p>
    <w:p w:rsidR="00000000" w:rsidRPr="00E42557" w:rsidP="00E42557">
      <w:pPr>
        <w:pStyle w:val="ListBullet"/>
      </w:pPr>
      <w:r w:rsidRPr="00E42557">
        <w:t>correct smoking procedure for specific product</w:t>
      </w:r>
    </w:p>
    <w:p w:rsidR="00000000" w:rsidRPr="00E42557" w:rsidP="00E42557">
      <w:pPr>
        <w:pStyle w:val="ListBullet"/>
      </w:pPr>
      <w:r w:rsidRPr="00E42557">
        <w:t>storage procedures for smoked products</w:t>
      </w:r>
    </w:p>
    <w:p w:rsidR="00000000" w:rsidRPr="00E42557" w:rsidP="00E42557">
      <w:pPr>
        <w:pStyle w:val="ListBullet"/>
      </w:pPr>
      <w:r w:rsidRPr="00E42557">
        <w:t>meat smoking process</w:t>
      </w:r>
    </w:p>
    <w:p w:rsidR="00000000" w:rsidRPr="00E42557" w:rsidP="00E42557">
      <w:pPr>
        <w:pStyle w:val="ListBullet"/>
      </w:pPr>
      <w:r w:rsidRPr="00E42557">
        <w:t>the purpose and effect of smoking processes on meat</w:t>
      </w:r>
    </w:p>
    <w:p w:rsidR="00000000" w:rsidRPr="00E42557" w:rsidP="00E42557">
      <w:pPr>
        <w:pStyle w:val="ListBullet"/>
      </w:pPr>
      <w:r w:rsidRPr="00E42557">
        <w:t>health regulations that apply to smoking of meats</w:t>
      </w:r>
    </w:p>
    <w:p w:rsidR="00000000" w:rsidRPr="00E42557" w:rsidP="00E42557">
      <w:pPr>
        <w:pStyle w:val="ListBullet"/>
      </w:pPr>
      <w:r w:rsidRPr="00E42557">
        <w:t>chilling requirements for different products</w:t>
      </w:r>
    </w:p>
    <w:p w:rsidR="00000000" w:rsidRPr="00E42557" w:rsidP="00E42557">
      <w:pPr>
        <w:pStyle w:val="ListBullet"/>
      </w:pPr>
      <w:r w:rsidRPr="00E42557">
        <w:t>the possible effects of inconsistent temperature on product</w:t>
      </w:r>
    </w:p>
    <w:p w:rsidR="00000000" w:rsidRPr="00E42557" w:rsidP="00E42557">
      <w:pPr>
        <w:pStyle w:val="ListBullet"/>
      </w:pPr>
      <w:r w:rsidRPr="00E42557">
        <w:t xml:space="preserve">the effects of smoking on shelf life and product </w:t>
      </w:r>
      <w:r w:rsidRPr="00E42557">
        <w:t>taste</w:t>
      </w:r>
    </w:p>
    <w:p w:rsidR="00000000" w:rsidRPr="00E42557" w:rsidP="00E42557">
      <w:pPr>
        <w:pStyle w:val="ListBullet"/>
      </w:pPr>
      <w:r w:rsidRPr="00E42557">
        <w:t>the purpose of correct water temperature and correct additive sequence, especially phosphate and smoke</w:t>
      </w:r>
    </w:p>
    <w:p w:rsidR="00000000" w:rsidRPr="00E42557" w:rsidP="00E42557">
      <w:pPr>
        <w:pStyle w:val="ListBullet"/>
      </w:pPr>
      <w:r w:rsidRPr="00E42557">
        <w:t>recording requirements for the smoking/cooking process</w:t>
      </w:r>
    </w:p>
    <w:p w:rsidR="00000000" w:rsidRPr="00E42557" w:rsidP="00E42557">
      <w:pPr>
        <w:pStyle w:val="ListBullet"/>
      </w:pPr>
      <w:r w:rsidRPr="00E42557">
        <w:t>relevant workplace requirements related to:</w:t>
      </w:r>
    </w:p>
    <w:p w:rsidR="00000000" w:rsidRPr="00E42557" w:rsidP="00E42557">
      <w:pPr>
        <w:pStyle w:val="ListBullet2"/>
      </w:pPr>
      <w:r w:rsidRPr="00E42557">
        <w:t>appropriate humidity levels</w:t>
      </w:r>
    </w:p>
    <w:p w:rsidR="00000000" w:rsidRPr="00E42557" w:rsidP="00E42557">
      <w:pPr>
        <w:pStyle w:val="ListBullet2"/>
      </w:pPr>
      <w:r w:rsidRPr="00E42557">
        <w:t xml:space="preserve">effect of moisture </w:t>
      </w:r>
      <w:r w:rsidRPr="00E42557">
        <w:t>on casings</w:t>
      </w:r>
    </w:p>
    <w:p w:rsidR="00000000" w:rsidRPr="00E42557" w:rsidP="00E42557">
      <w:pPr>
        <w:pStyle w:val="ListBullet2"/>
      </w:pPr>
      <w:r w:rsidRPr="00E42557">
        <w:t>smoke generator</w:t>
      </w:r>
    </w:p>
    <w:p w:rsidR="00000000" w:rsidRPr="00E42557" w:rsidP="00E42557">
      <w:pPr>
        <w:pStyle w:val="ListBullet2"/>
      </w:pPr>
      <w:r w:rsidRPr="00E42557">
        <w:t>smoke jet</w:t>
      </w:r>
    </w:p>
    <w:p w:rsidR="00000000" w:rsidRPr="00E42557" w:rsidP="00E42557">
      <w:pPr>
        <w:pStyle w:val="ListBullet2"/>
      </w:pPr>
      <w:r w:rsidRPr="00E42557">
        <w:t>sock</w:t>
      </w:r>
    </w:p>
    <w:p w:rsidR="00000000" w:rsidRPr="00E42557" w:rsidP="00E42557">
      <w:pPr>
        <w:pStyle w:val="ListBullet2"/>
      </w:pPr>
      <w:r w:rsidRPr="00E42557">
        <w:t>wet bulb sock</w:t>
      </w:r>
    </w:p>
    <w:p w:rsidR="00000000" w:rsidRPr="00E42557" w:rsidP="00E42557">
      <w:pPr>
        <w:pStyle w:val="ListBullet"/>
      </w:pPr>
      <w:r w:rsidRPr="00E42557">
        <w:t>the use and purpose of raw materials for smoking meat</w:t>
      </w:r>
    </w:p>
    <w:p w:rsidR="00000000" w:rsidRPr="00E42557" w:rsidP="00E42557">
      <w:pPr>
        <w:pStyle w:val="ListBullet"/>
      </w:pPr>
      <w:r w:rsidRPr="00E42557">
        <w:t>the use and purpose of ingredients for smoking meat</w:t>
      </w:r>
    </w:p>
    <w:p w:rsidR="00000000" w:rsidRPr="00E42557" w:rsidP="00E42557">
      <w:pPr>
        <w:pStyle w:val="ListBullet"/>
      </w:pPr>
      <w:r w:rsidRPr="00E42557">
        <w:t>mathematical information in work instructions, specifications and recipes</w:t>
      </w:r>
    </w:p>
    <w:p w:rsidR="00000000" w:rsidRPr="00E42557" w:rsidP="00E42557">
      <w:pPr>
        <w:pStyle w:val="ListBullet"/>
      </w:pPr>
      <w:r w:rsidRPr="00E42557">
        <w:t>meat cuts used in smoking</w:t>
      </w:r>
    </w:p>
    <w:p w:rsidR="00000000" w:rsidRPr="00E42557" w:rsidP="00E42557">
      <w:pPr>
        <w:pStyle w:val="ListBullet"/>
      </w:pPr>
      <w:r w:rsidRPr="00E42557">
        <w:t>cause and effects of, and explain the appropriate corrective action for:</w:t>
      </w:r>
    </w:p>
    <w:p w:rsidR="00000000" w:rsidRPr="00E42557" w:rsidP="00E42557">
      <w:pPr>
        <w:pStyle w:val="ListBullet2"/>
      </w:pPr>
      <w:r w:rsidRPr="00E42557">
        <w:t>cycle out of sequence</w:t>
      </w:r>
    </w:p>
    <w:p w:rsidR="00000000" w:rsidRPr="00E42557" w:rsidP="00E42557">
      <w:pPr>
        <w:pStyle w:val="ListBullet2"/>
      </w:pPr>
      <w:r w:rsidRPr="00E42557">
        <w:t>excess smoke</w:t>
      </w:r>
    </w:p>
    <w:p w:rsidR="00000000" w:rsidRPr="00E42557" w:rsidP="00E42557">
      <w:pPr>
        <w:pStyle w:val="ListBullet2"/>
      </w:pPr>
      <w:r w:rsidRPr="00E42557">
        <w:t>insufficient smoke</w:t>
      </w:r>
    </w:p>
    <w:p w:rsidR="00000000" w:rsidRPr="00E42557" w:rsidP="00E42557">
      <w:pPr>
        <w:pStyle w:val="AllowPageBreak"/>
      </w:pPr>
    </w:p>
    <w:p w:rsidR="00000000" w:rsidRPr="00E42557" w:rsidP="00E42557">
      <w:pPr>
        <w:pStyle w:val="Heading1"/>
      </w:pPr>
      <w:bookmarkStart w:id="4" w:name="O_733746"/>
      <w:bookmarkEnd w:id="4"/>
      <w:r w:rsidRPr="00E42557">
        <w:t>Assessment Conditions</w:t>
      </w:r>
    </w:p>
    <w:p w:rsidR="00000000" w:rsidRPr="00E42557" w:rsidP="00605686">
      <w:pPr>
        <w:pStyle w:val="BodyText"/>
      </w:pPr>
      <w:r w:rsidRPr="00E42557">
        <w:t>Competency must be demonstrated over time and under normal oper</w:t>
      </w:r>
      <w:r w:rsidRPr="00E42557">
        <w:t>ating conditions for the enterprise, within the parameters of the role and responsibilities, and according to workplace requirements.</w:t>
      </w:r>
    </w:p>
    <w:p w:rsidR="00000000" w:rsidRPr="00E42557" w:rsidP="00605686">
      <w:pPr>
        <w:pStyle w:val="BodyText"/>
      </w:pPr>
      <w:r w:rsidRPr="00E42557">
        <w:t>Assessment may occur in the workplace under normal operating conditions or in a simulated environment.</w:t>
      </w:r>
    </w:p>
    <w:p w:rsidR="00000000" w:rsidRPr="00E42557" w:rsidP="00605686">
      <w:pPr>
        <w:pStyle w:val="BodyText"/>
      </w:pPr>
      <w:r w:rsidRPr="00E42557">
        <w:t>As a minimum, the following three forms of assessment are required:</w:t>
      </w:r>
    </w:p>
    <w:p w:rsidR="00000000" w:rsidRPr="00E42557" w:rsidP="00E42557">
      <w:pPr>
        <w:pStyle w:val="ListBullet"/>
      </w:pPr>
      <w:r w:rsidRPr="00E42557">
        <w:t>quiz of underpinning knowledge</w:t>
      </w:r>
    </w:p>
    <w:p w:rsidR="00000000" w:rsidRPr="00E42557" w:rsidP="00E42557">
      <w:pPr>
        <w:pStyle w:val="ListBullet"/>
      </w:pPr>
      <w:r w:rsidRPr="00E42557">
        <w:t>workplace demonstration</w:t>
      </w:r>
    </w:p>
    <w:p w:rsidR="00000000" w:rsidRPr="00E42557" w:rsidP="00E42557">
      <w:pPr>
        <w:pStyle w:val="ListBullet"/>
      </w:pPr>
      <w:r w:rsidRPr="00E42557">
        <w:t>workplace referee or third-party report of performance over time</w:t>
      </w:r>
    </w:p>
    <w:p w:rsidR="00000000" w:rsidRPr="00E42557" w:rsidP="00E42557">
      <w:pPr>
        <w:pStyle w:val="BodyText"/>
      </w:pPr>
    </w:p>
    <w:p w:rsidR="00000000" w:rsidRPr="00E42557" w:rsidP="00605686">
      <w:pPr>
        <w:pStyle w:val="BodyText"/>
      </w:pPr>
      <w:r w:rsidRPr="00E42557">
        <w:t>Assessors must satisfy current standards for RTOs</w:t>
      </w:r>
    </w:p>
    <w:p w:rsidR="00000000" w:rsidRPr="00E42557" w:rsidP="00E42557">
      <w:pPr>
        <w:pStyle w:val="Heading1"/>
      </w:pPr>
      <w:bookmarkStart w:id="5" w:name="O_733749"/>
      <w:bookmarkEnd w:id="5"/>
      <w:r w:rsidRPr="00E42557">
        <w:t>Links</w:t>
      </w:r>
    </w:p>
    <w:p w:rsidR="00000000" w:rsidRPr="00E42557" w:rsidP="00605686">
      <w:pPr>
        <w:pStyle w:val="BodyText"/>
      </w:pPr>
      <w:r w:rsidRPr="00E42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36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2557" w:rsidP="00E42557"/>
    <w:sectPr w:rsidSect="00E42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57" w:rsidRPr="00605686" w:rsidP="00605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86" w:rsidP="00E42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686" w:rsidP="00E42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5686" w:rsidP="00E42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557" w:rsidRPr="00605686" w:rsidP="00605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86" w:rsidRPr="002D2AF8" w:rsidP="00E42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AMPX305 Smoke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05686" w:rsidP="00E42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9EE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07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5C6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557"/>
  </w:style>
  <w:style w:type="character" w:customStyle="1" w:styleId="Heading1Char">
    <w:name w:val="Heading 1 Char"/>
    <w:basedOn w:val="DefaultParagraphFont"/>
    <w:link w:val="Heading1"/>
    <w:rsid w:val="00E42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5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25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25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2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557"/>
    <w:rPr>
      <w:b/>
      <w:spacing w:val="0"/>
    </w:rPr>
  </w:style>
  <w:style w:type="paragraph" w:customStyle="1" w:styleId="SuperTitle">
    <w:name w:val="SuperTitle"/>
    <w:basedOn w:val="Title"/>
    <w:rsid w:val="00E42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557"/>
    <w:rPr>
      <w:i/>
    </w:rPr>
  </w:style>
  <w:style w:type="paragraph" w:styleId="Caption">
    <w:name w:val="caption"/>
    <w:basedOn w:val="BodyText"/>
    <w:next w:val="Normal"/>
    <w:qFormat/>
    <w:rsid w:val="00E42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557"/>
  </w:style>
  <w:style w:type="paragraph" w:styleId="TableofFigures">
    <w:name w:val="table of figures"/>
    <w:basedOn w:val="Normal"/>
    <w:next w:val="Normal"/>
    <w:semiHidden/>
    <w:rsid w:val="00E42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5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557"/>
    <w:rPr>
      <w:rFonts w:ascii="Wingdings" w:hAnsi="Wingdings"/>
    </w:rPr>
  </w:style>
  <w:style w:type="character" w:customStyle="1" w:styleId="HotSpot">
    <w:name w:val="HotSpot"/>
    <w:rsid w:val="00E42557"/>
    <w:rPr>
      <w:color w:val="0033CC"/>
      <w:u w:val="none"/>
    </w:rPr>
  </w:style>
  <w:style w:type="paragraph" w:customStyle="1" w:styleId="BodyTextRight">
    <w:name w:val="Body Text Right"/>
    <w:basedOn w:val="BodyText"/>
    <w:rsid w:val="00E42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557"/>
    <w:rPr>
      <w:sz w:val="32"/>
    </w:rPr>
  </w:style>
  <w:style w:type="paragraph" w:customStyle="1" w:styleId="HeadingProcedure">
    <w:name w:val="Heading Procedure"/>
    <w:basedOn w:val="HeadingBase"/>
    <w:next w:val="Normal"/>
    <w:rsid w:val="00E42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557"/>
    <w:pPr>
      <w:spacing w:before="60" w:after="60"/>
    </w:pPr>
  </w:style>
  <w:style w:type="paragraph" w:styleId="ListContinue">
    <w:name w:val="List Continue"/>
    <w:basedOn w:val="List"/>
    <w:rsid w:val="00E42557"/>
    <w:pPr>
      <w:ind w:firstLine="0"/>
    </w:pPr>
  </w:style>
  <w:style w:type="paragraph" w:customStyle="1" w:styleId="ListNote">
    <w:name w:val="List Note"/>
    <w:basedOn w:val="List"/>
    <w:rsid w:val="00E42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557"/>
    <w:rPr>
      <w:rFonts w:ascii="Courier New" w:hAnsi="Courier New"/>
    </w:rPr>
  </w:style>
  <w:style w:type="paragraph" w:customStyle="1" w:styleId="NoteBullet">
    <w:name w:val="Note Bullet"/>
    <w:basedOn w:val="Note"/>
    <w:rsid w:val="00E42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557"/>
    <w:rPr>
      <w:b/>
      <w:smallCaps/>
    </w:rPr>
  </w:style>
  <w:style w:type="paragraph" w:customStyle="1" w:styleId="TableListNumber">
    <w:name w:val="Table List Number"/>
    <w:basedOn w:val="ListNumber"/>
    <w:rsid w:val="00E42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557"/>
    <w:pPr>
      <w:numPr>
        <w:numId w:val="9"/>
      </w:numPr>
    </w:pPr>
  </w:style>
  <w:style w:type="paragraph" w:customStyle="1" w:styleId="ListAlpha2">
    <w:name w:val="List Alpha 2"/>
    <w:basedOn w:val="List2"/>
    <w:rsid w:val="00E42557"/>
    <w:pPr>
      <w:numPr>
        <w:numId w:val="8"/>
      </w:numPr>
    </w:pPr>
  </w:style>
  <w:style w:type="paragraph" w:styleId="List2">
    <w:name w:val="List 2"/>
    <w:basedOn w:val="BodyText"/>
    <w:rsid w:val="00E42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5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557"/>
    <w:pPr>
      <w:numPr>
        <w:numId w:val="4"/>
      </w:numPr>
    </w:pPr>
  </w:style>
  <w:style w:type="paragraph" w:styleId="ListContinue2">
    <w:name w:val="List Continue 2"/>
    <w:basedOn w:val="List2"/>
    <w:rsid w:val="00E42557"/>
    <w:pPr>
      <w:ind w:firstLine="0"/>
    </w:pPr>
  </w:style>
  <w:style w:type="paragraph" w:styleId="ListContinue3">
    <w:name w:val="List Continue 3"/>
    <w:basedOn w:val="List3"/>
    <w:rsid w:val="00E42557"/>
    <w:pPr>
      <w:ind w:left="1021" w:firstLine="0"/>
    </w:pPr>
  </w:style>
  <w:style w:type="paragraph" w:styleId="ListContinue4">
    <w:name w:val="List Continue 4"/>
    <w:basedOn w:val="List4"/>
    <w:rsid w:val="00E42557"/>
    <w:pPr>
      <w:ind w:firstLine="0"/>
    </w:pPr>
  </w:style>
  <w:style w:type="paragraph" w:styleId="ListContinue5">
    <w:name w:val="List Continue 5"/>
    <w:basedOn w:val="List5"/>
    <w:rsid w:val="00E42557"/>
    <w:pPr>
      <w:ind w:firstLine="0"/>
    </w:pPr>
  </w:style>
  <w:style w:type="paragraph" w:styleId="ListNumber3">
    <w:name w:val="List Number 3"/>
    <w:basedOn w:val="List3"/>
    <w:rsid w:val="00E42557"/>
    <w:pPr>
      <w:numPr>
        <w:numId w:val="5"/>
      </w:numPr>
    </w:pPr>
  </w:style>
  <w:style w:type="paragraph" w:styleId="ListNumber4">
    <w:name w:val="List Number 4"/>
    <w:basedOn w:val="List4"/>
    <w:rsid w:val="00E42557"/>
    <w:pPr>
      <w:numPr>
        <w:numId w:val="6"/>
      </w:numPr>
    </w:pPr>
  </w:style>
  <w:style w:type="paragraph" w:styleId="ListNumber5">
    <w:name w:val="List Number 5"/>
    <w:basedOn w:val="List5"/>
    <w:rsid w:val="00E42557"/>
    <w:pPr>
      <w:numPr>
        <w:numId w:val="7"/>
      </w:numPr>
    </w:pPr>
  </w:style>
  <w:style w:type="paragraph" w:styleId="BlockText">
    <w:name w:val="Block Text"/>
    <w:basedOn w:val="Normal"/>
    <w:rsid w:val="00E42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557"/>
    <w:rPr>
      <w:sz w:val="16"/>
      <w:vertAlign w:val="superscript"/>
    </w:rPr>
  </w:style>
  <w:style w:type="character" w:customStyle="1" w:styleId="Symbols">
    <w:name w:val="Symbols"/>
    <w:basedOn w:val="DefaultParagraphFont"/>
    <w:rsid w:val="00E42557"/>
    <w:rPr>
      <w:rFonts w:ascii="Symbol" w:hAnsi="Symbol"/>
    </w:rPr>
  </w:style>
  <w:style w:type="character" w:customStyle="1" w:styleId="MenuOptions">
    <w:name w:val="Menu Options"/>
    <w:basedOn w:val="DefaultParagraphFont"/>
    <w:rsid w:val="00E42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557"/>
    <w:rPr>
      <w:b/>
    </w:rPr>
  </w:style>
  <w:style w:type="character" w:customStyle="1" w:styleId="Underlined">
    <w:name w:val="Underlined"/>
    <w:basedOn w:val="DefaultParagraphFont"/>
    <w:rsid w:val="00E42557"/>
    <w:rPr>
      <w:u w:val="single"/>
    </w:rPr>
  </w:style>
  <w:style w:type="paragraph" w:customStyle="1" w:styleId="TableBodyTextRight">
    <w:name w:val="Table Body Text Right"/>
    <w:basedOn w:val="TableBodyText"/>
    <w:rsid w:val="00E42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557"/>
    <w:rPr>
      <w:sz w:val="18"/>
    </w:rPr>
  </w:style>
  <w:style w:type="paragraph" w:customStyle="1" w:styleId="BodySmallRight">
    <w:name w:val="Body Small Right"/>
    <w:basedOn w:val="BodyTextRight"/>
    <w:rsid w:val="00E42557"/>
    <w:rPr>
      <w:sz w:val="18"/>
      <w:szCs w:val="18"/>
    </w:rPr>
  </w:style>
  <w:style w:type="paragraph" w:customStyle="1" w:styleId="MarginEdition">
    <w:name w:val="Margin Edition"/>
    <w:basedOn w:val="MarginNote"/>
    <w:rsid w:val="00E42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557"/>
    <w:rPr>
      <w:sz w:val="2"/>
      <w:szCs w:val="2"/>
    </w:rPr>
  </w:style>
  <w:style w:type="character" w:customStyle="1" w:styleId="Small">
    <w:name w:val="Small"/>
    <w:basedOn w:val="DefaultParagraphFont"/>
    <w:rsid w:val="00E42557"/>
    <w:rPr>
      <w:sz w:val="16"/>
    </w:rPr>
  </w:style>
  <w:style w:type="paragraph" w:customStyle="1" w:styleId="WideTable">
    <w:name w:val="Wide Table"/>
    <w:basedOn w:val="Normal"/>
    <w:rsid w:val="00E42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557"/>
  </w:style>
  <w:style w:type="paragraph" w:styleId="Quote">
    <w:name w:val="Quote"/>
    <w:basedOn w:val="Heading1"/>
    <w:link w:val="QuoteChar"/>
    <w:qFormat/>
    <w:rsid w:val="00E42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557"/>
    <w:pPr>
      <w:pageBreakBefore/>
    </w:pPr>
  </w:style>
  <w:style w:type="paragraph" w:customStyle="1" w:styleId="Border">
    <w:name w:val="Border"/>
    <w:basedOn w:val="Normal"/>
    <w:qFormat/>
    <w:rsid w:val="00E42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557"/>
    <w:rPr>
      <w:u w:val="single"/>
    </w:rPr>
  </w:style>
  <w:style w:type="character" w:customStyle="1" w:styleId="BoldandItalics">
    <w:name w:val="Bold and Italics"/>
    <w:qFormat/>
    <w:rsid w:val="00E42557"/>
    <w:rPr>
      <w:b/>
      <w:i/>
      <w:u w:val="none"/>
    </w:rPr>
  </w:style>
  <w:style w:type="paragraph" w:styleId="BalloonText">
    <w:name w:val="Balloon Text"/>
    <w:basedOn w:val="Normal"/>
    <w:link w:val="BalloonTextChar"/>
    <w:rsid w:val="00E42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557"/>
    <w:pPr>
      <w:spacing w:before="0" w:after="0"/>
    </w:pPr>
  </w:style>
  <w:style w:type="paragraph" w:customStyle="1" w:styleId="BodyTextBold">
    <w:name w:val="Body Text Bold"/>
    <w:basedOn w:val="BodyText"/>
    <w:qFormat/>
    <w:rsid w:val="00E42557"/>
    <w:rPr>
      <w:b/>
    </w:rPr>
  </w:style>
  <w:style w:type="character" w:styleId="Hyperlink">
    <w:name w:val="Hyperlink"/>
    <w:basedOn w:val="DefaultParagraphFont"/>
    <w:uiPriority w:val="99"/>
    <w:unhideWhenUsed/>
    <w:rsid w:val="00605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3028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AMPX305 Smoke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