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9A9" w:rsidP="005B3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AMPSS00035 Meat Hygiene Assessment (Process Monitoring) Skill Set</w:t>
      </w:r>
      <w:r>
        <w:fldChar w:fldCharType="end"/>
      </w:r>
    </w:p>
    <w:p w:rsidR="005B39A9" w:rsidP="005B39A9">
      <w:pPr>
        <w:pStyle w:val="Version"/>
        <w:sectPr w:rsidSect="00074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48DF" w:rsidP="000748DF">
      <w:pPr>
        <w:pStyle w:val="SuperHeading"/>
      </w:pPr>
      <w:r w:rsidRPr="000748DF">
        <w:t>AMPSS00035 Meat Hygiene Assessment (Process Monitoring) Skill Set</w:t>
      </w:r>
    </w:p>
    <w:p w:rsidR="00000000" w:rsidRPr="000748DF" w:rsidP="000748DF">
      <w:pPr>
        <w:pStyle w:val="Heading1"/>
      </w:pPr>
      <w:bookmarkStart w:id="1" w:name="O_906376"/>
      <w:bookmarkEnd w:id="1"/>
      <w:r w:rsidRPr="000748D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748D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TableHeading"/>
              <w:rPr>
                <w:lang w:val="en-NZ"/>
              </w:rPr>
            </w:pPr>
            <w:r w:rsidRPr="000748D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TableHeading"/>
              <w:rPr>
                <w:lang w:val="en-NZ"/>
              </w:rPr>
            </w:pPr>
            <w:r w:rsidRPr="000748D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TableHeading"/>
              <w:rPr>
                <w:lang w:val="en-NZ"/>
              </w:rPr>
            </w:pPr>
            <w:r w:rsidRPr="000748DF">
              <w:t>Comments</w:t>
            </w:r>
          </w:p>
        </w:tc>
      </w:tr>
      <w:tr w:rsidTr="000748D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t>AMPv2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DF" w:rsidP="000748DF">
            <w:pPr>
              <w:pStyle w:val="BodyText"/>
            </w:pPr>
            <w:r w:rsidRPr="000748DF">
              <w:t>Initial release</w:t>
            </w:r>
          </w:p>
        </w:tc>
      </w:tr>
    </w:tbl>
    <w:p w:rsidR="00000000" w:rsidRPr="000748DF" w:rsidP="000748DF">
      <w:pPr>
        <w:pStyle w:val="BodyText"/>
      </w:pPr>
    </w:p>
    <w:p w:rsidR="00000000" w:rsidRPr="000748DF" w:rsidP="000748DF">
      <w:pPr>
        <w:pStyle w:val="AllowPageBreak"/>
      </w:pPr>
    </w:p>
    <w:p w:rsidR="00000000" w:rsidRPr="000748DF" w:rsidP="000748DF">
      <w:pPr>
        <w:pStyle w:val="Heading1"/>
      </w:pPr>
      <w:bookmarkStart w:id="2" w:name="O_906377"/>
      <w:bookmarkEnd w:id="2"/>
      <w:r w:rsidRPr="000748DF">
        <w:t>Description</w:t>
      </w:r>
    </w:p>
    <w:p w:rsidR="00000000" w:rsidRPr="000748DF" w:rsidP="000748DF">
      <w:pPr>
        <w:pStyle w:val="BodyText"/>
      </w:pPr>
      <w:r w:rsidRPr="000748DF">
        <w:t>This Skill Set describe</w:t>
      </w:r>
      <w:r w:rsidRPr="000748DF">
        <w:t xml:space="preserve">s the skills and knowledge to conduct a process monitoring Meat Hygiene Assessment in a meat processing plant. </w:t>
      </w:r>
    </w:p>
    <w:p w:rsidR="00000000" w:rsidRPr="000748DF" w:rsidP="000748DF">
      <w:pPr>
        <w:pStyle w:val="AllowPageBreak"/>
      </w:pPr>
    </w:p>
    <w:p w:rsidR="00000000" w:rsidRPr="000748DF" w:rsidP="000748DF">
      <w:pPr>
        <w:pStyle w:val="Heading1"/>
      </w:pPr>
      <w:bookmarkStart w:id="3" w:name="O_906378"/>
      <w:bookmarkEnd w:id="3"/>
      <w:r w:rsidRPr="000748DF">
        <w:t>Pathways Information</w:t>
      </w:r>
    </w:p>
    <w:p w:rsidR="00000000" w:rsidRPr="000748DF" w:rsidP="000748DF">
      <w:pPr>
        <w:pStyle w:val="BodyText"/>
      </w:pPr>
      <w:r w:rsidRPr="000748DF">
        <w:t>The Units of Competency comprising the Meat Hygiene Assessment (Process Monitoring) Skill Set are drawn fr</w:t>
      </w:r>
      <w:r w:rsidRPr="000748DF">
        <w:t>om AQF levels II and III in the Qualifications, and can be counted towards other Qualifications where this is in accordance with the Qualification requirements.</w:t>
      </w:r>
    </w:p>
    <w:p w:rsidR="00000000" w:rsidRPr="000748DF" w:rsidP="000748DF">
      <w:pPr>
        <w:pStyle w:val="AllowPageBreak"/>
      </w:pPr>
    </w:p>
    <w:p w:rsidR="00000000" w:rsidRPr="000748DF" w:rsidP="000748DF">
      <w:pPr>
        <w:pStyle w:val="Heading1"/>
      </w:pPr>
      <w:bookmarkStart w:id="4" w:name="O_906379"/>
      <w:bookmarkEnd w:id="4"/>
      <w:r w:rsidRPr="000748DF">
        <w:t>Licensing/Regulatory Information</w:t>
      </w:r>
    </w:p>
    <w:p w:rsidR="00000000" w:rsidRPr="000748DF" w:rsidP="000748DF">
      <w:pPr>
        <w:pStyle w:val="BodyText"/>
      </w:pPr>
      <w:r w:rsidRPr="000748DF">
        <w:t>Not applicable.</w:t>
      </w:r>
    </w:p>
    <w:p w:rsidR="00000000" w:rsidRPr="000748DF" w:rsidP="000748DF">
      <w:pPr>
        <w:pStyle w:val="AllowPageBreak"/>
      </w:pPr>
    </w:p>
    <w:p w:rsidR="00000000" w:rsidRPr="000748DF" w:rsidP="000748DF">
      <w:pPr>
        <w:pStyle w:val="Heading1"/>
      </w:pPr>
      <w:bookmarkStart w:id="5" w:name="O_906380"/>
      <w:bookmarkEnd w:id="5"/>
      <w:r w:rsidRPr="000748DF">
        <w:t>Skill Set Requirements</w:t>
      </w:r>
    </w:p>
    <w:p w:rsidR="00000000" w:rsidRPr="000748DF" w:rsidP="000748DF">
      <w:pPr>
        <w:pStyle w:val="BodyText"/>
      </w:pPr>
      <w:r w:rsidRPr="000748DF">
        <w:t>Complete 3 units of competency.</w:t>
      </w:r>
    </w:p>
    <w:p w:rsidR="00000000" w:rsidRPr="000748DF" w:rsidP="000748D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07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DF" w:rsidP="000748DF">
            <w:pPr>
              <w:pStyle w:val="BodyText"/>
            </w:pPr>
            <w:r w:rsidRPr="000748DF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rPr>
                <w:rStyle w:val="SpecialBold"/>
              </w:rPr>
              <w:t>Unit Title</w:t>
            </w:r>
          </w:p>
        </w:tc>
      </w:tr>
      <w:tr w:rsidTr="0007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t>AMPCOR202</w:t>
            </w:r>
            <w:r w:rsidRPr="000748DF">
              <w:tab/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t>Apply hygiene and sanitation practices</w:t>
            </w:r>
          </w:p>
        </w:tc>
      </w:tr>
      <w:tr w:rsidTr="0007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t>AMPCOR203</w:t>
            </w:r>
            <w:r w:rsidRPr="000748DF">
              <w:tab/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t>Comply with Quality Assurance and HACCP requirements</w:t>
            </w:r>
          </w:p>
        </w:tc>
      </w:tr>
      <w:tr w:rsidTr="00074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DF">
            <w:pPr>
              <w:pStyle w:val="BodyText"/>
              <w:rPr>
                <w:lang w:val="en-NZ"/>
              </w:rPr>
            </w:pPr>
            <w:r w:rsidRPr="000748DF">
              <w:t>AMPA3073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DF" w:rsidP="000748DF">
            <w:pPr>
              <w:pStyle w:val="BodyText"/>
            </w:pPr>
            <w:r w:rsidRPr="000748DF">
              <w:t>Perform process monitoring for Meat Hygiene Assessmen</w:t>
            </w:r>
            <w:r w:rsidRPr="000748DF">
              <w:t>t</w:t>
            </w:r>
          </w:p>
        </w:tc>
      </w:tr>
    </w:tbl>
    <w:p w:rsidR="00000000" w:rsidRPr="000748DF" w:rsidP="000748DF">
      <w:pPr>
        <w:pStyle w:val="BodyText"/>
      </w:pPr>
    </w:p>
    <w:p w:rsidR="00000000" w:rsidRPr="000748DF" w:rsidP="000748DF">
      <w:pPr>
        <w:pStyle w:val="AllowPageBreak"/>
      </w:pPr>
    </w:p>
    <w:p w:rsidR="00000000" w:rsidRPr="000748DF" w:rsidP="000748DF">
      <w:pPr>
        <w:pStyle w:val="Heading1"/>
      </w:pPr>
      <w:bookmarkStart w:id="6" w:name="O_906381"/>
      <w:bookmarkEnd w:id="6"/>
      <w:r w:rsidRPr="000748DF">
        <w:t>Target Group</w:t>
      </w:r>
    </w:p>
    <w:p w:rsidR="00000000" w:rsidRPr="000748DF" w:rsidP="000748DF">
      <w:pPr>
        <w:pStyle w:val="BodyText"/>
      </w:pPr>
      <w:r w:rsidRPr="000748DF">
        <w:t>Typically the Meat Hygiene Assessment data is gathered by a company QA or regulatory officer who assesses operator compliance with work instructions and Standard Operating Procedures documented in the company’s Approved Ar</w:t>
      </w:r>
      <w:r w:rsidRPr="000748DF">
        <w:t>rangement.</w:t>
      </w:r>
    </w:p>
    <w:p w:rsidR="00000000" w:rsidRPr="000748DF" w:rsidP="000748DF">
      <w:pPr>
        <w:pStyle w:val="AllowPageBreak"/>
      </w:pPr>
    </w:p>
    <w:p w:rsidR="00000000" w:rsidRPr="000748DF" w:rsidP="000748DF">
      <w:pPr>
        <w:pStyle w:val="Heading1"/>
      </w:pPr>
      <w:bookmarkStart w:id="7" w:name="O_906382"/>
      <w:bookmarkEnd w:id="7"/>
      <w:r w:rsidRPr="000748DF">
        <w:t>Suggested words for Statement of Attainment</w:t>
      </w:r>
    </w:p>
    <w:p w:rsidR="00000000" w:rsidRPr="000748DF" w:rsidP="000748DF">
      <w:pPr>
        <w:pStyle w:val="BodyText"/>
      </w:pPr>
      <w:r w:rsidRPr="000748DF">
        <w:t xml:space="preserve">This Skill Set from the AMP Australian Meat Industry Training Package meets the industry requirements for conducting process monitoring Meat Hygiene </w:t>
      </w:r>
      <w:r w:rsidRPr="000748DF">
        <w:t xml:space="preserve">Assessment in a meat processing plant.  </w:t>
      </w:r>
    </w:p>
    <w:p w:rsidR="00000000" w:rsidRPr="000748DF" w:rsidP="000748DF"/>
    <w:sectPr w:rsidSect="000748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DF" w:rsidRPr="005B39A9" w:rsidP="005B3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A9" w:rsidP="00074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9A9" w:rsidP="00074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B39A9" w:rsidP="00074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DF" w:rsidRPr="005B39A9" w:rsidP="005B39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A9" w:rsidRPr="002D2AF8" w:rsidP="00074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AMPSS00035 Meat Hygiene Assessment (Process Monitoring)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5B39A9" w:rsidP="00074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8DF"/>
  </w:style>
  <w:style w:type="character" w:customStyle="1" w:styleId="Heading1Char">
    <w:name w:val="Heading 1 Char"/>
    <w:basedOn w:val="DefaultParagraphFont"/>
    <w:link w:val="Heading1"/>
    <w:rsid w:val="00074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8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8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8DF"/>
    <w:rPr>
      <w:b/>
      <w:spacing w:val="0"/>
    </w:rPr>
  </w:style>
  <w:style w:type="paragraph" w:customStyle="1" w:styleId="SuperHeading">
    <w:name w:val="SuperHeading"/>
    <w:basedOn w:val="Normal"/>
    <w:rsid w:val="00074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48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4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8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8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8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8DF"/>
    <w:rPr>
      <w:i/>
    </w:rPr>
  </w:style>
  <w:style w:type="paragraph" w:styleId="Caption">
    <w:name w:val="caption"/>
    <w:basedOn w:val="BodyText"/>
    <w:next w:val="Normal"/>
    <w:qFormat/>
    <w:rsid w:val="00074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8DF"/>
  </w:style>
  <w:style w:type="paragraph" w:styleId="TableofFigures">
    <w:name w:val="table of figures"/>
    <w:basedOn w:val="Normal"/>
    <w:next w:val="Normal"/>
    <w:semiHidden/>
    <w:rsid w:val="00074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8DF"/>
    <w:pPr>
      <w:numPr>
        <w:numId w:val="9"/>
      </w:numPr>
    </w:pPr>
  </w:style>
  <w:style w:type="character" w:customStyle="1" w:styleId="WingdingSymbols">
    <w:name w:val="Wingding Symbols"/>
    <w:rsid w:val="000748DF"/>
    <w:rPr>
      <w:rFonts w:ascii="Wingdings" w:hAnsi="Wingdings"/>
    </w:rPr>
  </w:style>
  <w:style w:type="character" w:customStyle="1" w:styleId="HotSpot">
    <w:name w:val="HotSpot"/>
    <w:rsid w:val="000748DF"/>
    <w:rPr>
      <w:color w:val="0033CC"/>
      <w:u w:val="none"/>
    </w:rPr>
  </w:style>
  <w:style w:type="paragraph" w:customStyle="1" w:styleId="BodyTextRight">
    <w:name w:val="Body Text Right"/>
    <w:basedOn w:val="BodyText"/>
    <w:rsid w:val="00074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8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8DF"/>
    <w:rPr>
      <w:sz w:val="32"/>
    </w:rPr>
  </w:style>
  <w:style w:type="paragraph" w:customStyle="1" w:styleId="HeadingProcedure">
    <w:name w:val="Heading Procedure"/>
    <w:basedOn w:val="HeadingBase"/>
    <w:next w:val="Normal"/>
    <w:rsid w:val="00074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8DF"/>
    <w:pPr>
      <w:spacing w:before="60" w:after="60"/>
    </w:pPr>
  </w:style>
  <w:style w:type="paragraph" w:styleId="ListContinue">
    <w:name w:val="List Continue"/>
    <w:basedOn w:val="List"/>
    <w:rsid w:val="000748DF"/>
    <w:pPr>
      <w:ind w:firstLine="0"/>
    </w:pPr>
  </w:style>
  <w:style w:type="paragraph" w:customStyle="1" w:styleId="ListNote">
    <w:name w:val="List Note"/>
    <w:basedOn w:val="List"/>
    <w:rsid w:val="00074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8DF"/>
    <w:rPr>
      <w:rFonts w:ascii="Courier New" w:hAnsi="Courier New"/>
    </w:rPr>
  </w:style>
  <w:style w:type="paragraph" w:customStyle="1" w:styleId="NoteBullet">
    <w:name w:val="Note Bullet"/>
    <w:basedOn w:val="Note"/>
    <w:rsid w:val="00074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8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8DF"/>
    <w:rPr>
      <w:b/>
      <w:smallCaps/>
    </w:rPr>
  </w:style>
  <w:style w:type="paragraph" w:customStyle="1" w:styleId="TableListNumber">
    <w:name w:val="Table List Number"/>
    <w:basedOn w:val="ListNumber"/>
    <w:rsid w:val="00074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8DF"/>
    <w:pPr>
      <w:numPr>
        <w:numId w:val="7"/>
      </w:numPr>
    </w:pPr>
  </w:style>
  <w:style w:type="paragraph" w:customStyle="1" w:styleId="ListAlpha2">
    <w:name w:val="List Alpha 2"/>
    <w:basedOn w:val="List2"/>
    <w:rsid w:val="000748DF"/>
    <w:pPr>
      <w:numPr>
        <w:numId w:val="6"/>
      </w:numPr>
    </w:pPr>
  </w:style>
  <w:style w:type="paragraph" w:styleId="List2">
    <w:name w:val="List 2"/>
    <w:basedOn w:val="BodyText"/>
    <w:rsid w:val="00074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8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8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8DF"/>
    <w:pPr>
      <w:numPr>
        <w:numId w:val="2"/>
      </w:numPr>
    </w:pPr>
  </w:style>
  <w:style w:type="paragraph" w:styleId="ListContinue2">
    <w:name w:val="List Continue 2"/>
    <w:basedOn w:val="List2"/>
    <w:rsid w:val="000748DF"/>
    <w:pPr>
      <w:ind w:firstLine="0"/>
    </w:pPr>
  </w:style>
  <w:style w:type="paragraph" w:styleId="ListContinue3">
    <w:name w:val="List Continue 3"/>
    <w:basedOn w:val="List3"/>
    <w:rsid w:val="000748DF"/>
    <w:pPr>
      <w:ind w:left="1021" w:firstLine="0"/>
    </w:pPr>
  </w:style>
  <w:style w:type="paragraph" w:styleId="ListContinue4">
    <w:name w:val="List Continue 4"/>
    <w:basedOn w:val="List4"/>
    <w:rsid w:val="000748DF"/>
    <w:pPr>
      <w:ind w:firstLine="0"/>
    </w:pPr>
  </w:style>
  <w:style w:type="paragraph" w:styleId="ListContinue5">
    <w:name w:val="List Continue 5"/>
    <w:basedOn w:val="List5"/>
    <w:rsid w:val="000748DF"/>
    <w:pPr>
      <w:ind w:firstLine="0"/>
    </w:pPr>
  </w:style>
  <w:style w:type="paragraph" w:styleId="ListNumber3">
    <w:name w:val="List Number 3"/>
    <w:basedOn w:val="List3"/>
    <w:rsid w:val="000748DF"/>
    <w:pPr>
      <w:numPr>
        <w:numId w:val="3"/>
      </w:numPr>
    </w:pPr>
  </w:style>
  <w:style w:type="paragraph" w:styleId="ListNumber4">
    <w:name w:val="List Number 4"/>
    <w:basedOn w:val="List4"/>
    <w:rsid w:val="000748DF"/>
    <w:pPr>
      <w:numPr>
        <w:numId w:val="4"/>
      </w:numPr>
    </w:pPr>
  </w:style>
  <w:style w:type="paragraph" w:styleId="ListNumber5">
    <w:name w:val="List Number 5"/>
    <w:basedOn w:val="List5"/>
    <w:rsid w:val="000748DF"/>
    <w:pPr>
      <w:numPr>
        <w:numId w:val="5"/>
      </w:numPr>
    </w:pPr>
  </w:style>
  <w:style w:type="paragraph" w:styleId="BlockText">
    <w:name w:val="Block Text"/>
    <w:basedOn w:val="Normal"/>
    <w:rsid w:val="00074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8DF"/>
    <w:rPr>
      <w:sz w:val="16"/>
      <w:vertAlign w:val="superscript"/>
    </w:rPr>
  </w:style>
  <w:style w:type="character" w:customStyle="1" w:styleId="Symbols">
    <w:name w:val="Symbols"/>
    <w:basedOn w:val="DefaultParagraphFont"/>
    <w:rsid w:val="000748DF"/>
    <w:rPr>
      <w:rFonts w:ascii="Symbol" w:hAnsi="Symbol"/>
    </w:rPr>
  </w:style>
  <w:style w:type="character" w:customStyle="1" w:styleId="MenuOptions">
    <w:name w:val="Menu Options"/>
    <w:basedOn w:val="DefaultParagraphFont"/>
    <w:rsid w:val="00074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8DF"/>
    <w:rPr>
      <w:b/>
    </w:rPr>
  </w:style>
  <w:style w:type="character" w:customStyle="1" w:styleId="Underlined">
    <w:name w:val="Underlined"/>
    <w:basedOn w:val="DefaultParagraphFont"/>
    <w:rsid w:val="000748DF"/>
    <w:rPr>
      <w:u w:val="single"/>
    </w:rPr>
  </w:style>
  <w:style w:type="paragraph" w:customStyle="1" w:styleId="TableBodyTextRight">
    <w:name w:val="Table Body Text Right"/>
    <w:basedOn w:val="TableBodyText"/>
    <w:rsid w:val="00074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8DF"/>
    <w:rPr>
      <w:sz w:val="18"/>
    </w:rPr>
  </w:style>
  <w:style w:type="paragraph" w:customStyle="1" w:styleId="BodySmallRight">
    <w:name w:val="Body Small Right"/>
    <w:basedOn w:val="BodyTextRight"/>
    <w:rsid w:val="000748DF"/>
    <w:rPr>
      <w:sz w:val="18"/>
      <w:szCs w:val="18"/>
    </w:rPr>
  </w:style>
  <w:style w:type="paragraph" w:customStyle="1" w:styleId="MarginEdition">
    <w:name w:val="Margin Edition"/>
    <w:basedOn w:val="MarginNote"/>
    <w:rsid w:val="00074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8DF"/>
    <w:rPr>
      <w:sz w:val="2"/>
      <w:szCs w:val="2"/>
    </w:rPr>
  </w:style>
  <w:style w:type="character" w:customStyle="1" w:styleId="Small">
    <w:name w:val="Small"/>
    <w:basedOn w:val="DefaultParagraphFont"/>
    <w:rsid w:val="000748DF"/>
    <w:rPr>
      <w:sz w:val="16"/>
    </w:rPr>
  </w:style>
  <w:style w:type="paragraph" w:customStyle="1" w:styleId="WideTable">
    <w:name w:val="Wide Table"/>
    <w:basedOn w:val="Normal"/>
    <w:rsid w:val="00074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8DF"/>
  </w:style>
  <w:style w:type="paragraph" w:styleId="Quote">
    <w:name w:val="Quote"/>
    <w:basedOn w:val="Heading1"/>
    <w:link w:val="QuoteChar"/>
    <w:qFormat/>
    <w:rsid w:val="00074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8DF"/>
    <w:pPr>
      <w:pageBreakBefore/>
    </w:pPr>
  </w:style>
  <w:style w:type="paragraph" w:customStyle="1" w:styleId="Border">
    <w:name w:val="Border"/>
    <w:basedOn w:val="Normal"/>
    <w:qFormat/>
    <w:rsid w:val="00074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8DF"/>
    <w:rPr>
      <w:u w:val="single"/>
    </w:rPr>
  </w:style>
  <w:style w:type="character" w:customStyle="1" w:styleId="BoldandItalics">
    <w:name w:val="Bold and Italics"/>
    <w:qFormat/>
    <w:rsid w:val="000748DF"/>
    <w:rPr>
      <w:b/>
      <w:i/>
      <w:u w:val="none"/>
    </w:rPr>
  </w:style>
  <w:style w:type="paragraph" w:styleId="BalloonText">
    <w:name w:val="Balloon Text"/>
    <w:basedOn w:val="Normal"/>
    <w:link w:val="BalloonTextChar"/>
    <w:rsid w:val="00074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8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8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1237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AMPSS00035 Meat Hygiene Assessment (Process Monitoring)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2016-08-04T12:20:05Z</dcterms:created>
  <dcterms:modified xsi:type="dcterms:W3CDTF">2016-08-04T00:07:00Z</dcterms:modified>
</cp:coreProperties>
</file>