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F07" w:rsidP="00553F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AMPS305 Thaw product - air</w:t>
      </w:r>
      <w:r>
        <w:fldChar w:fldCharType="end"/>
      </w:r>
    </w:p>
    <w:p w:rsidR="00553F07" w:rsidP="00553F07">
      <w:pPr>
        <w:pStyle w:val="Version"/>
        <w:sectPr w:rsidSect="00A139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39D8" w:rsidP="00A139D8">
      <w:pPr>
        <w:pStyle w:val="SuperHeading"/>
      </w:pPr>
      <w:r w:rsidRPr="00A139D8">
        <w:t>Assessment Requirements for AMPS305 Thaw product - air</w:t>
      </w:r>
    </w:p>
    <w:p w:rsidR="00000000" w:rsidRPr="00A139D8" w:rsidP="00A139D8">
      <w:pPr>
        <w:pStyle w:val="Heading1"/>
      </w:pPr>
      <w:bookmarkStart w:id="1" w:name="O_894868"/>
      <w:bookmarkEnd w:id="1"/>
      <w:r w:rsidRPr="00A139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1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9D8">
            <w:pPr>
              <w:pStyle w:val="TableHeading"/>
              <w:rPr>
                <w:lang w:val="en-NZ"/>
              </w:rPr>
            </w:pPr>
            <w:r w:rsidRPr="00A139D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9D8">
            <w:pPr>
              <w:pStyle w:val="TableHeading"/>
              <w:rPr>
                <w:lang w:val="en-NZ"/>
              </w:rPr>
            </w:pPr>
            <w:r w:rsidRPr="00A139D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9D8">
            <w:pPr>
              <w:pStyle w:val="TableHeading"/>
              <w:rPr>
                <w:lang w:val="en-NZ"/>
              </w:rPr>
            </w:pPr>
            <w:r w:rsidRPr="00A139D8">
              <w:t>Comment</w:t>
            </w:r>
          </w:p>
        </w:tc>
      </w:tr>
      <w:tr w:rsidTr="00A13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9D8">
            <w:pPr>
              <w:pStyle w:val="BodyText"/>
              <w:rPr>
                <w:lang w:val="en-NZ"/>
              </w:rPr>
            </w:pPr>
            <w:r w:rsidRPr="00A139D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9D8">
            <w:pPr>
              <w:pStyle w:val="BodyText"/>
              <w:rPr>
                <w:lang w:val="en-NZ"/>
              </w:rPr>
            </w:pPr>
            <w:r w:rsidRPr="00A139D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9D8" w:rsidP="00A139D8">
            <w:pPr>
              <w:pStyle w:val="BodyText"/>
            </w:pPr>
            <w:r w:rsidRPr="00A139D8">
              <w:t>Initial release</w:t>
            </w:r>
          </w:p>
        </w:tc>
      </w:tr>
    </w:tbl>
    <w:p w:rsidR="00000000" w:rsidRPr="00A139D8" w:rsidP="00A139D8">
      <w:pPr>
        <w:pStyle w:val="BodyText"/>
      </w:pPr>
    </w:p>
    <w:p w:rsidR="00000000" w:rsidRPr="00A139D8" w:rsidP="00A139D8">
      <w:pPr>
        <w:pStyle w:val="AllowPageBreak"/>
      </w:pPr>
    </w:p>
    <w:p w:rsidR="00000000" w:rsidRPr="00A139D8" w:rsidP="00A139D8">
      <w:pPr>
        <w:pStyle w:val="Heading1"/>
      </w:pPr>
      <w:bookmarkStart w:id="2" w:name="O_894869"/>
      <w:bookmarkEnd w:id="2"/>
      <w:r w:rsidRPr="00A139D8">
        <w:t>Performance Evidence</w:t>
      </w:r>
    </w:p>
    <w:p w:rsidR="00000000" w:rsidRPr="00A139D8" w:rsidP="00553F07">
      <w:pPr>
        <w:pStyle w:val="BodyText"/>
      </w:pPr>
      <w:r w:rsidRPr="00A139D8">
        <w:t>Candidates must consistently thaw product according to workplace and regulatory requirements.</w:t>
      </w:r>
    </w:p>
    <w:p w:rsidR="00000000" w:rsidRPr="00A139D8" w:rsidP="00553F07">
      <w:pPr>
        <w:pStyle w:val="BodyText"/>
      </w:pPr>
      <w:r w:rsidRPr="00A139D8">
        <w:t xml:space="preserve">Candidates must: </w:t>
      </w:r>
    </w:p>
    <w:p w:rsidR="00000000" w:rsidRPr="00A139D8" w:rsidP="00A139D8">
      <w:pPr>
        <w:pStyle w:val="ListBullet"/>
      </w:pPr>
      <w:r w:rsidRPr="00A139D8">
        <w:t>follow the requirements of the work instruction</w:t>
      </w:r>
    </w:p>
    <w:p w:rsidR="00000000" w:rsidRPr="00A139D8" w:rsidP="00A139D8">
      <w:pPr>
        <w:pStyle w:val="ListBullet"/>
      </w:pPr>
      <w:r w:rsidRPr="00A139D8">
        <w:t xml:space="preserve">work at production speed </w:t>
      </w:r>
    </w:p>
    <w:p w:rsidR="00000000" w:rsidRPr="00A139D8" w:rsidP="00A139D8">
      <w:pPr>
        <w:pStyle w:val="ListBullet"/>
      </w:pPr>
      <w:r w:rsidRPr="00A139D8">
        <w:t>check and prepare chillers for thawing</w:t>
      </w:r>
    </w:p>
    <w:p w:rsidR="00000000" w:rsidRPr="00A139D8" w:rsidP="00A139D8">
      <w:pPr>
        <w:pStyle w:val="ListBullet"/>
      </w:pPr>
      <w:r w:rsidRPr="00A139D8">
        <w:t>thaw product according to workplace and regulatory requirements</w:t>
      </w:r>
    </w:p>
    <w:p w:rsidR="00000000" w:rsidRPr="00A139D8" w:rsidP="00A139D8">
      <w:pPr>
        <w:pStyle w:val="ListBullet"/>
      </w:pPr>
      <w:r w:rsidRPr="00A139D8">
        <w:t>maintain control of the flow of product through thawing and despatch to further</w:t>
      </w:r>
      <w:r w:rsidRPr="00A139D8">
        <w:t xml:space="preserve"> processing</w:t>
      </w:r>
    </w:p>
    <w:p w:rsidR="00000000" w:rsidRPr="00A139D8" w:rsidP="00A139D8">
      <w:pPr>
        <w:pStyle w:val="ListBullet"/>
      </w:pPr>
      <w:r w:rsidRPr="00A139D8">
        <w:t>apply communication and mathematical skills relevant to work instructions and Standard Operating Procedures (SOPs)</w:t>
      </w:r>
    </w:p>
    <w:p w:rsidR="00000000" w:rsidRPr="00A139D8" w:rsidP="00A139D8">
      <w:pPr>
        <w:pStyle w:val="ListBullet"/>
      </w:pPr>
      <w:r w:rsidRPr="00A139D8">
        <w:t>keep records to workplace requirements</w:t>
      </w:r>
    </w:p>
    <w:p w:rsidR="00000000" w:rsidRPr="00A139D8" w:rsidP="00A139D8">
      <w:pPr>
        <w:pStyle w:val="ListBullet"/>
      </w:pPr>
      <w:r w:rsidRPr="00A139D8">
        <w:t>follow workplace hygiene and workplace health and safety requirements</w:t>
      </w:r>
    </w:p>
    <w:p w:rsidR="00000000" w:rsidRPr="00A139D8" w:rsidP="00A139D8">
      <w:pPr>
        <w:pStyle w:val="AllowPageBreak"/>
      </w:pPr>
    </w:p>
    <w:p w:rsidR="00000000" w:rsidRPr="00A139D8" w:rsidP="00A139D8">
      <w:pPr>
        <w:pStyle w:val="Heading1"/>
      </w:pPr>
      <w:bookmarkStart w:id="3" w:name="O_894870"/>
      <w:bookmarkEnd w:id="3"/>
      <w:r w:rsidRPr="00A139D8">
        <w:t>Kno</w:t>
      </w:r>
      <w:r w:rsidRPr="00A139D8">
        <w:t>wledge Evidence</w:t>
      </w:r>
    </w:p>
    <w:p w:rsidR="00000000" w:rsidRPr="00A139D8" w:rsidP="00553F07">
      <w:pPr>
        <w:pStyle w:val="BodyText"/>
      </w:pPr>
      <w:r w:rsidRPr="00A139D8">
        <w:t xml:space="preserve">The candidate must demonstrate a factual, technical, procedural and theoretical knowledge of: </w:t>
      </w:r>
    </w:p>
    <w:p w:rsidR="00000000" w:rsidRPr="00A139D8" w:rsidP="00A139D8">
      <w:pPr>
        <w:pStyle w:val="ListBullet"/>
      </w:pPr>
      <w:r w:rsidRPr="00A139D8">
        <w:t>sources of contamination and cross-contamination</w:t>
      </w:r>
    </w:p>
    <w:p w:rsidR="00000000" w:rsidRPr="00A139D8" w:rsidP="00A139D8">
      <w:pPr>
        <w:pStyle w:val="ListBullet"/>
      </w:pPr>
      <w:r w:rsidRPr="00A139D8">
        <w:t>ways of minimising contamination</w:t>
      </w:r>
    </w:p>
    <w:p w:rsidR="00000000" w:rsidRPr="00A139D8" w:rsidP="00A139D8">
      <w:pPr>
        <w:pStyle w:val="ListBullet"/>
      </w:pPr>
      <w:r w:rsidRPr="00A139D8">
        <w:t>regulations dealing with the thawing of product</w:t>
      </w:r>
    </w:p>
    <w:p w:rsidR="00000000" w:rsidRPr="00A139D8" w:rsidP="00A139D8">
      <w:pPr>
        <w:pStyle w:val="ListBullet"/>
      </w:pPr>
      <w:r w:rsidRPr="00A139D8">
        <w:t>workplace requ</w:t>
      </w:r>
      <w:r w:rsidRPr="00A139D8">
        <w:t>irements for thawing product including:</w:t>
      </w:r>
    </w:p>
    <w:p w:rsidR="00000000" w:rsidRPr="00A139D8" w:rsidP="00A139D8">
      <w:pPr>
        <w:pStyle w:val="ListBullet2"/>
      </w:pPr>
      <w:r w:rsidRPr="00A139D8">
        <w:t xml:space="preserve">workplace health and safety </w:t>
      </w:r>
    </w:p>
    <w:p w:rsidR="00000000" w:rsidRPr="00A139D8" w:rsidP="00A139D8">
      <w:pPr>
        <w:pStyle w:val="ListBullet2"/>
      </w:pPr>
      <w:r w:rsidRPr="00A139D8">
        <w:t>Standard Operating Procedures (SOPs)</w:t>
      </w:r>
    </w:p>
    <w:p w:rsidR="00000000" w:rsidRPr="00A139D8" w:rsidP="00A139D8">
      <w:pPr>
        <w:pStyle w:val="ListBullet"/>
      </w:pPr>
      <w:r w:rsidRPr="00A139D8">
        <w:t>principles of stock rotation</w:t>
      </w:r>
    </w:p>
    <w:p w:rsidR="00000000" w:rsidRPr="00A139D8" w:rsidP="00A139D8">
      <w:pPr>
        <w:pStyle w:val="ListBullet"/>
      </w:pPr>
      <w:r w:rsidRPr="00A139D8">
        <w:t>work instructions</w:t>
      </w:r>
    </w:p>
    <w:p w:rsidR="00000000" w:rsidRPr="00A139D8" w:rsidP="00A139D8">
      <w:pPr>
        <w:pStyle w:val="AllowPageBreak"/>
      </w:pPr>
    </w:p>
    <w:p w:rsidR="00000000" w:rsidRPr="00A139D8" w:rsidP="00A139D8">
      <w:pPr>
        <w:pStyle w:val="Heading1"/>
      </w:pPr>
      <w:bookmarkStart w:id="4" w:name="O_894871"/>
      <w:bookmarkEnd w:id="4"/>
      <w:r w:rsidRPr="00A139D8">
        <w:t>Assessment Conditions</w:t>
      </w:r>
    </w:p>
    <w:p w:rsidR="00000000" w:rsidRPr="00A139D8" w:rsidP="00553F07">
      <w:pPr>
        <w:pStyle w:val="BodyText"/>
      </w:pPr>
      <w:r w:rsidRPr="00A139D8">
        <w:t>Competency must be demonstrated over time and under typical operating conditions for the enterprise.</w:t>
      </w:r>
    </w:p>
    <w:p w:rsidR="00000000" w:rsidRPr="00A139D8" w:rsidP="00553F07">
      <w:pPr>
        <w:pStyle w:val="BodyText"/>
      </w:pPr>
      <w:r w:rsidRPr="00A139D8">
        <w:t>Assessment must occur in the workplace under normal production conditions.</w:t>
      </w:r>
    </w:p>
    <w:p w:rsidR="00000000" w:rsidRPr="00A139D8" w:rsidP="00553F07">
      <w:pPr>
        <w:pStyle w:val="BodyText"/>
      </w:pPr>
      <w:r w:rsidRPr="00A139D8">
        <w:t xml:space="preserve">As a minimum, the following three forms of assessment must be used: </w:t>
      </w:r>
    </w:p>
    <w:p w:rsidR="00000000" w:rsidRPr="00A139D8" w:rsidP="00A139D8">
      <w:pPr>
        <w:pStyle w:val="ListBullet"/>
      </w:pPr>
      <w:r w:rsidRPr="00A139D8">
        <w:t xml:space="preserve">quiz of </w:t>
      </w:r>
      <w:r w:rsidRPr="00A139D8">
        <w:t>underpinning knowledge</w:t>
      </w:r>
    </w:p>
    <w:p w:rsidR="00000000" w:rsidRPr="00A139D8" w:rsidP="00A139D8">
      <w:pPr>
        <w:pStyle w:val="ListBullet"/>
      </w:pPr>
      <w:r w:rsidRPr="00A139D8">
        <w:t xml:space="preserve">workplace demonstration </w:t>
      </w:r>
    </w:p>
    <w:p w:rsidR="00000000" w:rsidRPr="00A139D8" w:rsidP="00A139D8">
      <w:pPr>
        <w:pStyle w:val="ListBullet"/>
      </w:pPr>
      <w:r w:rsidRPr="00A139D8">
        <w:t>workplace referee or third-party report of performance over time</w:t>
      </w:r>
    </w:p>
    <w:p w:rsidR="00000000" w:rsidRPr="00A139D8" w:rsidP="00A139D8">
      <w:pPr>
        <w:pStyle w:val="BodyText"/>
      </w:pPr>
    </w:p>
    <w:p w:rsidR="00000000" w:rsidRPr="00A139D8" w:rsidP="00553F07">
      <w:pPr>
        <w:pStyle w:val="BodyText"/>
      </w:pPr>
      <w:r w:rsidRPr="00A139D8">
        <w:t>Assessors must satisfy the current standards for RTOs.</w:t>
      </w:r>
    </w:p>
    <w:p w:rsidR="00000000" w:rsidRPr="00A139D8" w:rsidP="00A139D8">
      <w:pPr>
        <w:pStyle w:val="Heading1"/>
      </w:pPr>
      <w:bookmarkStart w:id="5" w:name="O_894874"/>
      <w:bookmarkEnd w:id="5"/>
      <w:r w:rsidRPr="00A139D8">
        <w:t>Links</w:t>
      </w:r>
    </w:p>
    <w:p w:rsidR="00000000" w:rsidRPr="00A139D8" w:rsidP="00553F07">
      <w:pPr>
        <w:pStyle w:val="BodyText"/>
      </w:pPr>
      <w:r w:rsidRPr="00A139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0193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139D8" w:rsidP="00A139D8"/>
    <w:sectPr w:rsidSect="00A139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D8" w:rsidRPr="00553F07" w:rsidP="00553F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07" w:rsidP="00A139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3F07" w:rsidP="00A139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53F07" w:rsidP="00A139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39D8" w:rsidRPr="00553F07" w:rsidP="00553F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07" w:rsidRPr="002D2AF8" w:rsidP="00A139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AMPS305 Thaw product - 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53F07" w:rsidP="00A139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D63E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B21F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6675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9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9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9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9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9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9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9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9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9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9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9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9D8"/>
  </w:style>
  <w:style w:type="character" w:customStyle="1" w:styleId="Heading1Char">
    <w:name w:val="Heading 1 Char"/>
    <w:basedOn w:val="DefaultParagraphFont"/>
    <w:link w:val="Heading1"/>
    <w:rsid w:val="00A139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39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9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39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39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39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139D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139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39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9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9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9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9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9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9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9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9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9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9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9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9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9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39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39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39D8"/>
    <w:rPr>
      <w:b/>
      <w:spacing w:val="0"/>
    </w:rPr>
  </w:style>
  <w:style w:type="paragraph" w:customStyle="1" w:styleId="SuperTitle">
    <w:name w:val="SuperTitle"/>
    <w:basedOn w:val="Title"/>
    <w:rsid w:val="00A139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9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9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39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9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9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9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9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9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9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9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9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39D8"/>
    <w:rPr>
      <w:i/>
    </w:rPr>
  </w:style>
  <w:style w:type="paragraph" w:styleId="Caption">
    <w:name w:val="caption"/>
    <w:basedOn w:val="BodyText"/>
    <w:next w:val="Normal"/>
    <w:qFormat/>
    <w:rsid w:val="00A139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9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9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9D8"/>
  </w:style>
  <w:style w:type="paragraph" w:styleId="TableofFigures">
    <w:name w:val="table of figures"/>
    <w:basedOn w:val="Normal"/>
    <w:next w:val="Normal"/>
    <w:semiHidden/>
    <w:rsid w:val="00A139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9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39D8"/>
    <w:rPr>
      <w:rFonts w:ascii="Wingdings" w:hAnsi="Wingdings"/>
    </w:rPr>
  </w:style>
  <w:style w:type="character" w:customStyle="1" w:styleId="HotSpot">
    <w:name w:val="HotSpot"/>
    <w:rsid w:val="00A139D8"/>
    <w:rPr>
      <w:color w:val="0033CC"/>
      <w:u w:val="none"/>
    </w:rPr>
  </w:style>
  <w:style w:type="paragraph" w:customStyle="1" w:styleId="BodyTextRight">
    <w:name w:val="Body Text Right"/>
    <w:basedOn w:val="BodyText"/>
    <w:rsid w:val="00A139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9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9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9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9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9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9D8"/>
    <w:rPr>
      <w:sz w:val="32"/>
    </w:rPr>
  </w:style>
  <w:style w:type="paragraph" w:customStyle="1" w:styleId="HeadingProcedure">
    <w:name w:val="Heading Procedure"/>
    <w:basedOn w:val="HeadingBase"/>
    <w:next w:val="Normal"/>
    <w:rsid w:val="00A139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9D8"/>
    <w:pPr>
      <w:spacing w:before="60" w:after="60"/>
    </w:pPr>
  </w:style>
  <w:style w:type="paragraph" w:styleId="ListContinue">
    <w:name w:val="List Continue"/>
    <w:basedOn w:val="List"/>
    <w:rsid w:val="00A139D8"/>
    <w:pPr>
      <w:ind w:firstLine="0"/>
    </w:pPr>
  </w:style>
  <w:style w:type="paragraph" w:customStyle="1" w:styleId="ListNote">
    <w:name w:val="List Note"/>
    <w:basedOn w:val="List"/>
    <w:rsid w:val="00A139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9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9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9D8"/>
    <w:rPr>
      <w:rFonts w:ascii="Courier New" w:hAnsi="Courier New"/>
    </w:rPr>
  </w:style>
  <w:style w:type="paragraph" w:customStyle="1" w:styleId="NoteBullet">
    <w:name w:val="Note Bullet"/>
    <w:basedOn w:val="Note"/>
    <w:rsid w:val="00A139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9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9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9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9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39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9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9D8"/>
    <w:rPr>
      <w:b/>
      <w:smallCaps/>
    </w:rPr>
  </w:style>
  <w:style w:type="paragraph" w:customStyle="1" w:styleId="TableListNumber">
    <w:name w:val="Table List Number"/>
    <w:basedOn w:val="ListNumber"/>
    <w:rsid w:val="00A139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9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9D8"/>
    <w:pPr>
      <w:numPr>
        <w:numId w:val="9"/>
      </w:numPr>
    </w:pPr>
  </w:style>
  <w:style w:type="paragraph" w:customStyle="1" w:styleId="ListAlpha2">
    <w:name w:val="List Alpha 2"/>
    <w:basedOn w:val="List2"/>
    <w:rsid w:val="00A139D8"/>
    <w:pPr>
      <w:numPr>
        <w:numId w:val="8"/>
      </w:numPr>
    </w:pPr>
  </w:style>
  <w:style w:type="paragraph" w:styleId="List2">
    <w:name w:val="List 2"/>
    <w:basedOn w:val="BodyText"/>
    <w:rsid w:val="00A139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39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9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9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39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39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39D8"/>
    <w:pPr>
      <w:numPr>
        <w:numId w:val="4"/>
      </w:numPr>
    </w:pPr>
  </w:style>
  <w:style w:type="paragraph" w:styleId="ListContinue2">
    <w:name w:val="List Continue 2"/>
    <w:basedOn w:val="List2"/>
    <w:rsid w:val="00A139D8"/>
    <w:pPr>
      <w:ind w:firstLine="0"/>
    </w:pPr>
  </w:style>
  <w:style w:type="paragraph" w:styleId="ListContinue3">
    <w:name w:val="List Continue 3"/>
    <w:basedOn w:val="List3"/>
    <w:rsid w:val="00A139D8"/>
    <w:pPr>
      <w:ind w:left="1021" w:firstLine="0"/>
    </w:pPr>
  </w:style>
  <w:style w:type="paragraph" w:styleId="ListContinue4">
    <w:name w:val="List Continue 4"/>
    <w:basedOn w:val="List4"/>
    <w:rsid w:val="00A139D8"/>
    <w:pPr>
      <w:ind w:firstLine="0"/>
    </w:pPr>
  </w:style>
  <w:style w:type="paragraph" w:styleId="ListContinue5">
    <w:name w:val="List Continue 5"/>
    <w:basedOn w:val="List5"/>
    <w:rsid w:val="00A139D8"/>
    <w:pPr>
      <w:ind w:firstLine="0"/>
    </w:pPr>
  </w:style>
  <w:style w:type="paragraph" w:styleId="ListNumber3">
    <w:name w:val="List Number 3"/>
    <w:basedOn w:val="List3"/>
    <w:rsid w:val="00A139D8"/>
    <w:pPr>
      <w:numPr>
        <w:numId w:val="5"/>
      </w:numPr>
    </w:pPr>
  </w:style>
  <w:style w:type="paragraph" w:styleId="ListNumber4">
    <w:name w:val="List Number 4"/>
    <w:basedOn w:val="List4"/>
    <w:rsid w:val="00A139D8"/>
    <w:pPr>
      <w:numPr>
        <w:numId w:val="6"/>
      </w:numPr>
    </w:pPr>
  </w:style>
  <w:style w:type="paragraph" w:styleId="ListNumber5">
    <w:name w:val="List Number 5"/>
    <w:basedOn w:val="List5"/>
    <w:rsid w:val="00A139D8"/>
    <w:pPr>
      <w:numPr>
        <w:numId w:val="7"/>
      </w:numPr>
    </w:pPr>
  </w:style>
  <w:style w:type="paragraph" w:styleId="BlockText">
    <w:name w:val="Block Text"/>
    <w:basedOn w:val="Normal"/>
    <w:rsid w:val="00A139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9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9D8"/>
    <w:rPr>
      <w:sz w:val="16"/>
      <w:vertAlign w:val="superscript"/>
    </w:rPr>
  </w:style>
  <w:style w:type="character" w:customStyle="1" w:styleId="Symbols">
    <w:name w:val="Symbols"/>
    <w:basedOn w:val="DefaultParagraphFont"/>
    <w:rsid w:val="00A139D8"/>
    <w:rPr>
      <w:rFonts w:ascii="Symbol" w:hAnsi="Symbol"/>
    </w:rPr>
  </w:style>
  <w:style w:type="character" w:customStyle="1" w:styleId="MenuOptions">
    <w:name w:val="Menu Options"/>
    <w:basedOn w:val="DefaultParagraphFont"/>
    <w:rsid w:val="00A139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9D8"/>
    <w:rPr>
      <w:b/>
    </w:rPr>
  </w:style>
  <w:style w:type="character" w:customStyle="1" w:styleId="Underlined">
    <w:name w:val="Underlined"/>
    <w:basedOn w:val="DefaultParagraphFont"/>
    <w:rsid w:val="00A139D8"/>
    <w:rPr>
      <w:u w:val="single"/>
    </w:rPr>
  </w:style>
  <w:style w:type="paragraph" w:customStyle="1" w:styleId="TableBodyTextRight">
    <w:name w:val="Table Body Text Right"/>
    <w:basedOn w:val="TableBodyText"/>
    <w:rsid w:val="00A139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9D8"/>
    <w:rPr>
      <w:sz w:val="18"/>
    </w:rPr>
  </w:style>
  <w:style w:type="paragraph" w:customStyle="1" w:styleId="BodySmallRight">
    <w:name w:val="Body Small Right"/>
    <w:basedOn w:val="BodyTextRight"/>
    <w:rsid w:val="00A139D8"/>
    <w:rPr>
      <w:sz w:val="18"/>
      <w:szCs w:val="18"/>
    </w:rPr>
  </w:style>
  <w:style w:type="paragraph" w:customStyle="1" w:styleId="MarginEdition">
    <w:name w:val="Margin Edition"/>
    <w:basedOn w:val="MarginNote"/>
    <w:rsid w:val="00A139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9D8"/>
    <w:rPr>
      <w:sz w:val="2"/>
      <w:szCs w:val="2"/>
    </w:rPr>
  </w:style>
  <w:style w:type="character" w:customStyle="1" w:styleId="Small">
    <w:name w:val="Small"/>
    <w:basedOn w:val="DefaultParagraphFont"/>
    <w:rsid w:val="00A139D8"/>
    <w:rPr>
      <w:sz w:val="16"/>
    </w:rPr>
  </w:style>
  <w:style w:type="paragraph" w:customStyle="1" w:styleId="WideTable">
    <w:name w:val="Wide Table"/>
    <w:basedOn w:val="Normal"/>
    <w:rsid w:val="00A139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9D8"/>
  </w:style>
  <w:style w:type="paragraph" w:styleId="Quote">
    <w:name w:val="Quote"/>
    <w:basedOn w:val="Heading1"/>
    <w:link w:val="QuoteChar"/>
    <w:qFormat/>
    <w:rsid w:val="00A139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9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9D8"/>
    <w:pPr>
      <w:pageBreakBefore/>
    </w:pPr>
  </w:style>
  <w:style w:type="paragraph" w:customStyle="1" w:styleId="Border">
    <w:name w:val="Border"/>
    <w:basedOn w:val="Normal"/>
    <w:qFormat/>
    <w:rsid w:val="00A139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9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9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9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9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9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9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9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9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9D8"/>
    <w:rPr>
      <w:u w:val="single"/>
    </w:rPr>
  </w:style>
  <w:style w:type="character" w:customStyle="1" w:styleId="BoldandItalics">
    <w:name w:val="Bold and Italics"/>
    <w:qFormat/>
    <w:rsid w:val="00A139D8"/>
    <w:rPr>
      <w:b/>
      <w:i/>
      <w:u w:val="none"/>
    </w:rPr>
  </w:style>
  <w:style w:type="paragraph" w:styleId="BalloonText">
    <w:name w:val="Balloon Text"/>
    <w:basedOn w:val="Normal"/>
    <w:link w:val="BalloonTextChar"/>
    <w:rsid w:val="00A139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9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9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9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9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9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39D8"/>
    <w:pPr>
      <w:spacing w:before="0" w:after="0"/>
    </w:pPr>
  </w:style>
  <w:style w:type="paragraph" w:customStyle="1" w:styleId="BodyTextBold">
    <w:name w:val="Body Text Bold"/>
    <w:basedOn w:val="BodyText"/>
    <w:qFormat/>
    <w:rsid w:val="00A139D8"/>
    <w:rPr>
      <w:b/>
    </w:rPr>
  </w:style>
  <w:style w:type="character" w:styleId="Hyperlink">
    <w:name w:val="Hyperlink"/>
    <w:basedOn w:val="DefaultParagraphFont"/>
    <w:uiPriority w:val="99"/>
    <w:unhideWhenUsed/>
    <w:rsid w:val="00553F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1751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AMPS305 Thaw product - air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2023-01-24T23:00:00Z</dcterms:created>
  <dcterms:modified xsi:type="dcterms:W3CDTF">2023-01-24T23:00:00Z</dcterms:modified>
</cp:coreProperties>
</file>