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1DE8" w:rsidP="00F71D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AMPS203 Operate bar and coder systems</w:t>
      </w:r>
      <w:r>
        <w:fldChar w:fldCharType="end"/>
      </w:r>
    </w:p>
    <w:p w:rsidR="00F71DE8" w:rsidP="00F71DE8">
      <w:pPr>
        <w:pStyle w:val="Version"/>
        <w:sectPr w:rsidSect="00B446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46B0" w:rsidP="00B446B0">
      <w:pPr>
        <w:pStyle w:val="SuperHeading"/>
      </w:pPr>
      <w:r w:rsidRPr="00B446B0">
        <w:t>Assessment Requirements for AMPS203 Operate bar and coder systems</w:t>
      </w:r>
    </w:p>
    <w:p w:rsidR="00000000" w:rsidRPr="00B446B0" w:rsidP="00B446B0">
      <w:pPr>
        <w:pStyle w:val="Heading1"/>
      </w:pPr>
      <w:bookmarkStart w:id="1" w:name="O_893384"/>
      <w:bookmarkEnd w:id="1"/>
      <w:r w:rsidRPr="00B446B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44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B0">
            <w:pPr>
              <w:pStyle w:val="TableHeading"/>
              <w:rPr>
                <w:lang w:val="en-NZ"/>
              </w:rPr>
            </w:pPr>
            <w:r w:rsidRPr="00B446B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B0">
            <w:pPr>
              <w:pStyle w:val="TableHeading"/>
              <w:rPr>
                <w:lang w:val="en-NZ"/>
              </w:rPr>
            </w:pPr>
            <w:r w:rsidRPr="00B446B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B0">
            <w:pPr>
              <w:pStyle w:val="TableHeading"/>
              <w:rPr>
                <w:lang w:val="en-NZ"/>
              </w:rPr>
            </w:pPr>
            <w:r w:rsidRPr="00B446B0">
              <w:t>Comment</w:t>
            </w:r>
          </w:p>
        </w:tc>
      </w:tr>
      <w:tr w:rsidTr="00B446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B0">
            <w:pPr>
              <w:pStyle w:val="BodyText"/>
              <w:rPr>
                <w:lang w:val="en-NZ"/>
              </w:rPr>
            </w:pPr>
            <w:r w:rsidRPr="00B446B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46B0">
            <w:pPr>
              <w:pStyle w:val="BodyText"/>
              <w:rPr>
                <w:lang w:val="en-NZ"/>
              </w:rPr>
            </w:pPr>
            <w:r w:rsidRPr="00B446B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46B0" w:rsidP="00B446B0">
            <w:pPr>
              <w:pStyle w:val="BodyText"/>
            </w:pPr>
            <w:r w:rsidRPr="00B446B0">
              <w:t>Initial release</w:t>
            </w:r>
          </w:p>
        </w:tc>
      </w:tr>
    </w:tbl>
    <w:p w:rsidR="00000000" w:rsidRPr="00B446B0" w:rsidP="00B446B0">
      <w:pPr>
        <w:pStyle w:val="BodyText"/>
      </w:pPr>
    </w:p>
    <w:p w:rsidR="00000000" w:rsidRPr="00B446B0" w:rsidP="00B446B0">
      <w:pPr>
        <w:pStyle w:val="AllowPageBreak"/>
      </w:pPr>
    </w:p>
    <w:p w:rsidR="00000000" w:rsidRPr="00B446B0" w:rsidP="00B446B0">
      <w:pPr>
        <w:pStyle w:val="Heading1"/>
      </w:pPr>
      <w:bookmarkStart w:id="2" w:name="O_893385"/>
      <w:bookmarkEnd w:id="2"/>
      <w:r w:rsidRPr="00B446B0">
        <w:t>Performance Evidence</w:t>
      </w:r>
    </w:p>
    <w:p w:rsidR="00000000" w:rsidRPr="00B446B0" w:rsidP="00F71DE8">
      <w:pPr>
        <w:pStyle w:val="BodyText"/>
      </w:pPr>
      <w:r w:rsidRPr="00B446B0">
        <w:t>The candidate must operate a bar and coder system.</w:t>
      </w:r>
    </w:p>
    <w:p w:rsidR="00000000" w:rsidRPr="00B446B0" w:rsidP="00F71DE8">
      <w:pPr>
        <w:pStyle w:val="BodyText"/>
      </w:pPr>
      <w:r w:rsidRPr="00B446B0">
        <w:t xml:space="preserve">The candidate must: </w:t>
      </w:r>
    </w:p>
    <w:p w:rsidR="00000000" w:rsidRPr="00B446B0" w:rsidP="00B446B0">
      <w:pPr>
        <w:pStyle w:val="ListBullet"/>
      </w:pPr>
      <w:r w:rsidRPr="00B446B0">
        <w:t>use bar and coder system on a variety of products</w:t>
      </w:r>
    </w:p>
    <w:p w:rsidR="00000000" w:rsidRPr="00B446B0" w:rsidP="00B446B0">
      <w:pPr>
        <w:pStyle w:val="ListBullet"/>
      </w:pPr>
      <w:r w:rsidRPr="00B446B0">
        <w:t>change dates on the coders</w:t>
      </w:r>
    </w:p>
    <w:p w:rsidR="00000000" w:rsidRPr="00B446B0" w:rsidP="00B446B0">
      <w:pPr>
        <w:pStyle w:val="ListBullet"/>
      </w:pPr>
      <w:r w:rsidRPr="00B446B0">
        <w:t>use the correct procedures for manually entering new product details into the product coding system</w:t>
      </w:r>
    </w:p>
    <w:p w:rsidR="00000000" w:rsidRPr="00B446B0" w:rsidP="00B446B0">
      <w:pPr>
        <w:pStyle w:val="ListBullet"/>
      </w:pPr>
      <w:r w:rsidRPr="00B446B0">
        <w:t>demonstrate the correct maintenance procedures for bar an</w:t>
      </w:r>
      <w:r w:rsidRPr="00B446B0">
        <w:t>d coder system components</w:t>
      </w:r>
    </w:p>
    <w:p w:rsidR="00000000" w:rsidRPr="00B446B0" w:rsidP="00B446B0">
      <w:pPr>
        <w:pStyle w:val="ListBullet"/>
      </w:pPr>
      <w:r w:rsidRPr="00B446B0">
        <w:t>identify the common causes of printing problems</w:t>
      </w:r>
    </w:p>
    <w:p w:rsidR="00000000" w:rsidRPr="00B446B0" w:rsidP="00B446B0">
      <w:pPr>
        <w:pStyle w:val="ListBullet"/>
      </w:pPr>
      <w:r w:rsidRPr="00B446B0">
        <w:t>demonstrate the correct procedures for fixing common printing problems</w:t>
      </w:r>
    </w:p>
    <w:p w:rsidR="00000000" w:rsidRPr="00B446B0" w:rsidP="00B446B0">
      <w:pPr>
        <w:pStyle w:val="ListBullet"/>
      </w:pPr>
      <w:r w:rsidRPr="00B446B0">
        <w:t>apply communication and mathematical skills relevant to work instructions and Standard Operating Procedures (SO</w:t>
      </w:r>
      <w:r w:rsidRPr="00B446B0">
        <w:t>Ps)</w:t>
      </w:r>
    </w:p>
    <w:p w:rsidR="00000000" w:rsidRPr="00B446B0" w:rsidP="00B446B0">
      <w:pPr>
        <w:pStyle w:val="AllowPageBreak"/>
      </w:pPr>
    </w:p>
    <w:p w:rsidR="00000000" w:rsidRPr="00B446B0" w:rsidP="00B446B0">
      <w:pPr>
        <w:pStyle w:val="Heading1"/>
      </w:pPr>
      <w:bookmarkStart w:id="3" w:name="O_893386"/>
      <w:bookmarkEnd w:id="3"/>
      <w:r w:rsidRPr="00B446B0">
        <w:t>Knowledge Evidence</w:t>
      </w:r>
    </w:p>
    <w:p w:rsidR="00000000" w:rsidRPr="00B446B0" w:rsidP="00F71DE8">
      <w:pPr>
        <w:pStyle w:val="BodyText"/>
      </w:pPr>
      <w:r w:rsidRPr="00B446B0">
        <w:t xml:space="preserve">The candidate must demonstrate a basic factual, technical and procedural knowledge of: </w:t>
      </w:r>
    </w:p>
    <w:p w:rsidR="00000000" w:rsidRPr="00B446B0" w:rsidP="00B446B0">
      <w:pPr>
        <w:pStyle w:val="ListBullet"/>
      </w:pPr>
      <w:r w:rsidRPr="00B446B0">
        <w:t>functions performed by solvent and water in the printing process</w:t>
      </w:r>
    </w:p>
    <w:p w:rsidR="00000000" w:rsidRPr="00B446B0" w:rsidP="00B446B0">
      <w:pPr>
        <w:pStyle w:val="ListBullet"/>
      </w:pPr>
      <w:r w:rsidRPr="00B446B0">
        <w:t>safety procedures for handling solvents</w:t>
      </w:r>
    </w:p>
    <w:p w:rsidR="00000000" w:rsidRPr="00B446B0" w:rsidP="00B446B0">
      <w:pPr>
        <w:pStyle w:val="ListBullet"/>
      </w:pPr>
      <w:r w:rsidRPr="00B446B0">
        <w:t>start-up procedures fo</w:t>
      </w:r>
      <w:r w:rsidRPr="00B446B0">
        <w:t>r the coding system</w:t>
      </w:r>
    </w:p>
    <w:p w:rsidR="00000000" w:rsidRPr="00B446B0" w:rsidP="00B446B0">
      <w:pPr>
        <w:pStyle w:val="ListBullet"/>
      </w:pPr>
      <w:r w:rsidRPr="00B446B0">
        <w:t>common causes of printing problems</w:t>
      </w:r>
    </w:p>
    <w:p w:rsidR="00000000" w:rsidRPr="00B446B0" w:rsidP="00B446B0">
      <w:pPr>
        <w:pStyle w:val="ListBullet"/>
      </w:pPr>
      <w:r w:rsidRPr="00B446B0">
        <w:t>correct procedures for fixing common printing problems</w:t>
      </w:r>
    </w:p>
    <w:p w:rsidR="00000000" w:rsidRPr="00B446B0" w:rsidP="00B446B0">
      <w:pPr>
        <w:pStyle w:val="ListBullet"/>
      </w:pPr>
      <w:r w:rsidRPr="00B446B0">
        <w:t>use-by date or packed-on date for a range of products and the importance of these dates</w:t>
      </w:r>
    </w:p>
    <w:p w:rsidR="00000000" w:rsidRPr="00B446B0" w:rsidP="00B446B0">
      <w:pPr>
        <w:pStyle w:val="ListBullet"/>
      </w:pPr>
      <w:r w:rsidRPr="00B446B0">
        <w:t>components of the coding system and their maintenance requirements</w:t>
      </w:r>
    </w:p>
    <w:p w:rsidR="00000000" w:rsidRPr="00B446B0" w:rsidP="00B446B0">
      <w:pPr>
        <w:pStyle w:val="ListBullet"/>
      </w:pPr>
      <w:r w:rsidRPr="00B446B0">
        <w:t>correct procedures for re-booting the computer system</w:t>
      </w:r>
    </w:p>
    <w:p w:rsidR="00000000" w:rsidRPr="00B446B0" w:rsidP="00B446B0">
      <w:pPr>
        <w:pStyle w:val="AllowPageBreak"/>
      </w:pPr>
    </w:p>
    <w:p w:rsidR="00000000" w:rsidRPr="00B446B0" w:rsidP="00B446B0">
      <w:pPr>
        <w:pStyle w:val="Heading1"/>
      </w:pPr>
      <w:bookmarkStart w:id="4" w:name="O_893387"/>
      <w:bookmarkEnd w:id="4"/>
      <w:r w:rsidRPr="00B446B0">
        <w:t>Assessment Conditions</w:t>
      </w:r>
    </w:p>
    <w:p w:rsidR="00000000" w:rsidRPr="00B446B0" w:rsidP="00F71DE8">
      <w:pPr>
        <w:pStyle w:val="BodyText"/>
      </w:pPr>
      <w:r w:rsidRPr="00B446B0">
        <w:t>Competency must be demonstrated over time and under typical operating conditions for the enterpr</w:t>
      </w:r>
      <w:r w:rsidRPr="00B446B0">
        <w:t>ise.</w:t>
      </w:r>
    </w:p>
    <w:p w:rsidR="00000000" w:rsidRPr="00B446B0" w:rsidP="00F71DE8">
      <w:pPr>
        <w:pStyle w:val="BodyText"/>
      </w:pPr>
      <w:r w:rsidRPr="00B446B0">
        <w:t>Assessment must occur in the workplace under normal production conditions.</w:t>
      </w:r>
    </w:p>
    <w:p w:rsidR="00000000" w:rsidRPr="00B446B0" w:rsidP="00F71DE8">
      <w:pPr>
        <w:pStyle w:val="BodyText"/>
      </w:pPr>
      <w:r w:rsidRPr="00B446B0">
        <w:t xml:space="preserve">As a minimum, the following three forms of assessment must be used: </w:t>
      </w:r>
    </w:p>
    <w:p w:rsidR="00000000" w:rsidRPr="00B446B0" w:rsidP="00B446B0">
      <w:pPr>
        <w:pStyle w:val="ListBullet"/>
      </w:pPr>
      <w:r w:rsidRPr="00B446B0">
        <w:t>quiz of underpinning knowledge</w:t>
      </w:r>
    </w:p>
    <w:p w:rsidR="00000000" w:rsidRPr="00B446B0" w:rsidP="00B446B0">
      <w:pPr>
        <w:pStyle w:val="ListBullet"/>
      </w:pPr>
      <w:r w:rsidRPr="00B446B0">
        <w:t xml:space="preserve">workplace demonstration </w:t>
      </w:r>
    </w:p>
    <w:p w:rsidR="00000000" w:rsidRPr="00B446B0" w:rsidP="00B446B0">
      <w:pPr>
        <w:pStyle w:val="ListBullet"/>
      </w:pPr>
      <w:r w:rsidRPr="00B446B0">
        <w:t>workplace referee or third-party report of perfo</w:t>
      </w:r>
      <w:r w:rsidRPr="00B446B0">
        <w:t>rmance over time</w:t>
      </w:r>
    </w:p>
    <w:p w:rsidR="00000000" w:rsidRPr="00B446B0" w:rsidP="00B446B0">
      <w:pPr>
        <w:pStyle w:val="BodyText"/>
      </w:pPr>
    </w:p>
    <w:p w:rsidR="00000000" w:rsidRPr="00B446B0" w:rsidP="00F71DE8">
      <w:pPr>
        <w:pStyle w:val="BodyText"/>
      </w:pPr>
      <w:r w:rsidRPr="00B446B0">
        <w:t>Assessors must satisfy the current standards for RTOs.</w:t>
      </w:r>
    </w:p>
    <w:p w:rsidR="00000000" w:rsidRPr="00B446B0" w:rsidP="00B446B0">
      <w:pPr>
        <w:pStyle w:val="Heading1"/>
      </w:pPr>
      <w:bookmarkStart w:id="5" w:name="O_893390"/>
      <w:bookmarkEnd w:id="5"/>
      <w:r w:rsidRPr="00B446B0">
        <w:t>Links</w:t>
      </w:r>
    </w:p>
    <w:p w:rsidR="00000000" w:rsidRPr="00B446B0" w:rsidP="00F71DE8">
      <w:pPr>
        <w:pStyle w:val="BodyText"/>
      </w:pPr>
      <w:r w:rsidRPr="00B446B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1B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446B0" w:rsidP="00B446B0"/>
    <w:sectPr w:rsidSect="00B446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B0" w:rsidRPr="00F71DE8" w:rsidP="00F71D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E8" w:rsidP="00B446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71DE8" w:rsidP="00B446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71DE8" w:rsidP="00B446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46B0" w:rsidRPr="00F71DE8" w:rsidP="00F71D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6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1DE8" w:rsidRPr="002D2AF8" w:rsidP="00B446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AMPS203 Operate bar and coder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71DE8" w:rsidP="00B446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01604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3CB1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6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46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46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46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46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46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46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46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46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46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46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46B0"/>
  </w:style>
  <w:style w:type="character" w:customStyle="1" w:styleId="Heading1Char">
    <w:name w:val="Heading 1 Char"/>
    <w:basedOn w:val="DefaultParagraphFont"/>
    <w:link w:val="Heading1"/>
    <w:rsid w:val="00B446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46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46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46B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446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446B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446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46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46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46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4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46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4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46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46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46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46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46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46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46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46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46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46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46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46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46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46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46B0"/>
    <w:rPr>
      <w:b/>
      <w:spacing w:val="0"/>
    </w:rPr>
  </w:style>
  <w:style w:type="paragraph" w:customStyle="1" w:styleId="SuperTitle">
    <w:name w:val="SuperTitle"/>
    <w:basedOn w:val="Title"/>
    <w:rsid w:val="00B446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46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46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46B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46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46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46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46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46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46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46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46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46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446B0"/>
    <w:rPr>
      <w:i/>
    </w:rPr>
  </w:style>
  <w:style w:type="paragraph" w:styleId="Caption">
    <w:name w:val="caption"/>
    <w:basedOn w:val="BodyText"/>
    <w:next w:val="Normal"/>
    <w:qFormat/>
    <w:rsid w:val="00B446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46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46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46B0"/>
  </w:style>
  <w:style w:type="paragraph" w:styleId="TableofFigures">
    <w:name w:val="table of figures"/>
    <w:basedOn w:val="Normal"/>
    <w:next w:val="Normal"/>
    <w:semiHidden/>
    <w:rsid w:val="00B446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46B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46B0"/>
    <w:rPr>
      <w:rFonts w:ascii="Wingdings" w:hAnsi="Wingdings"/>
    </w:rPr>
  </w:style>
  <w:style w:type="character" w:customStyle="1" w:styleId="HotSpot">
    <w:name w:val="HotSpot"/>
    <w:rsid w:val="00B446B0"/>
    <w:rPr>
      <w:color w:val="0033CC"/>
      <w:u w:val="none"/>
    </w:rPr>
  </w:style>
  <w:style w:type="paragraph" w:customStyle="1" w:styleId="BodyTextRight">
    <w:name w:val="Body Text Right"/>
    <w:basedOn w:val="BodyText"/>
    <w:rsid w:val="00B446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46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46B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46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46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46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46B0"/>
    <w:rPr>
      <w:sz w:val="32"/>
    </w:rPr>
  </w:style>
  <w:style w:type="paragraph" w:customStyle="1" w:styleId="HeadingProcedure">
    <w:name w:val="Heading Procedure"/>
    <w:basedOn w:val="HeadingBase"/>
    <w:next w:val="Normal"/>
    <w:rsid w:val="00B446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46B0"/>
    <w:pPr>
      <w:spacing w:before="60" w:after="60"/>
    </w:pPr>
  </w:style>
  <w:style w:type="paragraph" w:styleId="ListContinue">
    <w:name w:val="List Continue"/>
    <w:basedOn w:val="List"/>
    <w:rsid w:val="00B446B0"/>
    <w:pPr>
      <w:ind w:firstLine="0"/>
    </w:pPr>
  </w:style>
  <w:style w:type="paragraph" w:customStyle="1" w:styleId="ListNote">
    <w:name w:val="List Note"/>
    <w:basedOn w:val="List"/>
    <w:rsid w:val="00B446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46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46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46B0"/>
    <w:rPr>
      <w:rFonts w:ascii="Courier New" w:hAnsi="Courier New"/>
    </w:rPr>
  </w:style>
  <w:style w:type="paragraph" w:customStyle="1" w:styleId="NoteBullet">
    <w:name w:val="Note Bullet"/>
    <w:basedOn w:val="Note"/>
    <w:rsid w:val="00B446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46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46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46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46B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46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46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46B0"/>
    <w:rPr>
      <w:b/>
      <w:smallCaps/>
    </w:rPr>
  </w:style>
  <w:style w:type="paragraph" w:customStyle="1" w:styleId="TableListNumber">
    <w:name w:val="Table List Number"/>
    <w:basedOn w:val="ListNumber"/>
    <w:rsid w:val="00B446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46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46B0"/>
    <w:pPr>
      <w:numPr>
        <w:numId w:val="8"/>
      </w:numPr>
    </w:pPr>
  </w:style>
  <w:style w:type="paragraph" w:customStyle="1" w:styleId="ListAlpha2">
    <w:name w:val="List Alpha 2"/>
    <w:basedOn w:val="List2"/>
    <w:rsid w:val="00B446B0"/>
    <w:pPr>
      <w:numPr>
        <w:numId w:val="7"/>
      </w:numPr>
    </w:pPr>
  </w:style>
  <w:style w:type="paragraph" w:styleId="List2">
    <w:name w:val="List 2"/>
    <w:basedOn w:val="BodyText"/>
    <w:rsid w:val="00B446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46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46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46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46B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46B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46B0"/>
    <w:pPr>
      <w:numPr>
        <w:numId w:val="3"/>
      </w:numPr>
    </w:pPr>
  </w:style>
  <w:style w:type="paragraph" w:styleId="ListContinue2">
    <w:name w:val="List Continue 2"/>
    <w:basedOn w:val="List2"/>
    <w:rsid w:val="00B446B0"/>
    <w:pPr>
      <w:ind w:firstLine="0"/>
    </w:pPr>
  </w:style>
  <w:style w:type="paragraph" w:styleId="ListContinue3">
    <w:name w:val="List Continue 3"/>
    <w:basedOn w:val="List3"/>
    <w:rsid w:val="00B446B0"/>
    <w:pPr>
      <w:ind w:left="1021" w:firstLine="0"/>
    </w:pPr>
  </w:style>
  <w:style w:type="paragraph" w:styleId="ListContinue4">
    <w:name w:val="List Continue 4"/>
    <w:basedOn w:val="List4"/>
    <w:rsid w:val="00B446B0"/>
    <w:pPr>
      <w:ind w:firstLine="0"/>
    </w:pPr>
  </w:style>
  <w:style w:type="paragraph" w:styleId="ListContinue5">
    <w:name w:val="List Continue 5"/>
    <w:basedOn w:val="List5"/>
    <w:rsid w:val="00B446B0"/>
    <w:pPr>
      <w:ind w:firstLine="0"/>
    </w:pPr>
  </w:style>
  <w:style w:type="paragraph" w:styleId="ListNumber3">
    <w:name w:val="List Number 3"/>
    <w:basedOn w:val="List3"/>
    <w:rsid w:val="00B446B0"/>
    <w:pPr>
      <w:numPr>
        <w:numId w:val="4"/>
      </w:numPr>
    </w:pPr>
  </w:style>
  <w:style w:type="paragraph" w:styleId="ListNumber4">
    <w:name w:val="List Number 4"/>
    <w:basedOn w:val="List4"/>
    <w:rsid w:val="00B446B0"/>
    <w:pPr>
      <w:numPr>
        <w:numId w:val="5"/>
      </w:numPr>
    </w:pPr>
  </w:style>
  <w:style w:type="paragraph" w:styleId="ListNumber5">
    <w:name w:val="List Number 5"/>
    <w:basedOn w:val="List5"/>
    <w:rsid w:val="00B446B0"/>
    <w:pPr>
      <w:numPr>
        <w:numId w:val="6"/>
      </w:numPr>
    </w:pPr>
  </w:style>
  <w:style w:type="paragraph" w:styleId="BlockText">
    <w:name w:val="Block Text"/>
    <w:basedOn w:val="Normal"/>
    <w:rsid w:val="00B446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46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46B0"/>
    <w:rPr>
      <w:sz w:val="16"/>
      <w:vertAlign w:val="superscript"/>
    </w:rPr>
  </w:style>
  <w:style w:type="character" w:customStyle="1" w:styleId="Symbols">
    <w:name w:val="Symbols"/>
    <w:basedOn w:val="DefaultParagraphFont"/>
    <w:rsid w:val="00B446B0"/>
    <w:rPr>
      <w:rFonts w:ascii="Symbol" w:hAnsi="Symbol"/>
    </w:rPr>
  </w:style>
  <w:style w:type="character" w:customStyle="1" w:styleId="MenuOptions">
    <w:name w:val="Menu Options"/>
    <w:basedOn w:val="DefaultParagraphFont"/>
    <w:rsid w:val="00B446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46B0"/>
    <w:rPr>
      <w:b/>
    </w:rPr>
  </w:style>
  <w:style w:type="character" w:customStyle="1" w:styleId="Underlined">
    <w:name w:val="Underlined"/>
    <w:basedOn w:val="DefaultParagraphFont"/>
    <w:rsid w:val="00B446B0"/>
    <w:rPr>
      <w:u w:val="single"/>
    </w:rPr>
  </w:style>
  <w:style w:type="paragraph" w:customStyle="1" w:styleId="TableBodyTextRight">
    <w:name w:val="Table Body Text Right"/>
    <w:basedOn w:val="TableBodyText"/>
    <w:rsid w:val="00B446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46B0"/>
    <w:rPr>
      <w:sz w:val="18"/>
    </w:rPr>
  </w:style>
  <w:style w:type="paragraph" w:customStyle="1" w:styleId="BodySmallRight">
    <w:name w:val="Body Small Right"/>
    <w:basedOn w:val="BodyTextRight"/>
    <w:rsid w:val="00B446B0"/>
    <w:rPr>
      <w:sz w:val="18"/>
      <w:szCs w:val="18"/>
    </w:rPr>
  </w:style>
  <w:style w:type="paragraph" w:customStyle="1" w:styleId="MarginEdition">
    <w:name w:val="Margin Edition"/>
    <w:basedOn w:val="MarginNote"/>
    <w:rsid w:val="00B446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46B0"/>
    <w:rPr>
      <w:sz w:val="2"/>
      <w:szCs w:val="2"/>
    </w:rPr>
  </w:style>
  <w:style w:type="character" w:customStyle="1" w:styleId="Small">
    <w:name w:val="Small"/>
    <w:basedOn w:val="DefaultParagraphFont"/>
    <w:rsid w:val="00B446B0"/>
    <w:rPr>
      <w:sz w:val="16"/>
    </w:rPr>
  </w:style>
  <w:style w:type="paragraph" w:customStyle="1" w:styleId="WideTable">
    <w:name w:val="Wide Table"/>
    <w:basedOn w:val="Normal"/>
    <w:rsid w:val="00B446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46B0"/>
  </w:style>
  <w:style w:type="paragraph" w:styleId="Quote">
    <w:name w:val="Quote"/>
    <w:basedOn w:val="Heading1"/>
    <w:link w:val="QuoteChar"/>
    <w:qFormat/>
    <w:rsid w:val="00B446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46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46B0"/>
    <w:pPr>
      <w:pageBreakBefore/>
    </w:pPr>
  </w:style>
  <w:style w:type="paragraph" w:customStyle="1" w:styleId="Border">
    <w:name w:val="Border"/>
    <w:basedOn w:val="Normal"/>
    <w:qFormat/>
    <w:rsid w:val="00B446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46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46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46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46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46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46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46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46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46B0"/>
    <w:rPr>
      <w:u w:val="single"/>
    </w:rPr>
  </w:style>
  <w:style w:type="character" w:customStyle="1" w:styleId="BoldandItalics">
    <w:name w:val="Bold and Italics"/>
    <w:qFormat/>
    <w:rsid w:val="00B446B0"/>
    <w:rPr>
      <w:b/>
      <w:i/>
      <w:u w:val="none"/>
    </w:rPr>
  </w:style>
  <w:style w:type="paragraph" w:styleId="BalloonText">
    <w:name w:val="Balloon Text"/>
    <w:basedOn w:val="Normal"/>
    <w:link w:val="BalloonTextChar"/>
    <w:rsid w:val="00B446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46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46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46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46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46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46B0"/>
    <w:pPr>
      <w:spacing w:before="0" w:after="0"/>
    </w:pPr>
  </w:style>
  <w:style w:type="paragraph" w:customStyle="1" w:styleId="BodyTextBold">
    <w:name w:val="Body Text Bold"/>
    <w:basedOn w:val="BodyText"/>
    <w:qFormat/>
    <w:rsid w:val="00B446B0"/>
    <w:rPr>
      <w:b/>
    </w:rPr>
  </w:style>
  <w:style w:type="character" w:styleId="Hyperlink">
    <w:name w:val="Hyperlink"/>
    <w:basedOn w:val="DefaultParagraphFont"/>
    <w:uiPriority w:val="99"/>
    <w:unhideWhenUsed/>
    <w:rsid w:val="00F71D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288</Words>
  <Characters>1842</Characters>
  <Application>Microsoft Office Word</Application>
  <DocSecurity>0</DocSecurity>
  <Lines>61</Lines>
  <Paragraphs>49</Paragraphs>
  <ScaleCrop>false</ScaleCrop>
  <Company>Author-it Software Corporation Ltd.</Company>
  <LinksUpToDate>false</LinksUpToDate>
  <CharactersWithSpaces>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AMPS203 Operate bar and coder systems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2023-01-24T11:48:00Z</dcterms:created>
  <dcterms:modified xsi:type="dcterms:W3CDTF">2023-01-24T11:48:00Z</dcterms:modified>
</cp:coreProperties>
</file>