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060" w:rsidP="009C5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AMPR305 Meet customer needs</w:t>
      </w:r>
      <w:r>
        <w:fldChar w:fldCharType="end"/>
      </w:r>
    </w:p>
    <w:p w:rsidR="009C5060" w:rsidP="009C5060">
      <w:pPr>
        <w:pStyle w:val="Version"/>
        <w:sectPr w:rsidSect="00A92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E9A" w:rsidP="00A92E9A">
      <w:pPr>
        <w:pStyle w:val="SuperHeading"/>
      </w:pPr>
      <w:r w:rsidRPr="00A92E9A">
        <w:t>AMPR305 Meet customer needs</w:t>
      </w:r>
    </w:p>
    <w:p w:rsidR="00000000" w:rsidRPr="00A92E9A" w:rsidP="00A92E9A">
      <w:pPr>
        <w:pStyle w:val="Heading1"/>
      </w:pPr>
      <w:bookmarkStart w:id="1" w:name="O_734516"/>
      <w:bookmarkEnd w:id="1"/>
      <w:r w:rsidRPr="00A92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Comment</w:t>
            </w:r>
          </w:p>
        </w:tc>
      </w:tr>
      <w:tr w:rsidTr="00A9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E9A" w:rsidP="00A92E9A">
            <w:pPr>
              <w:pStyle w:val="BodyText"/>
            </w:pPr>
            <w:r w:rsidRPr="00A92E9A">
              <w:t>Initial release</w:t>
            </w:r>
          </w:p>
        </w:tc>
      </w:tr>
    </w:tbl>
    <w:p w:rsidR="00000000" w:rsidRPr="00A92E9A" w:rsidP="00A92E9A">
      <w:pPr>
        <w:pStyle w:val="BodyText"/>
      </w:pPr>
    </w:p>
    <w:p w:rsidR="00000000" w:rsidRPr="00A92E9A" w:rsidP="00A92E9A">
      <w:pPr>
        <w:pStyle w:val="AllowPageBreak"/>
      </w:pPr>
    </w:p>
    <w:p w:rsidR="00000000" w:rsidRPr="00A92E9A" w:rsidP="00A92E9A">
      <w:pPr>
        <w:pStyle w:val="Heading1"/>
      </w:pPr>
      <w:bookmarkStart w:id="2" w:name="O_734517"/>
      <w:bookmarkEnd w:id="2"/>
      <w:r w:rsidRPr="00A92E9A">
        <w:t>Application</w:t>
      </w:r>
    </w:p>
    <w:p w:rsidR="00000000" w:rsidRPr="00A92E9A" w:rsidP="009C5060">
      <w:pPr>
        <w:pStyle w:val="BodyText"/>
      </w:pPr>
      <w:r w:rsidRPr="00A92E9A">
        <w:t xml:space="preserve">This unit describes the skills and knowledge required to identify customer needs. It also describes the use diverse sales techniques to satisfy these needs and promote enterprise products and services. </w:t>
      </w:r>
    </w:p>
    <w:p w:rsidR="00000000" w:rsidRPr="00A92E9A" w:rsidP="009C5060">
      <w:pPr>
        <w:pStyle w:val="BodyText"/>
      </w:pPr>
      <w:r w:rsidRPr="00A92E9A">
        <w:t>This unit is applicable to workers in meat retailing</w:t>
      </w:r>
      <w:r w:rsidRPr="00A92E9A">
        <w:t xml:space="preserve"> enterprises.</w:t>
      </w:r>
    </w:p>
    <w:p w:rsidR="00000000" w:rsidRPr="00A92E9A" w:rsidP="009C5060">
      <w:pPr>
        <w:pStyle w:val="BodyText"/>
      </w:pPr>
      <w:r w:rsidRPr="00A92E9A">
        <w:t>All training must be conducted in accordance with Australian meat industry standards and regulations.</w:t>
      </w:r>
    </w:p>
    <w:p w:rsidR="00000000" w:rsidRPr="00A92E9A" w:rsidP="009C5060">
      <w:pPr>
        <w:pStyle w:val="BodyText"/>
      </w:pPr>
      <w:r w:rsidRPr="00A92E9A">
        <w:t>All work should be carried out to comply with workplace and hygiene requirements.</w:t>
      </w:r>
    </w:p>
    <w:p w:rsidR="00000000" w:rsidRPr="00A92E9A" w:rsidP="009C5060">
      <w:pPr>
        <w:pStyle w:val="BodyText"/>
      </w:pPr>
      <w:r w:rsidRPr="00A92E9A">
        <w:t>This unit applies to individuals who work under broad s</w:t>
      </w:r>
      <w:r w:rsidRPr="00A92E9A">
        <w:t>upervision and take responsibility for their own work.</w:t>
      </w:r>
    </w:p>
    <w:p w:rsidR="00000000" w:rsidRPr="00A92E9A" w:rsidP="009C5060">
      <w:pPr>
        <w:pStyle w:val="BodyText"/>
      </w:pPr>
      <w:r w:rsidRPr="00A92E9A">
        <w:t>No occupational licensing, legislative or certification requirements are known to apply to this unit at the time of publication.</w:t>
      </w:r>
    </w:p>
    <w:p w:rsidR="00000000" w:rsidRPr="00A92E9A" w:rsidP="00A92E9A">
      <w:pPr>
        <w:pStyle w:val="Heading1"/>
      </w:pPr>
      <w:bookmarkStart w:id="3" w:name="O_734518"/>
      <w:bookmarkEnd w:id="3"/>
      <w:r w:rsidRPr="00A92E9A">
        <w:t>Pre-requisite Unit</w:t>
      </w:r>
    </w:p>
    <w:p w:rsidR="00000000" w:rsidRPr="00A92E9A" w:rsidP="009C5060">
      <w:pPr>
        <w:pStyle w:val="BodyText"/>
      </w:pPr>
      <w:r w:rsidRPr="00A92E9A">
        <w:t>AMPR105 Provide service to customer</w:t>
      </w:r>
      <w:r w:rsidRPr="00A92E9A">
        <w:t>s</w:t>
      </w:r>
    </w:p>
    <w:p w:rsidR="00000000" w:rsidRPr="00A92E9A" w:rsidP="00A92E9A">
      <w:pPr>
        <w:pStyle w:val="Heading1"/>
      </w:pPr>
      <w:bookmarkStart w:id="4" w:name="O_734520"/>
      <w:bookmarkEnd w:id="4"/>
      <w:r w:rsidRPr="00A92E9A">
        <w:t>Unit Sector</w:t>
      </w:r>
    </w:p>
    <w:p w:rsidR="00000000" w:rsidRPr="00A92E9A" w:rsidP="00A92E9A">
      <w:pPr>
        <w:pStyle w:val="Heading1"/>
      </w:pPr>
      <w:bookmarkStart w:id="5" w:name="O_734521"/>
      <w:bookmarkEnd w:id="5"/>
      <w:r w:rsidRPr="00A92E9A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9C50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Performance criteria</w:t>
            </w:r>
          </w:p>
        </w:tc>
      </w:tr>
      <w:tr w:rsidTr="009C50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 xml:space="preserve">Elements describe the </w:t>
            </w:r>
            <w:r w:rsidRPr="00A92E9A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 xml:space="preserve">Performance criteria describe the performance needed to demonstrate </w:t>
            </w:r>
            <w:r w:rsidRPr="00A92E9A">
              <w:t>achievement of the element.</w:t>
            </w:r>
          </w:p>
        </w:tc>
      </w:tr>
      <w:tr w:rsidTr="009C50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List"/>
              <w:rPr>
                <w:lang w:val="en-NZ"/>
              </w:rPr>
            </w:pPr>
            <w:r w:rsidRPr="00A92E9A">
              <w:t>1.</w:t>
            </w:r>
            <w:r w:rsidRPr="00A92E9A">
              <w:tab/>
            </w:r>
            <w:r w:rsidRPr="00A92E9A">
              <w:t>Provide information on products and services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E9A" w:rsidP="00A92E9A">
            <w:pPr>
              <w:pStyle w:val="List"/>
            </w:pPr>
            <w:r w:rsidRPr="00A92E9A">
              <w:t>1.1</w:t>
            </w:r>
            <w:r w:rsidRPr="00A92E9A">
              <w:tab/>
              <w:t>Advise customer accurately and courteously on products and services which are relevant to customer requirements</w:t>
            </w:r>
          </w:p>
          <w:p w:rsidR="00000000" w:rsidRPr="00A92E9A" w:rsidP="00A92E9A">
            <w:pPr>
              <w:pStyle w:val="List"/>
            </w:pPr>
            <w:r w:rsidRPr="00A92E9A">
              <w:t>1.2</w:t>
            </w:r>
            <w:r w:rsidRPr="00A92E9A">
              <w:tab/>
              <w:t>Provide information on handling products, cooking requirements, presentation to the consume</w:t>
            </w:r>
            <w:r w:rsidRPr="00A92E9A">
              <w:t>r, and a range of catering needs as appropriate</w:t>
            </w:r>
          </w:p>
          <w:p w:rsidR="00000000" w:rsidP="00A92E9A">
            <w:pPr>
              <w:pStyle w:val="List"/>
              <w:rPr>
                <w:lang w:val="en-NZ"/>
              </w:rPr>
            </w:pPr>
            <w:r w:rsidRPr="00A92E9A">
              <w:t>1.3</w:t>
            </w:r>
            <w:r w:rsidRPr="00A92E9A">
              <w:tab/>
              <w:t>Offer customer alternative products or services, or advice on how to obtain same when requested item is not available</w:t>
            </w:r>
          </w:p>
        </w:tc>
      </w:tr>
      <w:tr w:rsidTr="009C50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List"/>
              <w:rPr>
                <w:lang w:val="en-NZ"/>
              </w:rPr>
            </w:pPr>
            <w:r w:rsidRPr="00A92E9A">
              <w:t>2.</w:t>
            </w:r>
            <w:r w:rsidRPr="00A92E9A">
              <w:tab/>
              <w:t>Satisfy customer needs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E9A" w:rsidP="00A92E9A">
            <w:pPr>
              <w:pStyle w:val="List"/>
            </w:pPr>
            <w:r w:rsidRPr="00A92E9A">
              <w:t>2.1</w:t>
            </w:r>
            <w:r w:rsidRPr="00A92E9A">
              <w:tab/>
            </w:r>
            <w:r w:rsidRPr="00A92E9A">
              <w:t>Discuss range of products and services with customer, which allows for informed decision making by the customer</w:t>
            </w:r>
          </w:p>
          <w:p w:rsidR="00000000" w:rsidRPr="00A92E9A" w:rsidP="00A92E9A">
            <w:pPr>
              <w:pStyle w:val="List"/>
            </w:pPr>
            <w:r w:rsidRPr="00A92E9A">
              <w:t>2.2</w:t>
            </w:r>
            <w:r w:rsidRPr="00A92E9A">
              <w:tab/>
              <w:t>Recommend products or services to meet customer needs</w:t>
            </w:r>
          </w:p>
          <w:p w:rsidR="00000000" w:rsidP="00A92E9A">
            <w:pPr>
              <w:pStyle w:val="List"/>
              <w:rPr>
                <w:lang w:val="en-NZ"/>
              </w:rPr>
            </w:pPr>
            <w:r w:rsidRPr="00A92E9A">
              <w:t>2.3</w:t>
            </w:r>
            <w:r w:rsidRPr="00A92E9A">
              <w:tab/>
              <w:t>Sell products or services in accordance with customer</w:t>
            </w:r>
            <w:r>
              <w:t>’</w:t>
            </w:r>
            <w:r w:rsidRPr="00A92E9A">
              <w:t>s budget, preferred products</w:t>
            </w:r>
            <w:r w:rsidRPr="00A92E9A">
              <w:t xml:space="preserve"> and their availability</w:t>
            </w:r>
          </w:p>
        </w:tc>
      </w:tr>
      <w:tr w:rsidTr="009C506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List"/>
              <w:rPr>
                <w:lang w:val="en-NZ"/>
              </w:rPr>
            </w:pPr>
            <w:r w:rsidRPr="00A92E9A">
              <w:t>3.</w:t>
            </w:r>
            <w:r w:rsidRPr="00A92E9A">
              <w:tab/>
              <w:t>Deal with customer complaints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E9A" w:rsidP="00A92E9A">
            <w:pPr>
              <w:pStyle w:val="List"/>
            </w:pPr>
            <w:r w:rsidRPr="00A92E9A">
              <w:t>3.1</w:t>
            </w:r>
            <w:r w:rsidRPr="00A92E9A">
              <w:tab/>
              <w:t>Deal with complaints and grievances courteously and efficiently to the satisfaction of the customer</w:t>
            </w:r>
          </w:p>
          <w:p w:rsidR="00000000" w:rsidRPr="00A92E9A" w:rsidP="00A92E9A">
            <w:pPr>
              <w:pStyle w:val="List"/>
            </w:pPr>
            <w:r w:rsidRPr="00A92E9A">
              <w:t>3.2</w:t>
            </w:r>
            <w:r w:rsidRPr="00A92E9A">
              <w:tab/>
              <w:t>Deal with customer complaints referred from other staff according to workplace requirement</w:t>
            </w:r>
            <w:r w:rsidRPr="00A92E9A">
              <w:t>s</w:t>
            </w:r>
          </w:p>
        </w:tc>
      </w:tr>
    </w:tbl>
    <w:p w:rsidR="00000000" w:rsidRPr="00A92E9A" w:rsidP="00A92E9A">
      <w:pPr>
        <w:pStyle w:val="BodyText"/>
      </w:pPr>
    </w:p>
    <w:p w:rsidR="00000000" w:rsidRPr="00A92E9A" w:rsidP="00A92E9A">
      <w:pPr>
        <w:pStyle w:val="AllowPageBreak"/>
      </w:pPr>
    </w:p>
    <w:p w:rsidR="00000000" w:rsidRPr="00A92E9A" w:rsidP="00A92E9A">
      <w:pPr>
        <w:pStyle w:val="Heading1"/>
      </w:pPr>
      <w:bookmarkStart w:id="6" w:name="O_734522"/>
      <w:bookmarkEnd w:id="6"/>
      <w:r w:rsidRPr="00A92E9A">
        <w:t>Foundation Skills</w:t>
      </w:r>
    </w:p>
    <w:p w:rsidR="00000000" w:rsidRPr="00A92E9A" w:rsidP="009C5060">
      <w:pPr>
        <w:pStyle w:val="BodyText"/>
      </w:pPr>
      <w:r w:rsidRPr="00A92E9A">
        <w:t>Foundation Skills essential to performance are explicit in the performance criteria of this unit of competency.</w:t>
      </w:r>
    </w:p>
    <w:p w:rsidR="00000000" w:rsidRPr="00A92E9A" w:rsidP="00A92E9A">
      <w:pPr>
        <w:pStyle w:val="Heading1"/>
      </w:pPr>
      <w:bookmarkStart w:id="7" w:name="O_734523"/>
      <w:bookmarkEnd w:id="7"/>
      <w:r w:rsidRPr="00A92E9A">
        <w:t>Range of Conditions</w:t>
      </w:r>
    </w:p>
    <w:p w:rsidR="00000000" w:rsidRPr="00A92E9A" w:rsidP="00A92E9A">
      <w:pPr>
        <w:pStyle w:val="Heading1"/>
      </w:pPr>
      <w:bookmarkStart w:id="8" w:name="O_734524"/>
      <w:bookmarkEnd w:id="8"/>
      <w:r w:rsidRPr="00A92E9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C5060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>MTMR305C Meet customer need</w:t>
            </w:r>
            <w:r w:rsidRPr="00A92E9A">
              <w:t>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E9A" w:rsidP="00A92E9A">
            <w:pPr>
              <w:pStyle w:val="BodyText"/>
            </w:pPr>
            <w:r w:rsidRPr="00A92E9A">
              <w:t>E</w:t>
            </w:r>
          </w:p>
        </w:tc>
      </w:tr>
    </w:tbl>
    <w:p w:rsidR="00000000" w:rsidRPr="00A92E9A" w:rsidP="00A92E9A">
      <w:pPr>
        <w:pStyle w:val="BodyText"/>
      </w:pPr>
    </w:p>
    <w:p w:rsidR="00000000" w:rsidRPr="00A92E9A" w:rsidP="00A92E9A">
      <w:pPr>
        <w:pStyle w:val="AllowPageBreak"/>
      </w:pPr>
    </w:p>
    <w:p w:rsidR="00000000" w:rsidRPr="00A92E9A" w:rsidP="00A92E9A">
      <w:pPr>
        <w:pStyle w:val="Heading1"/>
      </w:pPr>
      <w:bookmarkStart w:id="9" w:name="O_734531"/>
      <w:bookmarkEnd w:id="9"/>
      <w:r w:rsidRPr="00A92E9A">
        <w:t>Links</w:t>
      </w:r>
    </w:p>
    <w:p w:rsidR="00000000" w:rsidRPr="00A92E9A" w:rsidP="009C5060">
      <w:pPr>
        <w:pStyle w:val="BodyText"/>
      </w:pPr>
      <w:r w:rsidRPr="00A92E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1C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2E9A" w:rsidP="009C5060">
      <w:pPr>
        <w:pStyle w:val="BodyText"/>
        <w:sectPr w:rsidSect="00A92E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2E9A" w:rsidP="00A92E9A">
      <w:pPr>
        <w:pStyle w:val="SuperHeading"/>
      </w:pPr>
      <w:r w:rsidRPr="00A92E9A">
        <w:t xml:space="preserve">Assessment </w:t>
      </w:r>
      <w:r w:rsidRPr="00A92E9A">
        <w:t>Requirements for AMPR305 Meet customer needs</w:t>
      </w:r>
    </w:p>
    <w:p w:rsidR="00000000" w:rsidRPr="00A92E9A" w:rsidP="00A92E9A">
      <w:pPr>
        <w:pStyle w:val="Heading1"/>
      </w:pPr>
      <w:bookmarkStart w:id="10" w:name="O_734526"/>
      <w:bookmarkEnd w:id="10"/>
      <w:r w:rsidRPr="00A92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TableHeading"/>
              <w:rPr>
                <w:lang w:val="en-NZ"/>
              </w:rPr>
            </w:pPr>
            <w:r w:rsidRPr="00A92E9A">
              <w:t>Comment</w:t>
            </w:r>
          </w:p>
        </w:tc>
      </w:tr>
      <w:tr w:rsidTr="00A9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E9A">
            <w:pPr>
              <w:pStyle w:val="BodyText"/>
              <w:rPr>
                <w:lang w:val="en-NZ"/>
              </w:rPr>
            </w:pPr>
            <w:r w:rsidRPr="00A92E9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E9A" w:rsidP="00A92E9A">
            <w:pPr>
              <w:pStyle w:val="BodyText"/>
            </w:pPr>
            <w:r w:rsidRPr="00A92E9A">
              <w:t>Initial release</w:t>
            </w:r>
          </w:p>
        </w:tc>
      </w:tr>
    </w:tbl>
    <w:p w:rsidR="00000000" w:rsidRPr="00A92E9A" w:rsidP="00A92E9A">
      <w:pPr>
        <w:pStyle w:val="BodyText"/>
      </w:pPr>
    </w:p>
    <w:p w:rsidR="00000000" w:rsidRPr="00A92E9A" w:rsidP="00A92E9A">
      <w:pPr>
        <w:pStyle w:val="AllowPageBreak"/>
      </w:pPr>
    </w:p>
    <w:p w:rsidR="00000000" w:rsidRPr="00A92E9A" w:rsidP="00A92E9A">
      <w:pPr>
        <w:pStyle w:val="Heading1"/>
      </w:pPr>
      <w:bookmarkStart w:id="11" w:name="O_734527"/>
      <w:bookmarkEnd w:id="11"/>
      <w:r w:rsidRPr="00A92E9A">
        <w:t>Performance Evidence</w:t>
      </w:r>
    </w:p>
    <w:p w:rsidR="00000000" w:rsidRPr="00A92E9A" w:rsidP="009C5060">
      <w:pPr>
        <w:pStyle w:val="BodyText"/>
      </w:pPr>
      <w:r w:rsidRPr="00A92E9A">
        <w:t>Evidence must demonstrate the candidate</w:t>
      </w:r>
      <w:r>
        <w:t>’</w:t>
      </w:r>
      <w:r w:rsidRPr="00A92E9A">
        <w:t>s consistency of performance over time.</w:t>
      </w:r>
    </w:p>
    <w:p w:rsidR="00000000" w:rsidRPr="00A92E9A" w:rsidP="009C5060">
      <w:pPr>
        <w:pStyle w:val="BodyText"/>
      </w:pPr>
      <w:r w:rsidRPr="00A92E9A">
        <w:t xml:space="preserve">The candidate must demonstrate the ability to: </w:t>
      </w:r>
    </w:p>
    <w:p w:rsidR="00000000" w:rsidRPr="00A92E9A" w:rsidP="00A92E9A">
      <w:pPr>
        <w:pStyle w:val="ListBullet"/>
      </w:pPr>
      <w:r w:rsidRPr="00A92E9A">
        <w:t>apply communication skills appropriate to the task</w:t>
      </w:r>
    </w:p>
    <w:p w:rsidR="00000000" w:rsidRPr="00A92E9A" w:rsidP="00A92E9A">
      <w:pPr>
        <w:pStyle w:val="ListBullet"/>
      </w:pPr>
      <w:r w:rsidRPr="00A92E9A">
        <w:t>apply mathematical skills appropriate to the task</w:t>
      </w:r>
    </w:p>
    <w:p w:rsidR="00000000" w:rsidRPr="00A92E9A" w:rsidP="00A92E9A">
      <w:pPr>
        <w:pStyle w:val="ListBullet"/>
      </w:pPr>
      <w:r w:rsidRPr="00A92E9A">
        <w:t>demonstrate a variety of sales techniques</w:t>
      </w:r>
    </w:p>
    <w:p w:rsidR="00000000" w:rsidRPr="00A92E9A" w:rsidP="00A92E9A">
      <w:pPr>
        <w:pStyle w:val="ListBullet"/>
      </w:pPr>
      <w:r w:rsidRPr="00A92E9A">
        <w:t>explain different methods of cooking, times of cooking, accompanying condiments and presentation of the cooked product</w:t>
      </w:r>
    </w:p>
    <w:p w:rsidR="00000000" w:rsidRPr="00A92E9A" w:rsidP="00A92E9A">
      <w:pPr>
        <w:pStyle w:val="ListBullet"/>
      </w:pPr>
      <w:r w:rsidRPr="00A92E9A">
        <w:t>provide accurate advice in a courteous manner to customers on the use of products and services</w:t>
      </w:r>
    </w:p>
    <w:p w:rsidR="00000000" w:rsidRPr="00A92E9A" w:rsidP="00A92E9A">
      <w:pPr>
        <w:pStyle w:val="ListBullet"/>
      </w:pPr>
      <w:r w:rsidRPr="00A92E9A">
        <w:t>provide advice on cooking meat products as</w:t>
      </w:r>
      <w:r w:rsidRPr="00A92E9A">
        <w:t xml:space="preserve"> required</w:t>
      </w:r>
    </w:p>
    <w:p w:rsidR="00000000" w:rsidRPr="00A92E9A" w:rsidP="00A92E9A">
      <w:pPr>
        <w:pStyle w:val="ListBullet"/>
      </w:pPr>
      <w:r w:rsidRPr="00A92E9A">
        <w:t>provide clear descriptions and advice to customers, demonstrating use of appropriate language and showing sensitivity to cultural differences</w:t>
      </w:r>
    </w:p>
    <w:p w:rsidR="00000000" w:rsidRPr="00A92E9A" w:rsidP="00A92E9A">
      <w:pPr>
        <w:pStyle w:val="ListBullet"/>
      </w:pPr>
      <w:r w:rsidRPr="00A92E9A">
        <w:t>suit advice to customer needs</w:t>
      </w:r>
    </w:p>
    <w:p w:rsidR="00000000" w:rsidRPr="00A92E9A" w:rsidP="00A92E9A">
      <w:pPr>
        <w:pStyle w:val="ListBullet"/>
      </w:pPr>
      <w:r w:rsidRPr="00A92E9A">
        <w:t>demonstrate awareness of cultural and ethnic differences and respond appro</w:t>
      </w:r>
      <w:r w:rsidRPr="00A92E9A">
        <w:t>priately</w:t>
      </w:r>
    </w:p>
    <w:p w:rsidR="00000000" w:rsidRPr="00A92E9A" w:rsidP="00A92E9A">
      <w:pPr>
        <w:pStyle w:val="ListBullet"/>
      </w:pPr>
      <w:r w:rsidRPr="00A92E9A">
        <w:t>handle information from external clients with discretion and confidentiality</w:t>
      </w:r>
    </w:p>
    <w:p w:rsidR="00000000" w:rsidRPr="00A92E9A" w:rsidP="00A92E9A">
      <w:pPr>
        <w:pStyle w:val="ListBullet"/>
      </w:pPr>
      <w:r w:rsidRPr="00A92E9A">
        <w:t>refer customers to a more experienced team member if unable to meet their needs</w:t>
      </w:r>
    </w:p>
    <w:p w:rsidR="00000000" w:rsidRPr="00A92E9A" w:rsidP="00A92E9A">
      <w:pPr>
        <w:pStyle w:val="ListBullet"/>
      </w:pPr>
      <w:r w:rsidRPr="00A92E9A">
        <w:t>demonstrate effective interpersonal skills in providing advice to customers and when handl</w:t>
      </w:r>
      <w:r w:rsidRPr="00A92E9A">
        <w:t>ing complaints</w:t>
      </w:r>
    </w:p>
    <w:p w:rsidR="00000000" w:rsidRPr="00A92E9A" w:rsidP="00A92E9A">
      <w:pPr>
        <w:pStyle w:val="ListBullet"/>
      </w:pPr>
      <w:r w:rsidRPr="00A92E9A">
        <w:t>work with team members</w:t>
      </w:r>
    </w:p>
    <w:p w:rsidR="00000000" w:rsidRPr="00A92E9A" w:rsidP="00A92E9A">
      <w:pPr>
        <w:pStyle w:val="ListBullet"/>
      </w:pPr>
      <w:r w:rsidRPr="00A92E9A">
        <w:t>apply relevant workplace health and safety, regulatory and workplace requirements</w:t>
      </w:r>
    </w:p>
    <w:p w:rsidR="00000000" w:rsidRPr="00A92E9A" w:rsidP="00A92E9A">
      <w:pPr>
        <w:pStyle w:val="AllowPageBreak"/>
      </w:pPr>
    </w:p>
    <w:p w:rsidR="00000000" w:rsidRPr="00A92E9A" w:rsidP="00A92E9A">
      <w:pPr>
        <w:pStyle w:val="Heading1"/>
      </w:pPr>
      <w:bookmarkStart w:id="12" w:name="O_734528"/>
      <w:bookmarkEnd w:id="12"/>
      <w:r w:rsidRPr="00A92E9A">
        <w:t>Knowledge Evidence</w:t>
      </w:r>
    </w:p>
    <w:p w:rsidR="00000000" w:rsidRPr="00A92E9A" w:rsidP="009C5060">
      <w:pPr>
        <w:pStyle w:val="BodyText"/>
      </w:pPr>
      <w:r w:rsidRPr="00A92E9A">
        <w:t>The candidate must demonstrate a factual, technical, procedural and theoretical knowledge of:</w:t>
      </w:r>
    </w:p>
    <w:p w:rsidR="00000000" w:rsidRPr="00A92E9A" w:rsidP="00A92E9A">
      <w:pPr>
        <w:pStyle w:val="ListBullet"/>
      </w:pPr>
      <w:r w:rsidRPr="00A92E9A">
        <w:t>cater</w:t>
      </w:r>
      <w:r w:rsidRPr="00A92E9A">
        <w:t>ing needs, new lines, menus or recipes, portion requirements, cooking, carving and meat presentation</w:t>
      </w:r>
    </w:p>
    <w:p w:rsidR="00000000" w:rsidRPr="00A92E9A" w:rsidP="00A92E9A">
      <w:pPr>
        <w:pStyle w:val="ListBullet"/>
      </w:pPr>
      <w:r w:rsidRPr="00A92E9A">
        <w:t>products and services to suit customer needs</w:t>
      </w:r>
    </w:p>
    <w:p w:rsidR="00000000" w:rsidRPr="00A92E9A" w:rsidP="00A92E9A">
      <w:pPr>
        <w:pStyle w:val="ListBullet"/>
      </w:pPr>
      <w:r w:rsidRPr="00A92E9A">
        <w:t>methods of cooking, times of cooking, accompanying condiments and presentation of the cooked product</w:t>
      </w:r>
    </w:p>
    <w:p w:rsidR="00000000" w:rsidRPr="00A92E9A" w:rsidP="00A92E9A">
      <w:pPr>
        <w:pStyle w:val="ListBullet"/>
      </w:pPr>
      <w:r w:rsidRPr="00A92E9A">
        <w:t>enterpris</w:t>
      </w:r>
      <w:r w:rsidRPr="00A92E9A">
        <w:t>e ethical and customer service standards</w:t>
      </w:r>
    </w:p>
    <w:p w:rsidR="00000000" w:rsidRPr="00A92E9A" w:rsidP="00A92E9A">
      <w:pPr>
        <w:pStyle w:val="ListBullet"/>
      </w:pPr>
      <w:r w:rsidRPr="00A92E9A">
        <w:t>relevant workplace health and safety, regulatory and workplace requirements</w:t>
      </w:r>
    </w:p>
    <w:p w:rsidR="00000000" w:rsidRPr="00A92E9A" w:rsidP="00A92E9A">
      <w:pPr>
        <w:pStyle w:val="ListBullet"/>
      </w:pPr>
      <w:r w:rsidRPr="00A92E9A">
        <w:t>sources of information to further meet customer needs</w:t>
      </w:r>
    </w:p>
    <w:p w:rsidR="00000000" w:rsidRPr="00A92E9A" w:rsidP="00A92E9A">
      <w:pPr>
        <w:pStyle w:val="ListBullet"/>
      </w:pPr>
      <w:r w:rsidRPr="00A92E9A">
        <w:t>products and explain how they may be cooked and served</w:t>
      </w:r>
    </w:p>
    <w:p w:rsidR="00000000" w:rsidRPr="00A92E9A" w:rsidP="00A92E9A">
      <w:pPr>
        <w:pStyle w:val="AllowPageBreak"/>
      </w:pPr>
    </w:p>
    <w:p w:rsidR="00000000" w:rsidRPr="00A92E9A" w:rsidP="00A92E9A">
      <w:pPr>
        <w:pStyle w:val="Heading1"/>
      </w:pPr>
      <w:bookmarkStart w:id="13" w:name="O_734529"/>
      <w:bookmarkEnd w:id="13"/>
      <w:r w:rsidRPr="00A92E9A">
        <w:t>Assessment Conditions</w:t>
      </w:r>
    </w:p>
    <w:p w:rsidR="00000000" w:rsidRPr="00A92E9A" w:rsidP="009C5060">
      <w:pPr>
        <w:pStyle w:val="BodyText"/>
      </w:pPr>
      <w:r w:rsidRPr="00A92E9A">
        <w:t>Competency must be demonstrated over time and under typical operating conditions for the enterprise.</w:t>
      </w:r>
    </w:p>
    <w:p w:rsidR="00000000" w:rsidRPr="00A92E9A" w:rsidP="009C5060">
      <w:pPr>
        <w:pStyle w:val="BodyText"/>
      </w:pPr>
      <w:r w:rsidRPr="00A92E9A">
        <w:t>Assessment must occur in the workplace under normal production conditions. Where the candidate does not interact with customers in t</w:t>
      </w:r>
      <w:r w:rsidRPr="00A92E9A">
        <w:t>heir usual place of work, they must undertake alternative work placement or simulated work experience to meet the requirements of this unit.</w:t>
      </w:r>
    </w:p>
    <w:p w:rsidR="00000000" w:rsidRPr="00A92E9A" w:rsidP="009C5060">
      <w:pPr>
        <w:pStyle w:val="BodyText"/>
      </w:pPr>
      <w:r w:rsidRPr="00A92E9A">
        <w:t>The following three forms of assessment must be used:</w:t>
      </w:r>
    </w:p>
    <w:p w:rsidR="00000000" w:rsidRPr="00A92E9A" w:rsidP="00A92E9A">
      <w:pPr>
        <w:pStyle w:val="ListBullet"/>
      </w:pPr>
      <w:r w:rsidRPr="00A92E9A">
        <w:t>quiz of underpinning knowledge</w:t>
      </w:r>
    </w:p>
    <w:p w:rsidR="00000000" w:rsidRPr="00A92E9A" w:rsidP="00A92E9A">
      <w:pPr>
        <w:pStyle w:val="ListBullet"/>
      </w:pPr>
      <w:r w:rsidRPr="00A92E9A">
        <w:t>demonstration in the workpla</w:t>
      </w:r>
      <w:r w:rsidRPr="00A92E9A">
        <w:t>ce or simulated environment</w:t>
      </w:r>
    </w:p>
    <w:p w:rsidR="00000000" w:rsidRPr="00A92E9A" w:rsidP="00A92E9A">
      <w:pPr>
        <w:pStyle w:val="ListBullet"/>
      </w:pPr>
      <w:r w:rsidRPr="00A92E9A">
        <w:t>workplace referee or third-party report of performance over time</w:t>
      </w:r>
    </w:p>
    <w:p w:rsidR="00000000" w:rsidRPr="00A92E9A" w:rsidP="00A92E9A">
      <w:pPr>
        <w:pStyle w:val="BodyText"/>
      </w:pPr>
    </w:p>
    <w:p w:rsidR="00000000" w:rsidRPr="00A92E9A" w:rsidP="009C5060">
      <w:pPr>
        <w:pStyle w:val="BodyText"/>
      </w:pPr>
      <w:r w:rsidRPr="00A92E9A">
        <w:t>Assessors must satisfy current standards for RTOs.</w:t>
      </w:r>
    </w:p>
    <w:p w:rsidR="00000000" w:rsidRPr="00A92E9A" w:rsidP="00A92E9A">
      <w:pPr>
        <w:pStyle w:val="Heading1"/>
      </w:pPr>
      <w:bookmarkStart w:id="14" w:name="O_734532"/>
      <w:bookmarkEnd w:id="14"/>
      <w:r w:rsidRPr="00A92E9A">
        <w:t>Links</w:t>
      </w:r>
    </w:p>
    <w:p w:rsidR="00000000" w:rsidRPr="00A92E9A" w:rsidP="009C5060">
      <w:pPr>
        <w:pStyle w:val="BodyText"/>
      </w:pPr>
      <w:r w:rsidRPr="00A92E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1C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2E9A" w:rsidP="00A92E9A"/>
    <w:sectPr w:rsidSect="00A92E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 w:rsidRPr="009C5060" w:rsidP="009C5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60" w:rsidP="00A92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060" w:rsidP="00A92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5060" w:rsidP="00A92E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 w:rsidP="00A92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5060">
      <w:t>Approved</w:t>
    </w:r>
    <w:r w:rsidR="009C50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50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5060">
      <w:rPr>
        <w:noProof/>
      </w:rPr>
      <w:t>4</w:t>
    </w:r>
    <w:r>
      <w:rPr>
        <w:noProof/>
      </w:rPr>
      <w:fldChar w:fldCharType="end"/>
    </w:r>
  </w:p>
  <w:p w:rsidR="00A92E9A" w:rsidP="00A92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50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5060">
      <w:t>Skills Insight</w:t>
    </w:r>
    <w:r w:rsidR="009C5060">
      <w:fldChar w:fldCharType="end"/>
    </w:r>
  </w:p>
  <w:p w:rsidR="00A92E9A" w:rsidP="00A92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E9A" w:rsidRPr="009C5060" w:rsidP="009C5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60" w:rsidRPr="002D2AF8" w:rsidP="00A92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AMPR305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5060" w:rsidP="00A92E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9A" w:rsidRPr="002D2AF8" w:rsidP="00A92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5060">
      <w:t>AMPR305 Meet customer needs</w:t>
    </w:r>
    <w:r w:rsidR="009C50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5060">
      <w:rPr>
        <w:noProof/>
      </w:rPr>
      <w:t>2 March 2025</w:t>
    </w:r>
    <w:r>
      <w:fldChar w:fldCharType="end"/>
    </w:r>
  </w:p>
  <w:p w:rsidR="00A92E9A" w:rsidP="00A92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E6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343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E9A"/>
  </w:style>
  <w:style w:type="character" w:customStyle="1" w:styleId="Heading1Char">
    <w:name w:val="Heading 1 Char"/>
    <w:basedOn w:val="DefaultParagraphFont"/>
    <w:link w:val="Heading1"/>
    <w:rsid w:val="00A92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E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2E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2E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2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2E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2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E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2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E9A"/>
    <w:rPr>
      <w:b/>
      <w:spacing w:val="0"/>
    </w:rPr>
  </w:style>
  <w:style w:type="paragraph" w:customStyle="1" w:styleId="SuperTitle">
    <w:name w:val="SuperTitle"/>
    <w:basedOn w:val="Title"/>
    <w:rsid w:val="00A92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E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E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E9A"/>
    <w:rPr>
      <w:i/>
    </w:rPr>
  </w:style>
  <w:style w:type="paragraph" w:styleId="Caption">
    <w:name w:val="caption"/>
    <w:basedOn w:val="BodyText"/>
    <w:next w:val="Normal"/>
    <w:qFormat/>
    <w:rsid w:val="00A92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E9A"/>
  </w:style>
  <w:style w:type="paragraph" w:styleId="TableofFigures">
    <w:name w:val="table of figures"/>
    <w:basedOn w:val="Normal"/>
    <w:next w:val="Normal"/>
    <w:semiHidden/>
    <w:rsid w:val="00A92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E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E9A"/>
    <w:rPr>
      <w:rFonts w:ascii="Wingdings" w:hAnsi="Wingdings"/>
    </w:rPr>
  </w:style>
  <w:style w:type="character" w:customStyle="1" w:styleId="HotSpot">
    <w:name w:val="HotSpot"/>
    <w:rsid w:val="00A92E9A"/>
    <w:rPr>
      <w:color w:val="0033CC"/>
      <w:u w:val="none"/>
    </w:rPr>
  </w:style>
  <w:style w:type="paragraph" w:customStyle="1" w:styleId="BodyTextRight">
    <w:name w:val="Body Text Right"/>
    <w:basedOn w:val="BodyText"/>
    <w:rsid w:val="00A92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E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E9A"/>
    <w:rPr>
      <w:sz w:val="32"/>
    </w:rPr>
  </w:style>
  <w:style w:type="paragraph" w:customStyle="1" w:styleId="HeadingProcedure">
    <w:name w:val="Heading Procedure"/>
    <w:basedOn w:val="HeadingBase"/>
    <w:next w:val="Normal"/>
    <w:rsid w:val="00A92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E9A"/>
    <w:pPr>
      <w:spacing w:before="60" w:after="60"/>
    </w:pPr>
  </w:style>
  <w:style w:type="paragraph" w:styleId="ListContinue">
    <w:name w:val="List Continue"/>
    <w:basedOn w:val="List"/>
    <w:rsid w:val="00A92E9A"/>
    <w:pPr>
      <w:ind w:firstLine="0"/>
    </w:pPr>
  </w:style>
  <w:style w:type="paragraph" w:customStyle="1" w:styleId="ListNote">
    <w:name w:val="List Note"/>
    <w:basedOn w:val="List"/>
    <w:rsid w:val="00A92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E9A"/>
    <w:rPr>
      <w:rFonts w:ascii="Courier New" w:hAnsi="Courier New"/>
    </w:rPr>
  </w:style>
  <w:style w:type="paragraph" w:customStyle="1" w:styleId="NoteBullet">
    <w:name w:val="Note Bullet"/>
    <w:basedOn w:val="Note"/>
    <w:rsid w:val="00A92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E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E9A"/>
    <w:rPr>
      <w:b/>
      <w:smallCaps/>
    </w:rPr>
  </w:style>
  <w:style w:type="paragraph" w:customStyle="1" w:styleId="TableListNumber">
    <w:name w:val="Table List Number"/>
    <w:basedOn w:val="ListNumber"/>
    <w:rsid w:val="00A92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E9A"/>
    <w:pPr>
      <w:numPr>
        <w:numId w:val="8"/>
      </w:numPr>
    </w:pPr>
  </w:style>
  <w:style w:type="paragraph" w:customStyle="1" w:styleId="ListAlpha2">
    <w:name w:val="List Alpha 2"/>
    <w:basedOn w:val="List2"/>
    <w:rsid w:val="00A92E9A"/>
    <w:pPr>
      <w:numPr>
        <w:numId w:val="7"/>
      </w:numPr>
    </w:pPr>
  </w:style>
  <w:style w:type="paragraph" w:styleId="List2">
    <w:name w:val="List 2"/>
    <w:basedOn w:val="BodyText"/>
    <w:rsid w:val="00A92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E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E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E9A"/>
    <w:pPr>
      <w:numPr>
        <w:numId w:val="3"/>
      </w:numPr>
    </w:pPr>
  </w:style>
  <w:style w:type="paragraph" w:styleId="ListContinue2">
    <w:name w:val="List Continue 2"/>
    <w:basedOn w:val="List2"/>
    <w:rsid w:val="00A92E9A"/>
    <w:pPr>
      <w:ind w:firstLine="0"/>
    </w:pPr>
  </w:style>
  <w:style w:type="paragraph" w:styleId="ListContinue3">
    <w:name w:val="List Continue 3"/>
    <w:basedOn w:val="List3"/>
    <w:rsid w:val="00A92E9A"/>
    <w:pPr>
      <w:ind w:left="1021" w:firstLine="0"/>
    </w:pPr>
  </w:style>
  <w:style w:type="paragraph" w:styleId="ListContinue4">
    <w:name w:val="List Continue 4"/>
    <w:basedOn w:val="List4"/>
    <w:rsid w:val="00A92E9A"/>
    <w:pPr>
      <w:ind w:firstLine="0"/>
    </w:pPr>
  </w:style>
  <w:style w:type="paragraph" w:styleId="ListContinue5">
    <w:name w:val="List Continue 5"/>
    <w:basedOn w:val="List5"/>
    <w:rsid w:val="00A92E9A"/>
    <w:pPr>
      <w:ind w:firstLine="0"/>
    </w:pPr>
  </w:style>
  <w:style w:type="paragraph" w:styleId="ListNumber3">
    <w:name w:val="List Number 3"/>
    <w:basedOn w:val="List3"/>
    <w:rsid w:val="00A92E9A"/>
    <w:pPr>
      <w:numPr>
        <w:numId w:val="4"/>
      </w:numPr>
    </w:pPr>
  </w:style>
  <w:style w:type="paragraph" w:styleId="ListNumber4">
    <w:name w:val="List Number 4"/>
    <w:basedOn w:val="List4"/>
    <w:rsid w:val="00A92E9A"/>
    <w:pPr>
      <w:numPr>
        <w:numId w:val="5"/>
      </w:numPr>
    </w:pPr>
  </w:style>
  <w:style w:type="paragraph" w:styleId="ListNumber5">
    <w:name w:val="List Number 5"/>
    <w:basedOn w:val="List5"/>
    <w:rsid w:val="00A92E9A"/>
    <w:pPr>
      <w:numPr>
        <w:numId w:val="6"/>
      </w:numPr>
    </w:pPr>
  </w:style>
  <w:style w:type="paragraph" w:styleId="BlockText">
    <w:name w:val="Block Text"/>
    <w:basedOn w:val="Normal"/>
    <w:rsid w:val="00A92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E9A"/>
    <w:rPr>
      <w:sz w:val="16"/>
      <w:vertAlign w:val="superscript"/>
    </w:rPr>
  </w:style>
  <w:style w:type="character" w:customStyle="1" w:styleId="Symbols">
    <w:name w:val="Symbols"/>
    <w:basedOn w:val="DefaultParagraphFont"/>
    <w:rsid w:val="00A92E9A"/>
    <w:rPr>
      <w:rFonts w:ascii="Symbol" w:hAnsi="Symbol"/>
    </w:rPr>
  </w:style>
  <w:style w:type="character" w:customStyle="1" w:styleId="MenuOptions">
    <w:name w:val="Menu Options"/>
    <w:basedOn w:val="DefaultParagraphFont"/>
    <w:rsid w:val="00A92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E9A"/>
    <w:rPr>
      <w:b/>
    </w:rPr>
  </w:style>
  <w:style w:type="character" w:customStyle="1" w:styleId="Underlined">
    <w:name w:val="Underlined"/>
    <w:basedOn w:val="DefaultParagraphFont"/>
    <w:rsid w:val="00A92E9A"/>
    <w:rPr>
      <w:u w:val="single"/>
    </w:rPr>
  </w:style>
  <w:style w:type="paragraph" w:customStyle="1" w:styleId="TableBodyTextRight">
    <w:name w:val="Table Body Text Right"/>
    <w:basedOn w:val="TableBodyText"/>
    <w:rsid w:val="00A92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E9A"/>
    <w:rPr>
      <w:sz w:val="18"/>
    </w:rPr>
  </w:style>
  <w:style w:type="paragraph" w:customStyle="1" w:styleId="BodySmallRight">
    <w:name w:val="Body Small Right"/>
    <w:basedOn w:val="BodyTextRight"/>
    <w:rsid w:val="00A92E9A"/>
    <w:rPr>
      <w:sz w:val="18"/>
      <w:szCs w:val="18"/>
    </w:rPr>
  </w:style>
  <w:style w:type="paragraph" w:customStyle="1" w:styleId="MarginEdition">
    <w:name w:val="Margin Edition"/>
    <w:basedOn w:val="MarginNote"/>
    <w:rsid w:val="00A92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E9A"/>
    <w:rPr>
      <w:sz w:val="2"/>
      <w:szCs w:val="2"/>
    </w:rPr>
  </w:style>
  <w:style w:type="character" w:customStyle="1" w:styleId="Small">
    <w:name w:val="Small"/>
    <w:basedOn w:val="DefaultParagraphFont"/>
    <w:rsid w:val="00A92E9A"/>
    <w:rPr>
      <w:sz w:val="16"/>
    </w:rPr>
  </w:style>
  <w:style w:type="paragraph" w:customStyle="1" w:styleId="WideTable">
    <w:name w:val="Wide Table"/>
    <w:basedOn w:val="Normal"/>
    <w:rsid w:val="00A92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E9A"/>
  </w:style>
  <w:style w:type="paragraph" w:styleId="Quote">
    <w:name w:val="Quote"/>
    <w:basedOn w:val="Heading1"/>
    <w:link w:val="QuoteChar"/>
    <w:qFormat/>
    <w:rsid w:val="00A92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E9A"/>
    <w:pPr>
      <w:pageBreakBefore/>
    </w:pPr>
  </w:style>
  <w:style w:type="paragraph" w:customStyle="1" w:styleId="Border">
    <w:name w:val="Border"/>
    <w:basedOn w:val="Normal"/>
    <w:qFormat/>
    <w:rsid w:val="00A92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E9A"/>
    <w:rPr>
      <w:u w:val="single"/>
    </w:rPr>
  </w:style>
  <w:style w:type="character" w:customStyle="1" w:styleId="BoldandItalics">
    <w:name w:val="Bold and Italics"/>
    <w:qFormat/>
    <w:rsid w:val="00A92E9A"/>
    <w:rPr>
      <w:b/>
      <w:i/>
      <w:u w:val="none"/>
    </w:rPr>
  </w:style>
  <w:style w:type="paragraph" w:styleId="BalloonText">
    <w:name w:val="Balloon Text"/>
    <w:basedOn w:val="Normal"/>
    <w:link w:val="BalloonTextChar"/>
    <w:rsid w:val="00A92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E9A"/>
    <w:pPr>
      <w:spacing w:before="0" w:after="0"/>
    </w:pPr>
  </w:style>
  <w:style w:type="paragraph" w:customStyle="1" w:styleId="BodyTextBold">
    <w:name w:val="Body Text Bold"/>
    <w:basedOn w:val="BodyText"/>
    <w:qFormat/>
    <w:rsid w:val="00A92E9A"/>
    <w:rPr>
      <w:b/>
    </w:rPr>
  </w:style>
  <w:style w:type="character" w:styleId="Hyperlink">
    <w:name w:val="Hyperlink"/>
    <w:basedOn w:val="DefaultParagraphFont"/>
    <w:uiPriority w:val="99"/>
    <w:unhideWhenUsed/>
    <w:rsid w:val="009C5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4712</Characters>
  <Application>Microsoft Office Word</Application>
  <DocSecurity>0</DocSecurity>
  <Lines>152</Lines>
  <Paragraphs>106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AMPR305 Meet customer needs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