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6B0" w:rsidP="00DF16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AMPR208 Make and sell sausages</w:t>
      </w:r>
      <w:r>
        <w:fldChar w:fldCharType="end"/>
      </w:r>
    </w:p>
    <w:p w:rsidR="00DF16B0" w:rsidP="00DF16B0">
      <w:pPr>
        <w:pStyle w:val="Version"/>
        <w:sectPr w:rsidSect="009E1A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AA6" w:rsidP="009E1AA6">
      <w:pPr>
        <w:pStyle w:val="SuperHeading"/>
      </w:pPr>
      <w:r w:rsidRPr="009E1AA6">
        <w:t>Assessment Requirements for AMPR208 Make and sell sausages</w:t>
      </w:r>
    </w:p>
    <w:p w:rsidR="00000000" w:rsidRPr="009E1AA6" w:rsidP="009E1AA6">
      <w:pPr>
        <w:pStyle w:val="Heading1"/>
      </w:pPr>
      <w:bookmarkStart w:id="1" w:name="O_736669"/>
      <w:bookmarkEnd w:id="1"/>
      <w:r w:rsidRPr="009E1AA6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9E1AA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A6">
            <w:pPr>
              <w:pStyle w:val="TableHeading"/>
              <w:rPr>
                <w:lang w:val="en-NZ"/>
              </w:rPr>
            </w:pPr>
            <w:r w:rsidRPr="009E1AA6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A6">
            <w:pPr>
              <w:pStyle w:val="TableHeading"/>
              <w:rPr>
                <w:lang w:val="en-NZ"/>
              </w:rPr>
            </w:pPr>
            <w:r w:rsidRPr="009E1AA6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A6">
            <w:pPr>
              <w:pStyle w:val="TableHeading"/>
              <w:rPr>
                <w:lang w:val="en-NZ"/>
              </w:rPr>
            </w:pPr>
            <w:r w:rsidRPr="009E1AA6">
              <w:t>Comment</w:t>
            </w:r>
          </w:p>
        </w:tc>
      </w:tr>
      <w:tr w:rsidTr="009E1AA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A6">
            <w:pPr>
              <w:pStyle w:val="BodyText"/>
              <w:rPr>
                <w:lang w:val="en-NZ"/>
              </w:rPr>
            </w:pPr>
            <w:r w:rsidRPr="009E1AA6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A6">
            <w:pPr>
              <w:pStyle w:val="BodyText"/>
              <w:rPr>
                <w:lang w:val="en-NZ"/>
              </w:rPr>
            </w:pPr>
            <w:r w:rsidRPr="009E1AA6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AA6" w:rsidP="009E1AA6">
            <w:pPr>
              <w:pStyle w:val="BodyText"/>
            </w:pPr>
            <w:r w:rsidRPr="009E1AA6">
              <w:t>Initial release</w:t>
            </w:r>
          </w:p>
        </w:tc>
      </w:tr>
    </w:tbl>
    <w:p w:rsidR="00000000" w:rsidRPr="009E1AA6" w:rsidP="009E1AA6">
      <w:pPr>
        <w:pStyle w:val="BodyText"/>
      </w:pPr>
    </w:p>
    <w:p w:rsidR="00000000" w:rsidRPr="009E1AA6" w:rsidP="009E1AA6">
      <w:pPr>
        <w:pStyle w:val="AllowPageBreak"/>
      </w:pPr>
    </w:p>
    <w:p w:rsidR="00000000" w:rsidRPr="009E1AA6" w:rsidP="009E1AA6">
      <w:pPr>
        <w:pStyle w:val="Heading1"/>
      </w:pPr>
      <w:bookmarkStart w:id="2" w:name="O_736670"/>
      <w:bookmarkEnd w:id="2"/>
      <w:r w:rsidRPr="009E1AA6">
        <w:t>Performance Evidence</w:t>
      </w:r>
    </w:p>
    <w:p w:rsidR="00000000" w:rsidRPr="009E1AA6" w:rsidP="00DF16B0">
      <w:pPr>
        <w:pStyle w:val="BodyText"/>
      </w:pPr>
      <w:r w:rsidRPr="009E1AA6">
        <w:t>The candidate must be able to make at least four varieties of sausages including two gourmet varieties.</w:t>
      </w:r>
    </w:p>
    <w:p w:rsidR="00000000" w:rsidRPr="009E1AA6" w:rsidP="00DF16B0">
      <w:pPr>
        <w:pStyle w:val="BodyText"/>
      </w:pPr>
      <w:r w:rsidRPr="009E1AA6">
        <w:t xml:space="preserve">The candidate must: </w:t>
      </w:r>
    </w:p>
    <w:p w:rsidR="00000000" w:rsidRPr="009E1AA6" w:rsidP="009E1AA6">
      <w:pPr>
        <w:pStyle w:val="ListBullet"/>
      </w:pPr>
      <w:r w:rsidRPr="009E1AA6">
        <w:t>identify different species and categories of meat used in sausages</w:t>
      </w:r>
    </w:p>
    <w:p w:rsidR="00000000" w:rsidRPr="009E1AA6" w:rsidP="009E1AA6">
      <w:pPr>
        <w:pStyle w:val="ListBullet"/>
      </w:pPr>
      <w:r w:rsidRPr="009E1AA6">
        <w:t>make a range of at least four different varieties of sausages</w:t>
      </w:r>
    </w:p>
    <w:p w:rsidR="00000000" w:rsidRPr="009E1AA6" w:rsidP="009E1AA6">
      <w:pPr>
        <w:pStyle w:val="ListBullet"/>
      </w:pPr>
      <w:r w:rsidRPr="009E1AA6">
        <w:t>seek advice from appropriate sources before working with new equipment or products</w:t>
      </w:r>
    </w:p>
    <w:p w:rsidR="00000000" w:rsidRPr="009E1AA6" w:rsidP="009E1AA6">
      <w:pPr>
        <w:pStyle w:val="ListBullet"/>
      </w:pPr>
      <w:r w:rsidRPr="009E1AA6">
        <w:t>operate adjustment tools and equipment</w:t>
      </w:r>
    </w:p>
    <w:p w:rsidR="00000000" w:rsidRPr="009E1AA6" w:rsidP="009E1AA6">
      <w:pPr>
        <w:pStyle w:val="ListBullet"/>
      </w:pPr>
      <w:r w:rsidRPr="009E1AA6">
        <w:t>app</w:t>
      </w:r>
      <w:r w:rsidRPr="009E1AA6">
        <w:t>ly mathematical skills relevant to the task</w:t>
      </w:r>
    </w:p>
    <w:p w:rsidR="00000000" w:rsidRPr="009E1AA6" w:rsidP="009E1AA6">
      <w:pPr>
        <w:pStyle w:val="ListBullet"/>
      </w:pPr>
      <w:r w:rsidRPr="009E1AA6">
        <w:t>report faults and required adjustments, verbally or in writing according to workplace requirements</w:t>
      </w:r>
    </w:p>
    <w:p w:rsidR="00000000" w:rsidRPr="009E1AA6" w:rsidP="009E1AA6">
      <w:pPr>
        <w:pStyle w:val="ListBullet"/>
      </w:pPr>
      <w:r w:rsidRPr="009E1AA6">
        <w:t>explain cooking methods for a range of sausages</w:t>
      </w:r>
    </w:p>
    <w:p w:rsidR="00000000" w:rsidRPr="009E1AA6" w:rsidP="009E1AA6">
      <w:pPr>
        <w:pStyle w:val="ListBullet"/>
      </w:pPr>
      <w:r w:rsidRPr="009E1AA6">
        <w:t xml:space="preserve">answer customer enquiries, for at least four different varieties </w:t>
      </w:r>
      <w:r w:rsidRPr="009E1AA6">
        <w:t>of sausage, relating to:</w:t>
      </w:r>
    </w:p>
    <w:p w:rsidR="00000000" w:rsidRPr="009E1AA6" w:rsidP="009E1AA6">
      <w:pPr>
        <w:pStyle w:val="ListBullet2"/>
      </w:pPr>
      <w:r w:rsidRPr="009E1AA6">
        <w:t>cooking methods</w:t>
      </w:r>
    </w:p>
    <w:p w:rsidR="00000000" w:rsidRPr="009E1AA6" w:rsidP="009E1AA6">
      <w:pPr>
        <w:pStyle w:val="ListBullet2"/>
      </w:pPr>
      <w:r w:rsidRPr="009E1AA6">
        <w:t>cooking times</w:t>
      </w:r>
    </w:p>
    <w:p w:rsidR="00000000" w:rsidRPr="009E1AA6" w:rsidP="009E1AA6">
      <w:pPr>
        <w:pStyle w:val="ListBullet2"/>
      </w:pPr>
      <w:r w:rsidRPr="009E1AA6">
        <w:t>storage</w:t>
      </w:r>
    </w:p>
    <w:p w:rsidR="00000000" w:rsidRPr="009E1AA6" w:rsidP="009E1AA6">
      <w:pPr>
        <w:pStyle w:val="ListBullet2"/>
      </w:pPr>
      <w:r w:rsidRPr="009E1AA6">
        <w:t xml:space="preserve">shelf life </w:t>
      </w:r>
    </w:p>
    <w:p w:rsidR="00000000" w:rsidRPr="009E1AA6" w:rsidP="009E1AA6">
      <w:pPr>
        <w:pStyle w:val="ListBullet2"/>
      </w:pPr>
      <w:r w:rsidRPr="009E1AA6">
        <w:t>ingredients</w:t>
      </w:r>
    </w:p>
    <w:p w:rsidR="00000000" w:rsidRPr="009E1AA6" w:rsidP="009E1AA6">
      <w:pPr>
        <w:pStyle w:val="ListBullet2"/>
      </w:pPr>
      <w:r w:rsidRPr="009E1AA6">
        <w:t>nutritional value, including fat content</w:t>
      </w:r>
    </w:p>
    <w:p w:rsidR="00000000" w:rsidRPr="009E1AA6" w:rsidP="009E1AA6">
      <w:pPr>
        <w:pStyle w:val="ListBullet"/>
      </w:pPr>
      <w:r w:rsidRPr="009E1AA6">
        <w:t>work with team members</w:t>
      </w:r>
    </w:p>
    <w:p w:rsidR="00000000" w:rsidRPr="009E1AA6" w:rsidP="009E1AA6">
      <w:pPr>
        <w:pStyle w:val="ListBullet"/>
      </w:pPr>
      <w:r w:rsidRPr="009E1AA6">
        <w:t>apply relevant workplace health and safety requirements</w:t>
      </w:r>
    </w:p>
    <w:p w:rsidR="00000000" w:rsidRPr="009E1AA6" w:rsidP="009E1AA6">
      <w:pPr>
        <w:pStyle w:val="ListBullet"/>
      </w:pPr>
      <w:r w:rsidRPr="009E1AA6">
        <w:t>use relevant communication skills</w:t>
      </w:r>
    </w:p>
    <w:p w:rsidR="00000000" w:rsidRPr="009E1AA6" w:rsidP="009E1AA6">
      <w:pPr>
        <w:pStyle w:val="AllowPageBreak"/>
      </w:pPr>
    </w:p>
    <w:p w:rsidR="00000000" w:rsidRPr="009E1AA6" w:rsidP="009E1AA6">
      <w:pPr>
        <w:pStyle w:val="Heading1"/>
      </w:pPr>
      <w:bookmarkStart w:id="3" w:name="O_736671"/>
      <w:bookmarkEnd w:id="3"/>
      <w:r w:rsidRPr="009E1AA6">
        <w:t>Knowledge Evidence</w:t>
      </w:r>
    </w:p>
    <w:p w:rsidR="00000000" w:rsidRPr="009E1AA6" w:rsidP="00DF16B0">
      <w:pPr>
        <w:pStyle w:val="BodyText"/>
      </w:pPr>
      <w:r w:rsidRPr="009E1AA6">
        <w:t>The candidate must demonstrate a basic factual, technical and procedural knowledge of:</w:t>
      </w:r>
    </w:p>
    <w:p w:rsidR="00000000" w:rsidRPr="009E1AA6" w:rsidP="009E1AA6">
      <w:pPr>
        <w:pStyle w:val="ListBullet"/>
      </w:pPr>
      <w:r w:rsidRPr="009E1AA6">
        <w:t xml:space="preserve">sausage filler types </w:t>
      </w:r>
    </w:p>
    <w:p w:rsidR="00000000" w:rsidRPr="009E1AA6" w:rsidP="009E1AA6">
      <w:pPr>
        <w:pStyle w:val="ListBullet"/>
      </w:pPr>
      <w:r w:rsidRPr="009E1AA6">
        <w:t>materials used for hanging and storing sausages</w:t>
      </w:r>
    </w:p>
    <w:p w:rsidR="00000000" w:rsidRPr="009E1AA6" w:rsidP="009E1AA6">
      <w:pPr>
        <w:pStyle w:val="ListBullet"/>
      </w:pPr>
      <w:r w:rsidRPr="009E1AA6">
        <w:t>protective covering for sausages and its purpose</w:t>
      </w:r>
    </w:p>
    <w:p w:rsidR="00000000" w:rsidRPr="009E1AA6" w:rsidP="009E1AA6">
      <w:pPr>
        <w:pStyle w:val="ListBullet"/>
      </w:pPr>
      <w:r w:rsidRPr="009E1AA6">
        <w:t>conditions under which equipment may need adjusting</w:t>
      </w:r>
    </w:p>
    <w:p w:rsidR="00000000" w:rsidRPr="009E1AA6" w:rsidP="009E1AA6">
      <w:pPr>
        <w:pStyle w:val="ListBullet"/>
      </w:pPr>
      <w:r w:rsidRPr="009E1AA6">
        <w:t>function and operation of sausage filler machines</w:t>
      </w:r>
    </w:p>
    <w:p w:rsidR="00000000" w:rsidRPr="009E1AA6" w:rsidP="009E1AA6">
      <w:pPr>
        <w:pStyle w:val="ListBullet"/>
      </w:pPr>
      <w:r w:rsidRPr="009E1AA6">
        <w:t>safe and correct operation of sausage making equipment</w:t>
      </w:r>
    </w:p>
    <w:p w:rsidR="00000000" w:rsidRPr="009E1AA6" w:rsidP="009E1AA6">
      <w:pPr>
        <w:pStyle w:val="ListBullet"/>
      </w:pPr>
      <w:r w:rsidRPr="009E1AA6">
        <w:t>cooking methods for a range of sausage varieties</w:t>
      </w:r>
    </w:p>
    <w:p w:rsidR="00000000" w:rsidRPr="009E1AA6" w:rsidP="009E1AA6">
      <w:pPr>
        <w:pStyle w:val="ListBullet"/>
      </w:pPr>
      <w:r w:rsidRPr="009E1AA6">
        <w:t>shelf life of a range of sausage varieties</w:t>
      </w:r>
    </w:p>
    <w:p w:rsidR="00000000" w:rsidRPr="009E1AA6" w:rsidP="009E1AA6">
      <w:pPr>
        <w:pStyle w:val="ListBullet"/>
      </w:pPr>
      <w:r w:rsidRPr="009E1AA6">
        <w:t>tempera</w:t>
      </w:r>
      <w:r w:rsidRPr="009E1AA6">
        <w:t>ture for storing a range of sausage varieties</w:t>
      </w:r>
    </w:p>
    <w:p w:rsidR="00000000" w:rsidRPr="009E1AA6" w:rsidP="009E1AA6">
      <w:pPr>
        <w:pStyle w:val="ListBullet"/>
      </w:pPr>
      <w:r w:rsidRPr="009E1AA6">
        <w:t>filling yields of various sizes and types of casings</w:t>
      </w:r>
    </w:p>
    <w:p w:rsidR="00000000" w:rsidRPr="009E1AA6" w:rsidP="009E1AA6">
      <w:pPr>
        <w:pStyle w:val="ListBullet"/>
      </w:pPr>
      <w:r w:rsidRPr="009E1AA6">
        <w:t>purpose and storage needs of collagen casings and natural casings</w:t>
      </w:r>
    </w:p>
    <w:p w:rsidR="00000000" w:rsidRPr="009E1AA6" w:rsidP="009E1AA6">
      <w:pPr>
        <w:pStyle w:val="ListBullet"/>
      </w:pPr>
      <w:r w:rsidRPr="009E1AA6">
        <w:t>purpose and use of processing equipment used in making sausages</w:t>
      </w:r>
    </w:p>
    <w:p w:rsidR="00000000" w:rsidRPr="009E1AA6" w:rsidP="009E1AA6">
      <w:pPr>
        <w:pStyle w:val="ListBullet"/>
      </w:pPr>
      <w:r w:rsidRPr="009E1AA6">
        <w:t>purpose and use of ingredie</w:t>
      </w:r>
      <w:r w:rsidRPr="009E1AA6">
        <w:t>nts used in sausage making</w:t>
      </w:r>
    </w:p>
    <w:p w:rsidR="00000000" w:rsidRPr="009E1AA6" w:rsidP="009E1AA6">
      <w:pPr>
        <w:pStyle w:val="ListBullet"/>
      </w:pPr>
      <w:r w:rsidRPr="009E1AA6">
        <w:t>relevant workplace health and safety requirements</w:t>
      </w:r>
    </w:p>
    <w:p w:rsidR="00000000" w:rsidRPr="009E1AA6" w:rsidP="009E1AA6">
      <w:pPr>
        <w:pStyle w:val="ListBullet"/>
      </w:pPr>
      <w:r w:rsidRPr="009E1AA6">
        <w:t>ingredients used in at least four different varieties of sausage</w:t>
      </w:r>
    </w:p>
    <w:p w:rsidR="00000000" w:rsidRPr="009E1AA6" w:rsidP="009E1AA6">
      <w:pPr>
        <w:pStyle w:val="ListBullet"/>
      </w:pPr>
      <w:r w:rsidRPr="009E1AA6">
        <w:t>purposes and processes for undertaking emergency stops, machine lockouts and isolation procedures</w:t>
      </w:r>
    </w:p>
    <w:p w:rsidR="00000000" w:rsidRPr="009E1AA6" w:rsidP="009E1AA6">
      <w:pPr>
        <w:pStyle w:val="ListBullet"/>
      </w:pPr>
      <w:r w:rsidRPr="009E1AA6">
        <w:t>regulatory requi</w:t>
      </w:r>
      <w:r w:rsidRPr="009E1AA6">
        <w:t>rements in relation to sausage making</w:t>
      </w:r>
    </w:p>
    <w:p w:rsidR="00000000" w:rsidRPr="009E1AA6" w:rsidP="009E1AA6">
      <w:pPr>
        <w:pStyle w:val="ListBullet"/>
      </w:pPr>
      <w:r w:rsidRPr="009E1AA6">
        <w:t>procedures for cleaning sausage making equipment</w:t>
      </w:r>
    </w:p>
    <w:p w:rsidR="00000000" w:rsidRPr="009E1AA6" w:rsidP="009E1AA6">
      <w:pPr>
        <w:pStyle w:val="ListBullet"/>
      </w:pPr>
      <w:r w:rsidRPr="009E1AA6">
        <w:t>properties of correct blending of ingredients</w:t>
      </w:r>
    </w:p>
    <w:p w:rsidR="00000000" w:rsidRPr="009E1AA6" w:rsidP="009E1AA6">
      <w:pPr>
        <w:pStyle w:val="AllowPageBreak"/>
      </w:pPr>
    </w:p>
    <w:p w:rsidR="00000000" w:rsidRPr="009E1AA6" w:rsidP="009E1AA6">
      <w:pPr>
        <w:pStyle w:val="Heading1"/>
      </w:pPr>
      <w:bookmarkStart w:id="4" w:name="O_736672"/>
      <w:bookmarkEnd w:id="4"/>
      <w:r w:rsidRPr="009E1AA6">
        <w:t>Assessment Conditions</w:t>
      </w:r>
    </w:p>
    <w:p w:rsidR="00000000" w:rsidRPr="009E1AA6" w:rsidP="00DF16B0">
      <w:pPr>
        <w:pStyle w:val="BodyText"/>
      </w:pPr>
      <w:r w:rsidRPr="009E1AA6">
        <w:t>Competency must be demonstrated over time under typical operating conditions.</w:t>
      </w:r>
    </w:p>
    <w:p w:rsidR="00000000" w:rsidRPr="009E1AA6" w:rsidP="00DF16B0">
      <w:pPr>
        <w:pStyle w:val="BodyText"/>
      </w:pPr>
      <w:r w:rsidRPr="009E1AA6">
        <w:t>Asses</w:t>
      </w:r>
      <w:r w:rsidRPr="009E1AA6">
        <w:t>sment must occur in the workplace under normal production conditions or in a simulated environment.</w:t>
      </w:r>
    </w:p>
    <w:p w:rsidR="00000000" w:rsidRPr="009E1AA6" w:rsidP="00DF16B0">
      <w:pPr>
        <w:pStyle w:val="BodyText"/>
      </w:pPr>
      <w:r w:rsidRPr="009E1AA6">
        <w:t>Where the candidate cannot make and sell sausages in their usual place of work they must complete the requirements of the unit in an alternative work placement or in a simulated environment.</w:t>
      </w:r>
    </w:p>
    <w:p w:rsidR="00000000" w:rsidRPr="009E1AA6" w:rsidP="00DF16B0">
      <w:pPr>
        <w:pStyle w:val="BodyText"/>
      </w:pPr>
      <w:r w:rsidRPr="009E1AA6">
        <w:t>The following three forms of assessment must be used:</w:t>
      </w:r>
    </w:p>
    <w:p w:rsidR="00000000" w:rsidRPr="009E1AA6" w:rsidP="009E1AA6">
      <w:pPr>
        <w:pStyle w:val="ListBullet"/>
      </w:pPr>
      <w:r w:rsidRPr="009E1AA6">
        <w:t>demonstra</w:t>
      </w:r>
      <w:r w:rsidRPr="009E1AA6">
        <w:t>tion in the workplace or simulated environment</w:t>
      </w:r>
    </w:p>
    <w:p w:rsidR="00000000" w:rsidRPr="009E1AA6" w:rsidP="009E1AA6">
      <w:pPr>
        <w:pStyle w:val="ListBullet"/>
      </w:pPr>
      <w:r w:rsidRPr="009E1AA6">
        <w:t>quiz of underpinning knowledge</w:t>
      </w:r>
    </w:p>
    <w:p w:rsidR="00000000" w:rsidRPr="009E1AA6" w:rsidP="009E1AA6">
      <w:pPr>
        <w:pStyle w:val="ListBullet"/>
      </w:pPr>
      <w:r w:rsidRPr="009E1AA6">
        <w:t>workplace referee or third-party report of performance over time</w:t>
      </w:r>
    </w:p>
    <w:p w:rsidR="00000000" w:rsidRPr="009E1AA6" w:rsidP="009E1AA6">
      <w:pPr>
        <w:pStyle w:val="BodyText"/>
      </w:pPr>
    </w:p>
    <w:p w:rsidR="00000000" w:rsidRPr="009E1AA6" w:rsidP="00DF16B0">
      <w:pPr>
        <w:pStyle w:val="BodyText"/>
      </w:pPr>
      <w:r w:rsidRPr="009E1AA6">
        <w:t>Assessors must satisfy current standards for RTOs.</w:t>
      </w:r>
    </w:p>
    <w:p w:rsidR="00000000" w:rsidRPr="009E1AA6" w:rsidP="009E1AA6">
      <w:pPr>
        <w:pStyle w:val="Heading1"/>
      </w:pPr>
      <w:bookmarkStart w:id="5" w:name="O_736675"/>
      <w:bookmarkEnd w:id="5"/>
      <w:r w:rsidRPr="009E1AA6">
        <w:t>Links</w:t>
      </w:r>
    </w:p>
    <w:p w:rsidR="00000000" w:rsidRPr="009E1AA6" w:rsidP="00DF16B0">
      <w:pPr>
        <w:pStyle w:val="BodyText"/>
      </w:pPr>
      <w:r w:rsidRPr="009E1AA6">
        <w:t>Companion Volume implementation guides</w:t>
      </w:r>
      <w:r w:rsidRPr="009E1AA6">
        <w:t xml:space="preserve">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C439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E1AA6" w:rsidP="009E1AA6"/>
    <w:sectPr w:rsidSect="009E1A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A6" w:rsidRPr="00DF16B0" w:rsidP="00DF16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6B0" w:rsidP="009E1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16B0" w:rsidP="009E1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16B0" w:rsidP="009E1A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6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AA6" w:rsidRPr="00DF16B0" w:rsidP="00DF16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6B0" w:rsidRPr="002D2AF8" w:rsidP="009E1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AMPR208 Make and sell sausages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DF16B0" w:rsidP="009E1A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0E88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5CE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B0EE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A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A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A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A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A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A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A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A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A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A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A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AA6"/>
  </w:style>
  <w:style w:type="character" w:customStyle="1" w:styleId="Heading1Char">
    <w:name w:val="Heading 1 Char"/>
    <w:basedOn w:val="DefaultParagraphFont"/>
    <w:link w:val="Heading1"/>
    <w:rsid w:val="009E1A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A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A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A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1A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1A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E1A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E1A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1A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A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A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A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A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A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A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A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A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A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A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A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A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A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A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A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1AA6"/>
    <w:rPr>
      <w:b/>
      <w:spacing w:val="0"/>
    </w:rPr>
  </w:style>
  <w:style w:type="paragraph" w:customStyle="1" w:styleId="SuperTitle">
    <w:name w:val="SuperTitle"/>
    <w:basedOn w:val="Title"/>
    <w:rsid w:val="009E1A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A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A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1A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A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A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A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A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A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A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A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A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1AA6"/>
    <w:rPr>
      <w:i/>
    </w:rPr>
  </w:style>
  <w:style w:type="paragraph" w:styleId="Caption">
    <w:name w:val="caption"/>
    <w:basedOn w:val="BodyText"/>
    <w:next w:val="Normal"/>
    <w:qFormat/>
    <w:rsid w:val="009E1A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A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A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AA6"/>
  </w:style>
  <w:style w:type="paragraph" w:styleId="TableofFigures">
    <w:name w:val="table of figures"/>
    <w:basedOn w:val="Normal"/>
    <w:next w:val="Normal"/>
    <w:semiHidden/>
    <w:rsid w:val="009E1A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A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1AA6"/>
    <w:rPr>
      <w:rFonts w:ascii="Wingdings" w:hAnsi="Wingdings"/>
    </w:rPr>
  </w:style>
  <w:style w:type="character" w:customStyle="1" w:styleId="HotSpot">
    <w:name w:val="HotSpot"/>
    <w:rsid w:val="009E1AA6"/>
    <w:rPr>
      <w:color w:val="0033CC"/>
      <w:u w:val="none"/>
    </w:rPr>
  </w:style>
  <w:style w:type="paragraph" w:customStyle="1" w:styleId="BodyTextRight">
    <w:name w:val="Body Text Right"/>
    <w:basedOn w:val="BodyText"/>
    <w:rsid w:val="009E1A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A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A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A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A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A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AA6"/>
    <w:rPr>
      <w:sz w:val="32"/>
    </w:rPr>
  </w:style>
  <w:style w:type="paragraph" w:customStyle="1" w:styleId="HeadingProcedure">
    <w:name w:val="Heading Procedure"/>
    <w:basedOn w:val="HeadingBase"/>
    <w:next w:val="Normal"/>
    <w:rsid w:val="009E1A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AA6"/>
    <w:pPr>
      <w:spacing w:before="60" w:after="60"/>
    </w:pPr>
  </w:style>
  <w:style w:type="paragraph" w:styleId="ListContinue">
    <w:name w:val="List Continue"/>
    <w:basedOn w:val="List"/>
    <w:rsid w:val="009E1AA6"/>
    <w:pPr>
      <w:ind w:firstLine="0"/>
    </w:pPr>
  </w:style>
  <w:style w:type="paragraph" w:customStyle="1" w:styleId="ListNote">
    <w:name w:val="List Note"/>
    <w:basedOn w:val="List"/>
    <w:rsid w:val="009E1A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A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A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AA6"/>
    <w:rPr>
      <w:rFonts w:ascii="Courier New" w:hAnsi="Courier New"/>
    </w:rPr>
  </w:style>
  <w:style w:type="paragraph" w:customStyle="1" w:styleId="NoteBullet">
    <w:name w:val="Note Bullet"/>
    <w:basedOn w:val="Note"/>
    <w:rsid w:val="009E1A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A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A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A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A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1A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A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AA6"/>
    <w:rPr>
      <w:b/>
      <w:smallCaps/>
    </w:rPr>
  </w:style>
  <w:style w:type="paragraph" w:customStyle="1" w:styleId="TableListNumber">
    <w:name w:val="Table List Number"/>
    <w:basedOn w:val="ListNumber"/>
    <w:rsid w:val="009E1A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A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AA6"/>
    <w:pPr>
      <w:numPr>
        <w:numId w:val="9"/>
      </w:numPr>
    </w:pPr>
  </w:style>
  <w:style w:type="paragraph" w:customStyle="1" w:styleId="ListAlpha2">
    <w:name w:val="List Alpha 2"/>
    <w:basedOn w:val="List2"/>
    <w:rsid w:val="009E1AA6"/>
    <w:pPr>
      <w:numPr>
        <w:numId w:val="8"/>
      </w:numPr>
    </w:pPr>
  </w:style>
  <w:style w:type="paragraph" w:styleId="List2">
    <w:name w:val="List 2"/>
    <w:basedOn w:val="BodyText"/>
    <w:rsid w:val="009E1A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A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A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A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A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A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1AA6"/>
    <w:pPr>
      <w:numPr>
        <w:numId w:val="4"/>
      </w:numPr>
    </w:pPr>
  </w:style>
  <w:style w:type="paragraph" w:styleId="ListContinue2">
    <w:name w:val="List Continue 2"/>
    <w:basedOn w:val="List2"/>
    <w:rsid w:val="009E1AA6"/>
    <w:pPr>
      <w:ind w:firstLine="0"/>
    </w:pPr>
  </w:style>
  <w:style w:type="paragraph" w:styleId="ListContinue3">
    <w:name w:val="List Continue 3"/>
    <w:basedOn w:val="List3"/>
    <w:rsid w:val="009E1AA6"/>
    <w:pPr>
      <w:ind w:left="1021" w:firstLine="0"/>
    </w:pPr>
  </w:style>
  <w:style w:type="paragraph" w:styleId="ListContinue4">
    <w:name w:val="List Continue 4"/>
    <w:basedOn w:val="List4"/>
    <w:rsid w:val="009E1AA6"/>
    <w:pPr>
      <w:ind w:firstLine="0"/>
    </w:pPr>
  </w:style>
  <w:style w:type="paragraph" w:styleId="ListContinue5">
    <w:name w:val="List Continue 5"/>
    <w:basedOn w:val="List5"/>
    <w:rsid w:val="009E1AA6"/>
    <w:pPr>
      <w:ind w:firstLine="0"/>
    </w:pPr>
  </w:style>
  <w:style w:type="paragraph" w:styleId="ListNumber3">
    <w:name w:val="List Number 3"/>
    <w:basedOn w:val="List3"/>
    <w:rsid w:val="009E1AA6"/>
    <w:pPr>
      <w:numPr>
        <w:numId w:val="5"/>
      </w:numPr>
    </w:pPr>
  </w:style>
  <w:style w:type="paragraph" w:styleId="ListNumber4">
    <w:name w:val="List Number 4"/>
    <w:basedOn w:val="List4"/>
    <w:rsid w:val="009E1AA6"/>
    <w:pPr>
      <w:numPr>
        <w:numId w:val="6"/>
      </w:numPr>
    </w:pPr>
  </w:style>
  <w:style w:type="paragraph" w:styleId="ListNumber5">
    <w:name w:val="List Number 5"/>
    <w:basedOn w:val="List5"/>
    <w:rsid w:val="009E1AA6"/>
    <w:pPr>
      <w:numPr>
        <w:numId w:val="7"/>
      </w:numPr>
    </w:pPr>
  </w:style>
  <w:style w:type="paragraph" w:styleId="BlockText">
    <w:name w:val="Block Text"/>
    <w:basedOn w:val="Normal"/>
    <w:rsid w:val="009E1A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A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AA6"/>
    <w:rPr>
      <w:sz w:val="16"/>
      <w:vertAlign w:val="superscript"/>
    </w:rPr>
  </w:style>
  <w:style w:type="character" w:customStyle="1" w:styleId="Symbols">
    <w:name w:val="Symbols"/>
    <w:basedOn w:val="DefaultParagraphFont"/>
    <w:rsid w:val="009E1AA6"/>
    <w:rPr>
      <w:rFonts w:ascii="Symbol" w:hAnsi="Symbol"/>
    </w:rPr>
  </w:style>
  <w:style w:type="character" w:customStyle="1" w:styleId="MenuOptions">
    <w:name w:val="Menu Options"/>
    <w:basedOn w:val="DefaultParagraphFont"/>
    <w:rsid w:val="009E1A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AA6"/>
    <w:rPr>
      <w:b/>
    </w:rPr>
  </w:style>
  <w:style w:type="character" w:customStyle="1" w:styleId="Underlined">
    <w:name w:val="Underlined"/>
    <w:basedOn w:val="DefaultParagraphFont"/>
    <w:rsid w:val="009E1AA6"/>
    <w:rPr>
      <w:u w:val="single"/>
    </w:rPr>
  </w:style>
  <w:style w:type="paragraph" w:customStyle="1" w:styleId="TableBodyTextRight">
    <w:name w:val="Table Body Text Right"/>
    <w:basedOn w:val="TableBodyText"/>
    <w:rsid w:val="009E1A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AA6"/>
    <w:rPr>
      <w:sz w:val="18"/>
    </w:rPr>
  </w:style>
  <w:style w:type="paragraph" w:customStyle="1" w:styleId="BodySmallRight">
    <w:name w:val="Body Small Right"/>
    <w:basedOn w:val="BodyTextRight"/>
    <w:rsid w:val="009E1AA6"/>
    <w:rPr>
      <w:sz w:val="18"/>
      <w:szCs w:val="18"/>
    </w:rPr>
  </w:style>
  <w:style w:type="paragraph" w:customStyle="1" w:styleId="MarginEdition">
    <w:name w:val="Margin Edition"/>
    <w:basedOn w:val="MarginNote"/>
    <w:rsid w:val="009E1A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AA6"/>
    <w:rPr>
      <w:sz w:val="2"/>
      <w:szCs w:val="2"/>
    </w:rPr>
  </w:style>
  <w:style w:type="character" w:customStyle="1" w:styleId="Small">
    <w:name w:val="Small"/>
    <w:basedOn w:val="DefaultParagraphFont"/>
    <w:rsid w:val="009E1AA6"/>
    <w:rPr>
      <w:sz w:val="16"/>
    </w:rPr>
  </w:style>
  <w:style w:type="paragraph" w:customStyle="1" w:styleId="WideTable">
    <w:name w:val="Wide Table"/>
    <w:basedOn w:val="Normal"/>
    <w:rsid w:val="009E1A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AA6"/>
  </w:style>
  <w:style w:type="paragraph" w:styleId="Quote">
    <w:name w:val="Quote"/>
    <w:basedOn w:val="Heading1"/>
    <w:link w:val="QuoteChar"/>
    <w:qFormat/>
    <w:rsid w:val="009E1A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A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AA6"/>
    <w:pPr>
      <w:pageBreakBefore/>
    </w:pPr>
  </w:style>
  <w:style w:type="paragraph" w:customStyle="1" w:styleId="Border">
    <w:name w:val="Border"/>
    <w:basedOn w:val="Normal"/>
    <w:qFormat/>
    <w:rsid w:val="009E1A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A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A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A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A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A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A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A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A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AA6"/>
    <w:rPr>
      <w:u w:val="single"/>
    </w:rPr>
  </w:style>
  <w:style w:type="character" w:customStyle="1" w:styleId="BoldandItalics">
    <w:name w:val="Bold and Italics"/>
    <w:qFormat/>
    <w:rsid w:val="009E1AA6"/>
    <w:rPr>
      <w:b/>
      <w:i/>
      <w:u w:val="none"/>
    </w:rPr>
  </w:style>
  <w:style w:type="paragraph" w:styleId="BalloonText">
    <w:name w:val="Balloon Text"/>
    <w:basedOn w:val="Normal"/>
    <w:link w:val="BalloonTextChar"/>
    <w:rsid w:val="009E1A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A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A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A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A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A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AA6"/>
    <w:pPr>
      <w:spacing w:before="0" w:after="0"/>
    </w:pPr>
  </w:style>
  <w:style w:type="paragraph" w:customStyle="1" w:styleId="BodyTextBold">
    <w:name w:val="Body Text Bold"/>
    <w:basedOn w:val="BodyText"/>
    <w:qFormat/>
    <w:rsid w:val="009E1AA6"/>
    <w:rPr>
      <w:b/>
    </w:rPr>
  </w:style>
  <w:style w:type="character" w:styleId="Hyperlink">
    <w:name w:val="Hyperlink"/>
    <w:basedOn w:val="DefaultParagraphFont"/>
    <w:uiPriority w:val="99"/>
    <w:unhideWhenUsed/>
    <w:rsid w:val="00DF16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445</Words>
  <Characters>2764</Characters>
  <Application>Microsoft Office Word</Application>
  <DocSecurity>0</DocSecurity>
  <Lines>86</Lines>
  <Paragraphs>74</Paragraphs>
  <ScaleCrop>false</ScaleCrop>
  <Company>Author-it Software Corporation Ltd.</Company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AMPR208 Make and sell sausages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2023-01-24T11:51:00Z</dcterms:created>
  <dcterms:modified xsi:type="dcterms:W3CDTF">2023-01-24T11:51:00Z</dcterms:modified>
</cp:coreProperties>
</file>