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53EA" w:rsidP="00F853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AMPQUA312 Assess meat product in chillers</w:t>
      </w:r>
      <w:r>
        <w:fldChar w:fldCharType="end"/>
      </w:r>
    </w:p>
    <w:p w:rsidR="00F853EA" w:rsidP="00F853EA">
      <w:pPr>
        <w:pStyle w:val="Version"/>
        <w:sectPr w:rsidSect="006408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08CF" w:rsidP="006408CF">
      <w:pPr>
        <w:pStyle w:val="SuperHeading"/>
      </w:pPr>
      <w:r w:rsidRPr="006408CF">
        <w:t>AMPQUA312 Assess meat product in chillers</w:t>
      </w:r>
    </w:p>
    <w:p w:rsidR="00000000" w:rsidRPr="006408CF" w:rsidP="006408CF">
      <w:pPr>
        <w:pStyle w:val="Heading1"/>
      </w:pPr>
      <w:bookmarkStart w:id="1" w:name="O_1253623"/>
      <w:bookmarkEnd w:id="1"/>
      <w:r w:rsidRPr="006408C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408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8CF">
            <w:pPr>
              <w:pStyle w:val="BodyTextBold"/>
              <w:rPr>
                <w:lang w:val="en-NZ"/>
              </w:rPr>
            </w:pPr>
            <w:r w:rsidRPr="006408C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8CF">
            <w:pPr>
              <w:pStyle w:val="BodyTextBold"/>
              <w:rPr>
                <w:lang w:val="en-NZ"/>
              </w:rPr>
            </w:pPr>
            <w:r w:rsidRPr="006408CF">
              <w:t>Comments</w:t>
            </w:r>
          </w:p>
        </w:tc>
      </w:tr>
      <w:tr w:rsidTr="006408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8CF">
            <w:pPr>
              <w:pStyle w:val="BodyText"/>
              <w:rPr>
                <w:lang w:val="en-NZ"/>
              </w:rPr>
            </w:pPr>
            <w:r w:rsidRPr="006408C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8CF" w:rsidP="006408CF">
            <w:pPr>
              <w:pStyle w:val="BodyText"/>
            </w:pPr>
            <w:r w:rsidRPr="006408CF">
              <w:t>This version released with AMP Australian Meat Processing Training Package Version 8.0.</w:t>
            </w:r>
          </w:p>
        </w:tc>
      </w:tr>
    </w:tbl>
    <w:p w:rsidR="00000000" w:rsidRPr="006408CF" w:rsidP="006408CF">
      <w:pPr>
        <w:pStyle w:val="BodyText"/>
      </w:pPr>
    </w:p>
    <w:p w:rsidR="00000000" w:rsidRPr="006408CF" w:rsidP="006408CF">
      <w:pPr>
        <w:pStyle w:val="AllowPageBreak"/>
      </w:pPr>
    </w:p>
    <w:p w:rsidR="00000000" w:rsidRPr="006408CF" w:rsidP="006408CF">
      <w:pPr>
        <w:pStyle w:val="Heading1"/>
      </w:pPr>
      <w:bookmarkStart w:id="2" w:name="O_1253624"/>
      <w:bookmarkEnd w:id="2"/>
      <w:r w:rsidRPr="006408CF">
        <w:t>Application</w:t>
      </w:r>
    </w:p>
    <w:p w:rsidR="00000000" w:rsidRPr="006408CF" w:rsidP="00F853EA">
      <w:pPr>
        <w:pStyle w:val="BodyText"/>
      </w:pPr>
      <w:r w:rsidRPr="006408CF">
        <w:t>This unit describes the skills and knowledge required to manage carcases and/or meat p</w:t>
      </w:r>
      <w:r w:rsidRPr="006408CF">
        <w:t>roducts in chillers, to ensure meat quality is maintained.</w:t>
      </w:r>
    </w:p>
    <w:p w:rsidR="00000000" w:rsidRPr="006408CF" w:rsidP="00F853EA">
      <w:pPr>
        <w:pStyle w:val="BodyText"/>
      </w:pPr>
      <w:r w:rsidRPr="006408CF">
        <w:t>This unit applies to individuals who work in quality assurance roles and who take responsibility for managing, assessing and monitoring product in chillers.</w:t>
      </w:r>
    </w:p>
    <w:p w:rsidR="00000000" w:rsidRPr="006408CF" w:rsidP="00F853EA">
      <w:pPr>
        <w:pStyle w:val="BodyText"/>
      </w:pPr>
      <w:r w:rsidRPr="006408CF">
        <w:t>All work must be carried out to comply w</w:t>
      </w:r>
      <w:r w:rsidRPr="006408CF">
        <w:t>ith workplace procedures, according to state/territory health and safety, food and meat safety regulations, legislation and standards that apply to the workplace.</w:t>
      </w:r>
    </w:p>
    <w:p w:rsidR="00000000" w:rsidRPr="006408CF" w:rsidP="00F853EA">
      <w:pPr>
        <w:pStyle w:val="BodyText"/>
      </w:pPr>
      <w:r w:rsidRPr="006408CF">
        <w:t>No licensing, legislative or certification requirements apply to this unit at the time of pub</w:t>
      </w:r>
      <w:r w:rsidRPr="006408CF">
        <w:t>lication.</w:t>
      </w:r>
    </w:p>
    <w:p w:rsidR="00000000" w:rsidRPr="006408CF" w:rsidP="006408CF">
      <w:pPr>
        <w:pStyle w:val="Heading1"/>
      </w:pPr>
      <w:bookmarkStart w:id="3" w:name="O_1253625"/>
      <w:bookmarkEnd w:id="3"/>
      <w:r w:rsidRPr="006408CF">
        <w:t>Pre-requisite Unit</w:t>
      </w:r>
    </w:p>
    <w:p w:rsidR="00000000" w:rsidRPr="006408CF" w:rsidP="00F853EA">
      <w:pPr>
        <w:pStyle w:val="BodyText"/>
      </w:pPr>
      <w:r w:rsidRPr="006408CF">
        <w:t>Nil</w:t>
      </w:r>
    </w:p>
    <w:p w:rsidR="00000000" w:rsidRPr="006408CF" w:rsidP="006408CF">
      <w:pPr>
        <w:pStyle w:val="Heading1"/>
      </w:pPr>
      <w:bookmarkStart w:id="4" w:name="O_1253627"/>
      <w:bookmarkEnd w:id="4"/>
      <w:r w:rsidRPr="006408CF">
        <w:t>Unit Sector</w:t>
      </w:r>
    </w:p>
    <w:p w:rsidR="00000000" w:rsidRPr="006408CF" w:rsidP="00F853EA">
      <w:pPr>
        <w:pStyle w:val="BodyText"/>
      </w:pPr>
      <w:r w:rsidRPr="006408CF">
        <w:t>Quality Assurance (QUA)</w:t>
      </w:r>
    </w:p>
    <w:p w:rsidR="00000000" w:rsidRPr="006408CF" w:rsidP="006408CF">
      <w:pPr>
        <w:pStyle w:val="Heading1"/>
      </w:pPr>
      <w:bookmarkStart w:id="5" w:name="O_1253628"/>
      <w:bookmarkEnd w:id="5"/>
      <w:r w:rsidRPr="006408C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853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8CF">
            <w:pPr>
              <w:pStyle w:val="BodyTextBold"/>
              <w:rPr>
                <w:lang w:val="en-NZ"/>
              </w:rPr>
            </w:pPr>
            <w:r w:rsidRPr="006408C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8CF">
            <w:pPr>
              <w:pStyle w:val="BodyTextBold"/>
              <w:rPr>
                <w:lang w:val="en-NZ"/>
              </w:rPr>
            </w:pPr>
            <w:r w:rsidRPr="006408CF">
              <w:t>Performance Criteria</w:t>
            </w:r>
          </w:p>
        </w:tc>
      </w:tr>
      <w:tr w:rsidTr="00F853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8CF" w:rsidP="006408CF">
            <w:pPr>
              <w:pStyle w:val="BodyText"/>
            </w:pPr>
            <w:r w:rsidRPr="006408C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8CF">
            <w:pPr>
              <w:pStyle w:val="BodyText"/>
              <w:rPr>
                <w:lang w:val="en-NZ"/>
              </w:rPr>
            </w:pPr>
            <w:r w:rsidRPr="006408C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53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8CF">
            <w:pPr>
              <w:pStyle w:val="BodyText"/>
              <w:rPr>
                <w:lang w:val="en-NZ"/>
              </w:rPr>
            </w:pPr>
            <w:r w:rsidRPr="006408CF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8CF" w:rsidP="006408CF">
            <w:pPr>
              <w:pStyle w:val="BodyText"/>
            </w:pPr>
            <w:r w:rsidRPr="006408CF">
              <w:t>1.1 Identify health, safety and food safety hazards for working in chillers</w:t>
            </w:r>
          </w:p>
          <w:p w:rsidR="00000000" w:rsidRPr="006408CF" w:rsidP="006408CF">
            <w:pPr>
              <w:pStyle w:val="BodyText"/>
            </w:pPr>
            <w:r w:rsidRPr="006408CF">
              <w:t>1.2 Implement control measures for health, safety and food safe</w:t>
            </w:r>
            <w:r w:rsidRPr="006408CF">
              <w:t xml:space="preserve">ty risks, including accessing and fitting personal protective equipment </w:t>
            </w:r>
            <w:r w:rsidRPr="006408CF">
              <w:t>(PPE) correctly</w:t>
            </w:r>
          </w:p>
          <w:p w:rsidR="00000000" w:rsidP="006408CF">
            <w:pPr>
              <w:pStyle w:val="BodyText"/>
              <w:rPr>
                <w:lang w:val="en-NZ"/>
              </w:rPr>
            </w:pPr>
            <w:r w:rsidRPr="006408CF">
              <w:t>1.3 Assess product sample to determine meat and fat colour scores and marbling scores within the workplace-specified range</w:t>
            </w:r>
          </w:p>
        </w:tc>
      </w:tr>
      <w:tr w:rsidTr="00F853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8CF">
            <w:pPr>
              <w:pStyle w:val="BodyText"/>
              <w:rPr>
                <w:lang w:val="en-NZ"/>
              </w:rPr>
            </w:pPr>
            <w:r w:rsidRPr="006408CF">
              <w:t>2. Ensure cleaning program is followed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8CF" w:rsidP="006408CF">
            <w:pPr>
              <w:pStyle w:val="BodyText"/>
            </w:pPr>
            <w:r w:rsidRPr="006408CF">
              <w:t>2.1 Establish and maintain cleaning program to ensure product safety, and health and hygiene requirements are met</w:t>
            </w:r>
          </w:p>
          <w:p w:rsidR="00000000" w:rsidRPr="006408CF" w:rsidP="006408CF">
            <w:pPr>
              <w:pStyle w:val="BodyText"/>
            </w:pPr>
            <w:r w:rsidRPr="006408CF">
              <w:t>2.2 Set up and follow schedule for daily and weekly cleaning and, where applicable, fumigation</w:t>
            </w:r>
          </w:p>
          <w:p w:rsidR="00000000" w:rsidP="006408CF">
            <w:pPr>
              <w:pStyle w:val="BodyText"/>
              <w:rPr>
                <w:lang w:val="en-NZ"/>
              </w:rPr>
            </w:pPr>
            <w:r w:rsidRPr="006408CF">
              <w:t>2.3 Ensure cleaning records are completed accor</w:t>
            </w:r>
            <w:r w:rsidRPr="006408CF">
              <w:t>ding to workplace procedures</w:t>
            </w:r>
          </w:p>
        </w:tc>
      </w:tr>
      <w:tr w:rsidTr="00F853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8CF">
            <w:pPr>
              <w:pStyle w:val="BodyText"/>
              <w:rPr>
                <w:lang w:val="en-NZ"/>
              </w:rPr>
            </w:pPr>
            <w:r w:rsidRPr="006408CF">
              <w:t>3. Monitor chiller temperature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8CF" w:rsidP="006408CF">
            <w:pPr>
              <w:pStyle w:val="BodyText"/>
            </w:pPr>
            <w:r w:rsidRPr="006408CF">
              <w:t>3.1 Monitor temperature of product daily to meet product specifications, workplace procedures and regulatory requirements</w:t>
            </w:r>
          </w:p>
          <w:p w:rsidR="00000000" w:rsidRPr="006408CF" w:rsidP="006408CF">
            <w:pPr>
              <w:pStyle w:val="BodyText"/>
            </w:pPr>
            <w:r w:rsidRPr="006408CF">
              <w:t>3.2 Maintain chiller temperature to ensure product safety and meet produc</w:t>
            </w:r>
            <w:r w:rsidRPr="006408CF">
              <w:t>t specifications</w:t>
            </w:r>
          </w:p>
          <w:p w:rsidR="00000000" w:rsidRPr="006408CF" w:rsidP="006408CF">
            <w:pPr>
              <w:pStyle w:val="BodyText"/>
            </w:pPr>
            <w:r w:rsidRPr="006408CF">
              <w:t>3.3 Correct changes to temperature to maintain product specifications</w:t>
            </w:r>
          </w:p>
          <w:p w:rsidR="00000000" w:rsidP="006408CF">
            <w:pPr>
              <w:pStyle w:val="BodyText"/>
              <w:rPr>
                <w:lang w:val="en-NZ"/>
              </w:rPr>
            </w:pPr>
            <w:r w:rsidRPr="006408CF">
              <w:t>3.4 Maintain workplace records according to workplace procedures</w:t>
            </w:r>
          </w:p>
        </w:tc>
      </w:tr>
      <w:tr w:rsidTr="00F853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8CF">
            <w:pPr>
              <w:pStyle w:val="BodyText"/>
              <w:rPr>
                <w:lang w:val="en-NZ"/>
              </w:rPr>
            </w:pPr>
            <w:r w:rsidRPr="006408CF">
              <w:t>4. Monitor product handling and identification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8CF" w:rsidP="006408CF">
            <w:pPr>
              <w:pStyle w:val="BodyText"/>
            </w:pPr>
            <w:r w:rsidRPr="006408CF">
              <w:t>4.1 Identify and label products according to product spe</w:t>
            </w:r>
            <w:r w:rsidRPr="006408CF">
              <w:t>cification, customer and workplace requirements</w:t>
            </w:r>
          </w:p>
          <w:p w:rsidR="00000000" w:rsidRPr="006408CF" w:rsidP="006408CF">
            <w:pPr>
              <w:pStyle w:val="BodyText"/>
            </w:pPr>
            <w:r w:rsidRPr="006408CF">
              <w:t>4.2 Confirm customer requirements to determine delivery arrangements</w:t>
            </w:r>
          </w:p>
          <w:p w:rsidR="00000000" w:rsidRPr="006408CF" w:rsidP="006408CF">
            <w:pPr>
              <w:pStyle w:val="BodyText"/>
            </w:pPr>
            <w:r w:rsidRPr="006408CF">
              <w:t>4.3 Confirm and arrange temperature and storage requirements for product order according to workplace requirements</w:t>
            </w:r>
          </w:p>
          <w:p w:rsidR="00000000" w:rsidRPr="006408CF" w:rsidP="006408CF">
            <w:pPr>
              <w:pStyle w:val="BodyText"/>
            </w:pPr>
            <w:r w:rsidRPr="006408CF">
              <w:t>4.4 Complete product ord</w:t>
            </w:r>
            <w:r w:rsidRPr="006408CF">
              <w:t>er documentation</w:t>
            </w:r>
          </w:p>
        </w:tc>
      </w:tr>
    </w:tbl>
    <w:p w:rsidR="00000000" w:rsidRPr="006408CF" w:rsidP="006408CF">
      <w:pPr>
        <w:pStyle w:val="BodyText"/>
      </w:pPr>
    </w:p>
    <w:p w:rsidR="00000000" w:rsidRPr="006408CF" w:rsidP="006408CF">
      <w:pPr>
        <w:pStyle w:val="AllowPageBreak"/>
      </w:pPr>
    </w:p>
    <w:p w:rsidR="00000000" w:rsidRPr="006408CF" w:rsidP="006408CF">
      <w:pPr>
        <w:pStyle w:val="Heading1"/>
      </w:pPr>
      <w:bookmarkStart w:id="6" w:name="O_1253629"/>
      <w:bookmarkEnd w:id="6"/>
      <w:r w:rsidRPr="006408CF">
        <w:t>Foundation Skills</w:t>
      </w:r>
    </w:p>
    <w:p w:rsidR="00000000" w:rsidRPr="00F853EA" w:rsidP="00F853EA">
      <w:pPr>
        <w:pStyle w:val="BodyText"/>
        <w:rPr>
          <w:i/>
        </w:rPr>
      </w:pPr>
      <w:r w:rsidRPr="00F853E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408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8CF">
            <w:pPr>
              <w:pStyle w:val="BodyTextBold"/>
              <w:rPr>
                <w:lang w:val="en-NZ"/>
              </w:rPr>
            </w:pPr>
            <w:r w:rsidRPr="006408C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8CF">
            <w:pPr>
              <w:pStyle w:val="BodyTextBold"/>
              <w:rPr>
                <w:lang w:val="en-NZ"/>
              </w:rPr>
            </w:pPr>
            <w:r w:rsidRPr="006408CF">
              <w:t>Description</w:t>
            </w:r>
          </w:p>
        </w:tc>
      </w:tr>
      <w:tr w:rsidTr="006408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8CF">
            <w:pPr>
              <w:pStyle w:val="BodyText"/>
              <w:rPr>
                <w:lang w:val="en-NZ"/>
              </w:rPr>
            </w:pPr>
            <w:r w:rsidRPr="006408C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8CF" w:rsidP="006408CF">
            <w:pPr>
              <w:pStyle w:val="ListBullet"/>
            </w:pPr>
            <w:r w:rsidRPr="006408CF">
              <w:t>Read and interpret meat safety requirements</w:t>
            </w:r>
          </w:p>
          <w:p w:rsidR="00000000" w:rsidP="006408CF">
            <w:pPr>
              <w:pStyle w:val="ListBullet"/>
              <w:rPr>
                <w:lang w:val="en-NZ"/>
              </w:rPr>
            </w:pPr>
            <w:r w:rsidRPr="006408CF">
              <w:t>Interpret workplace food safety practices, procedures and control measures</w:t>
            </w:r>
          </w:p>
        </w:tc>
      </w:tr>
      <w:tr w:rsidTr="006408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8CF">
            <w:pPr>
              <w:pStyle w:val="BodyText"/>
              <w:rPr>
                <w:lang w:val="en-NZ"/>
              </w:rPr>
            </w:pPr>
            <w:r w:rsidRPr="006408C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8CF" w:rsidP="006408CF">
            <w:pPr>
              <w:pStyle w:val="ListBullet"/>
            </w:pPr>
            <w:r w:rsidRPr="006408CF">
              <w:t>Record cleaning schedules</w:t>
            </w:r>
          </w:p>
          <w:p w:rsidR="00000000" w:rsidP="006408CF">
            <w:pPr>
              <w:pStyle w:val="ListBullet"/>
              <w:rPr>
                <w:lang w:val="en-NZ"/>
              </w:rPr>
            </w:pPr>
            <w:r w:rsidRPr="006408CF">
              <w:t>Maintain workplace records using digital and/or paper-based formats</w:t>
            </w:r>
          </w:p>
        </w:tc>
      </w:tr>
      <w:tr w:rsidTr="006408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8CF">
            <w:pPr>
              <w:pStyle w:val="BodyText"/>
              <w:rPr>
                <w:lang w:val="en-NZ"/>
              </w:rPr>
            </w:pPr>
            <w:r w:rsidRPr="006408C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8CF" w:rsidP="006408CF">
            <w:pPr>
              <w:pStyle w:val="ListBullet"/>
            </w:pPr>
            <w:r w:rsidRPr="006408CF">
              <w:t>Monitor and interpret process control indicators and data, including temperature (</w:t>
            </w:r>
            <w:r w:rsidRPr="006408CF">
              <w:rPr>
                <w:rStyle w:val="Symbols"/>
              </w:rPr>
              <w:t></w:t>
            </w:r>
            <w:r w:rsidRPr="006408CF">
              <w:t>C)</w:t>
            </w:r>
          </w:p>
        </w:tc>
      </w:tr>
    </w:tbl>
    <w:p w:rsidR="00000000" w:rsidRPr="006408CF" w:rsidP="006408CF">
      <w:pPr>
        <w:pStyle w:val="BodyText"/>
      </w:pPr>
    </w:p>
    <w:p w:rsidR="00000000" w:rsidRPr="006408CF" w:rsidP="006408CF">
      <w:pPr>
        <w:pStyle w:val="AllowPageBreak"/>
      </w:pPr>
    </w:p>
    <w:p w:rsidR="00000000" w:rsidRPr="006408CF" w:rsidP="006408CF">
      <w:pPr>
        <w:pStyle w:val="Heading1"/>
      </w:pPr>
      <w:bookmarkStart w:id="7" w:name="O_1253631"/>
      <w:bookmarkEnd w:id="7"/>
      <w:r w:rsidRPr="006408C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408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8CF">
            <w:pPr>
              <w:pStyle w:val="BodyTextBold"/>
              <w:rPr>
                <w:lang w:val="en-NZ"/>
              </w:rPr>
            </w:pPr>
            <w:r w:rsidRPr="006408C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8CF">
            <w:pPr>
              <w:pStyle w:val="BodyTextBold"/>
              <w:rPr>
                <w:lang w:val="en-NZ"/>
              </w:rPr>
            </w:pPr>
            <w:r w:rsidRPr="006408C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8CF">
            <w:pPr>
              <w:pStyle w:val="BodyTextBold"/>
              <w:rPr>
                <w:lang w:val="en-NZ"/>
              </w:rPr>
            </w:pPr>
            <w:r w:rsidRPr="006408C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8CF">
            <w:pPr>
              <w:pStyle w:val="BodyTextBold"/>
              <w:rPr>
                <w:lang w:val="en-NZ"/>
              </w:rPr>
            </w:pPr>
            <w:r w:rsidRPr="006408CF">
              <w:t>Equivalence status</w:t>
            </w:r>
          </w:p>
        </w:tc>
      </w:tr>
      <w:tr w:rsidTr="006408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8CF">
            <w:pPr>
              <w:pStyle w:val="BodyText"/>
              <w:rPr>
                <w:lang w:val="en-NZ"/>
              </w:rPr>
            </w:pPr>
            <w:r w:rsidRPr="006408CF">
              <w:t>AMPQUA312 Assess meat product in chillers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8CF">
            <w:pPr>
              <w:pStyle w:val="BodyText"/>
              <w:rPr>
                <w:lang w:val="en-NZ"/>
              </w:rPr>
            </w:pPr>
            <w:r w:rsidRPr="006408CF">
              <w:t>AMPX301 Assess product in chillers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8CF" w:rsidP="006408CF">
            <w:pPr>
              <w:pStyle w:val="BodyText"/>
            </w:pPr>
            <w:r w:rsidRPr="006408CF">
              <w:t>Unit sector code updated</w:t>
            </w:r>
          </w:p>
          <w:p w:rsidR="00000000" w:rsidRPr="006408CF" w:rsidP="006408CF">
            <w:pPr>
              <w:pStyle w:val="BodyText"/>
            </w:pPr>
            <w:r w:rsidRPr="006408CF">
              <w:t>Performance Criteria clarified</w:t>
            </w:r>
          </w:p>
          <w:p w:rsidR="00000000" w:rsidRPr="006408CF" w:rsidP="006408CF">
            <w:pPr>
              <w:pStyle w:val="BodyText"/>
            </w:pPr>
            <w:r w:rsidRPr="006408CF">
              <w:t>Foundation Skills added</w:t>
            </w:r>
          </w:p>
          <w:p w:rsidR="00000000" w:rsidP="006408CF">
            <w:pPr>
              <w:pStyle w:val="BodyText"/>
              <w:rPr>
                <w:lang w:val="en-NZ"/>
              </w:rPr>
            </w:pPr>
            <w:r w:rsidRPr="006408CF">
              <w:t>Performance Evidence, Knowledge Evidence and Assessment Conditions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8CF" w:rsidP="006408CF">
            <w:pPr>
              <w:pStyle w:val="BodyText"/>
            </w:pPr>
            <w:r w:rsidRPr="006408CF">
              <w:t>Not equivalent</w:t>
            </w:r>
          </w:p>
        </w:tc>
      </w:tr>
    </w:tbl>
    <w:p w:rsidR="00000000" w:rsidRPr="006408CF" w:rsidP="006408CF">
      <w:pPr>
        <w:pStyle w:val="BodyText"/>
      </w:pPr>
    </w:p>
    <w:p w:rsidR="00000000" w:rsidRPr="006408CF" w:rsidP="006408CF">
      <w:pPr>
        <w:pStyle w:val="AllowPageBreak"/>
      </w:pPr>
    </w:p>
    <w:p w:rsidR="00000000" w:rsidRPr="006408CF" w:rsidP="006408CF">
      <w:pPr>
        <w:pStyle w:val="Heading1"/>
      </w:pPr>
      <w:bookmarkStart w:id="8" w:name="O_1253638"/>
      <w:bookmarkEnd w:id="8"/>
      <w:r w:rsidRPr="006408CF">
        <w:t>Links</w:t>
      </w:r>
    </w:p>
    <w:p w:rsidR="00000000" w:rsidRPr="006408CF" w:rsidP="00F853EA">
      <w:pPr>
        <w:pStyle w:val="BodyText"/>
      </w:pPr>
      <w:r w:rsidRPr="006408C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53E4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408CF" w:rsidP="006408CF"/>
    <w:sectPr w:rsidSect="006408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8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8CF" w:rsidRPr="00F853EA" w:rsidP="00F853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8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3EA" w:rsidP="006408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53EA" w:rsidP="006408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853EA" w:rsidP="006408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8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3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08CF" w:rsidRPr="00F853EA" w:rsidP="00F853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8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3EA" w:rsidRPr="002D2AF8" w:rsidP="006408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AMPQUA312 Assess meat product in chillers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F853EA" w:rsidP="006408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D86C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9641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8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08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08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08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08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08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08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08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08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08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08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08CF"/>
  </w:style>
  <w:style w:type="character" w:customStyle="1" w:styleId="Heading1Char">
    <w:name w:val="Heading 1 Char"/>
    <w:basedOn w:val="DefaultParagraphFont"/>
    <w:link w:val="Heading1"/>
    <w:rsid w:val="006408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08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08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08C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408CF"/>
    <w:rPr>
      <w:i/>
    </w:rPr>
  </w:style>
  <w:style w:type="paragraph" w:customStyle="1" w:styleId="SuperHeading">
    <w:name w:val="SuperHeading"/>
    <w:basedOn w:val="Normal"/>
    <w:rsid w:val="006408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08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6408CF"/>
    <w:rPr>
      <w:rFonts w:ascii="Symbol" w:hAnsi="Symbol"/>
    </w:rPr>
  </w:style>
  <w:style w:type="paragraph" w:customStyle="1" w:styleId="BodyTextBold">
    <w:name w:val="Body Text Bold"/>
    <w:basedOn w:val="BodyText"/>
    <w:qFormat/>
    <w:rsid w:val="006408CF"/>
    <w:rPr>
      <w:b/>
    </w:rPr>
  </w:style>
  <w:style w:type="character" w:customStyle="1" w:styleId="Heading2Char">
    <w:name w:val="Heading 2 Char"/>
    <w:basedOn w:val="DefaultParagraphFont"/>
    <w:link w:val="Heading2"/>
    <w:rsid w:val="006408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08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08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08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08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08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08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08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08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08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08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08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08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08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08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08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08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08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08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08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08CF"/>
    <w:rPr>
      <w:b/>
      <w:spacing w:val="0"/>
    </w:rPr>
  </w:style>
  <w:style w:type="paragraph" w:customStyle="1" w:styleId="SuperTitle">
    <w:name w:val="SuperTitle"/>
    <w:basedOn w:val="Title"/>
    <w:rsid w:val="006408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08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08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08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08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08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08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08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08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08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08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08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08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08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08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08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08CF"/>
  </w:style>
  <w:style w:type="paragraph" w:styleId="TableofFigures">
    <w:name w:val="table of figures"/>
    <w:basedOn w:val="Normal"/>
    <w:next w:val="Normal"/>
    <w:semiHidden/>
    <w:rsid w:val="006408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08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08CF"/>
    <w:rPr>
      <w:rFonts w:ascii="Wingdings" w:hAnsi="Wingdings"/>
    </w:rPr>
  </w:style>
  <w:style w:type="paragraph" w:customStyle="1" w:styleId="TableHeading">
    <w:name w:val="Table Heading"/>
    <w:basedOn w:val="HeadingBase"/>
    <w:rsid w:val="006408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08CF"/>
    <w:rPr>
      <w:color w:val="0033CC"/>
      <w:u w:val="none"/>
    </w:rPr>
  </w:style>
  <w:style w:type="paragraph" w:customStyle="1" w:styleId="BodyTextRight">
    <w:name w:val="Body Text Right"/>
    <w:basedOn w:val="BodyText"/>
    <w:rsid w:val="006408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08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08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08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08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08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08CF"/>
    <w:rPr>
      <w:sz w:val="32"/>
    </w:rPr>
  </w:style>
  <w:style w:type="paragraph" w:customStyle="1" w:styleId="HeadingProcedure">
    <w:name w:val="Heading Procedure"/>
    <w:basedOn w:val="HeadingBase"/>
    <w:next w:val="Normal"/>
    <w:rsid w:val="006408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08CF"/>
    <w:pPr>
      <w:spacing w:before="60" w:after="60"/>
    </w:pPr>
  </w:style>
  <w:style w:type="paragraph" w:styleId="ListContinue">
    <w:name w:val="List Continue"/>
    <w:basedOn w:val="List"/>
    <w:rsid w:val="006408CF"/>
    <w:pPr>
      <w:ind w:firstLine="0"/>
    </w:pPr>
  </w:style>
  <w:style w:type="paragraph" w:customStyle="1" w:styleId="ListNote">
    <w:name w:val="List Note"/>
    <w:basedOn w:val="List"/>
    <w:rsid w:val="006408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08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08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08CF"/>
    <w:rPr>
      <w:rFonts w:ascii="Courier New" w:hAnsi="Courier New"/>
    </w:rPr>
  </w:style>
  <w:style w:type="paragraph" w:customStyle="1" w:styleId="NoteBullet">
    <w:name w:val="Note Bullet"/>
    <w:basedOn w:val="Note"/>
    <w:rsid w:val="006408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08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08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08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08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08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08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08CF"/>
    <w:rPr>
      <w:b/>
      <w:smallCaps/>
    </w:rPr>
  </w:style>
  <w:style w:type="paragraph" w:customStyle="1" w:styleId="TableListNumber">
    <w:name w:val="Table List Number"/>
    <w:basedOn w:val="ListNumber"/>
    <w:rsid w:val="006408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08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08CF"/>
    <w:pPr>
      <w:numPr>
        <w:numId w:val="8"/>
      </w:numPr>
    </w:pPr>
  </w:style>
  <w:style w:type="paragraph" w:customStyle="1" w:styleId="ListAlpha2">
    <w:name w:val="List Alpha 2"/>
    <w:basedOn w:val="List2"/>
    <w:rsid w:val="006408CF"/>
    <w:pPr>
      <w:numPr>
        <w:numId w:val="7"/>
      </w:numPr>
    </w:pPr>
  </w:style>
  <w:style w:type="paragraph" w:styleId="List2">
    <w:name w:val="List 2"/>
    <w:basedOn w:val="BodyText"/>
    <w:rsid w:val="006408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08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08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08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08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08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08CF"/>
    <w:pPr>
      <w:numPr>
        <w:numId w:val="3"/>
      </w:numPr>
    </w:pPr>
  </w:style>
  <w:style w:type="paragraph" w:styleId="ListContinue2">
    <w:name w:val="List Continue 2"/>
    <w:basedOn w:val="List2"/>
    <w:rsid w:val="006408CF"/>
    <w:pPr>
      <w:ind w:firstLine="0"/>
    </w:pPr>
  </w:style>
  <w:style w:type="paragraph" w:styleId="ListContinue3">
    <w:name w:val="List Continue 3"/>
    <w:basedOn w:val="List3"/>
    <w:rsid w:val="006408CF"/>
    <w:pPr>
      <w:ind w:left="1021" w:firstLine="0"/>
    </w:pPr>
  </w:style>
  <w:style w:type="paragraph" w:styleId="ListContinue4">
    <w:name w:val="List Continue 4"/>
    <w:basedOn w:val="List4"/>
    <w:rsid w:val="006408CF"/>
    <w:pPr>
      <w:ind w:firstLine="0"/>
    </w:pPr>
  </w:style>
  <w:style w:type="paragraph" w:styleId="ListContinue5">
    <w:name w:val="List Continue 5"/>
    <w:basedOn w:val="List5"/>
    <w:rsid w:val="006408CF"/>
    <w:pPr>
      <w:ind w:firstLine="0"/>
    </w:pPr>
  </w:style>
  <w:style w:type="paragraph" w:styleId="ListNumber3">
    <w:name w:val="List Number 3"/>
    <w:basedOn w:val="List3"/>
    <w:rsid w:val="006408CF"/>
    <w:pPr>
      <w:numPr>
        <w:numId w:val="4"/>
      </w:numPr>
    </w:pPr>
  </w:style>
  <w:style w:type="paragraph" w:styleId="ListNumber4">
    <w:name w:val="List Number 4"/>
    <w:basedOn w:val="List4"/>
    <w:rsid w:val="006408CF"/>
    <w:pPr>
      <w:numPr>
        <w:numId w:val="5"/>
      </w:numPr>
    </w:pPr>
  </w:style>
  <w:style w:type="paragraph" w:styleId="ListNumber5">
    <w:name w:val="List Number 5"/>
    <w:basedOn w:val="List5"/>
    <w:rsid w:val="006408CF"/>
    <w:pPr>
      <w:numPr>
        <w:numId w:val="6"/>
      </w:numPr>
    </w:pPr>
  </w:style>
  <w:style w:type="paragraph" w:styleId="BlockText">
    <w:name w:val="Block Text"/>
    <w:basedOn w:val="Normal"/>
    <w:rsid w:val="006408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08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08CF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6408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08CF"/>
    <w:rPr>
      <w:b/>
    </w:rPr>
  </w:style>
  <w:style w:type="character" w:customStyle="1" w:styleId="Underlined">
    <w:name w:val="Underlined"/>
    <w:basedOn w:val="DefaultParagraphFont"/>
    <w:rsid w:val="006408CF"/>
    <w:rPr>
      <w:u w:val="single"/>
    </w:rPr>
  </w:style>
  <w:style w:type="paragraph" w:customStyle="1" w:styleId="TableBodyTextRight">
    <w:name w:val="Table Body Text Right"/>
    <w:basedOn w:val="TableBodyText"/>
    <w:rsid w:val="006408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08CF"/>
    <w:rPr>
      <w:sz w:val="18"/>
    </w:rPr>
  </w:style>
  <w:style w:type="paragraph" w:customStyle="1" w:styleId="BodySmallRight">
    <w:name w:val="Body Small Right"/>
    <w:basedOn w:val="BodyTextRight"/>
    <w:rsid w:val="006408CF"/>
    <w:rPr>
      <w:sz w:val="18"/>
      <w:szCs w:val="18"/>
    </w:rPr>
  </w:style>
  <w:style w:type="paragraph" w:customStyle="1" w:styleId="MarginEdition">
    <w:name w:val="Margin Edition"/>
    <w:basedOn w:val="MarginNote"/>
    <w:rsid w:val="006408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08CF"/>
    <w:rPr>
      <w:sz w:val="2"/>
      <w:szCs w:val="2"/>
    </w:rPr>
  </w:style>
  <w:style w:type="character" w:customStyle="1" w:styleId="Small">
    <w:name w:val="Small"/>
    <w:basedOn w:val="DefaultParagraphFont"/>
    <w:rsid w:val="006408CF"/>
    <w:rPr>
      <w:sz w:val="16"/>
    </w:rPr>
  </w:style>
  <w:style w:type="paragraph" w:customStyle="1" w:styleId="WideTable">
    <w:name w:val="Wide Table"/>
    <w:basedOn w:val="Normal"/>
    <w:rsid w:val="006408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08CF"/>
  </w:style>
  <w:style w:type="paragraph" w:styleId="Quote">
    <w:name w:val="Quote"/>
    <w:basedOn w:val="Heading1"/>
    <w:link w:val="QuoteChar"/>
    <w:qFormat/>
    <w:rsid w:val="006408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08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08CF"/>
    <w:pPr>
      <w:pageBreakBefore/>
    </w:pPr>
  </w:style>
  <w:style w:type="paragraph" w:customStyle="1" w:styleId="Border">
    <w:name w:val="Border"/>
    <w:basedOn w:val="Normal"/>
    <w:qFormat/>
    <w:rsid w:val="006408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08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08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08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08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08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08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08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08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08CF"/>
    <w:rPr>
      <w:u w:val="single"/>
    </w:rPr>
  </w:style>
  <w:style w:type="character" w:customStyle="1" w:styleId="BoldandItalics">
    <w:name w:val="Bold and Italics"/>
    <w:qFormat/>
    <w:rsid w:val="006408CF"/>
    <w:rPr>
      <w:b/>
      <w:i/>
      <w:u w:val="none"/>
    </w:rPr>
  </w:style>
  <w:style w:type="paragraph" w:styleId="BalloonText">
    <w:name w:val="Balloon Text"/>
    <w:basedOn w:val="Normal"/>
    <w:link w:val="BalloonTextChar"/>
    <w:rsid w:val="006408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08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08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08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08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08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08C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853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508</Words>
  <Characters>3330</Characters>
  <Application>Microsoft Office Word</Application>
  <DocSecurity>0</DocSecurity>
  <Lines>128</Lines>
  <Paragraphs>79</Paragraphs>
  <ScaleCrop>false</ScaleCrop>
  <Company>Author-it Software Corporation Ltd.</Company>
  <LinksUpToDate>false</LinksUpToDate>
  <CharactersWithSpaces>3759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AMPQUA312 Assess meat product in chillers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2023-01-24T22:56:00Z</dcterms:created>
  <dcterms:modified xsi:type="dcterms:W3CDTF">2023-01-24T22:56:00Z</dcterms:modified>
</cp:coreProperties>
</file>