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549" w:rsidP="007B2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AMPP203 Grade poultry carcase</w:t>
      </w:r>
      <w:r>
        <w:fldChar w:fldCharType="end"/>
      </w:r>
    </w:p>
    <w:p w:rsidR="007B2549" w:rsidP="007B2549">
      <w:pPr>
        <w:pStyle w:val="Version"/>
        <w:sectPr w:rsidSect="004516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614" w:rsidP="00451614">
      <w:pPr>
        <w:pStyle w:val="SuperHeading"/>
      </w:pPr>
      <w:r w:rsidRPr="00451614">
        <w:t>AMPP203 Grade poultry carcase</w:t>
      </w:r>
    </w:p>
    <w:p w:rsidR="00000000" w:rsidRPr="00451614" w:rsidP="00451614">
      <w:pPr>
        <w:pStyle w:val="Heading1"/>
      </w:pPr>
      <w:bookmarkStart w:id="1" w:name="O_972936"/>
      <w:bookmarkEnd w:id="1"/>
      <w:r w:rsidRPr="00451614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4516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rPr>
                <w:rStyle w:val="SpecialBold"/>
              </w:rPr>
              <w:t>Release</w:t>
            </w:r>
            <w:r w:rsidRPr="00451614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rPr>
                <w:rStyle w:val="SpecialBold"/>
              </w:rPr>
              <w:t>Comments</w:t>
            </w:r>
          </w:p>
        </w:tc>
      </w:tr>
      <w:tr w:rsidTr="004516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t>This version released with AMP Australian Meat Industry Training Package Version 3.0.</w:t>
            </w:r>
          </w:p>
        </w:tc>
      </w:tr>
    </w:tbl>
    <w:p w:rsidR="00000000" w:rsidRPr="00451614" w:rsidP="00451614">
      <w:pPr>
        <w:pStyle w:val="BodyText"/>
      </w:pPr>
    </w:p>
    <w:p w:rsidR="00000000" w:rsidRPr="00451614" w:rsidP="00451614">
      <w:pPr>
        <w:pStyle w:val="AllowPageBreak"/>
      </w:pPr>
    </w:p>
    <w:p w:rsidR="00000000" w:rsidRPr="00451614" w:rsidP="00451614">
      <w:pPr>
        <w:pStyle w:val="Heading1"/>
      </w:pPr>
      <w:bookmarkStart w:id="2" w:name="O_972937"/>
      <w:bookmarkEnd w:id="2"/>
      <w:r w:rsidRPr="00451614">
        <w:t>Application</w:t>
      </w:r>
    </w:p>
    <w:p w:rsidR="00000000" w:rsidRPr="00451614" w:rsidP="007B2549">
      <w:pPr>
        <w:pStyle w:val="BodyText"/>
      </w:pPr>
      <w:r w:rsidRPr="00451614">
        <w:t>This unit of competency describes the skills and knowledge required to identify and grade</w:t>
      </w:r>
      <w:r w:rsidRPr="00451614">
        <w:t xml:space="preserve"> poultry carcase quality for further processing or packing.</w:t>
      </w:r>
    </w:p>
    <w:p w:rsidR="00000000" w:rsidRPr="00451614" w:rsidP="007B2549">
      <w:pPr>
        <w:pStyle w:val="BodyText"/>
      </w:pPr>
      <w:r w:rsidRPr="00451614">
        <w:t>This unit applies to individuals who grade carcases in a poultry production environment.</w:t>
      </w:r>
    </w:p>
    <w:p w:rsidR="00000000" w:rsidRPr="00451614" w:rsidP="007B2549">
      <w:pPr>
        <w:pStyle w:val="BodyText"/>
      </w:pPr>
      <w:r w:rsidRPr="00451614">
        <w:t>All work must be carried out to comply with workplace procedures, in accordance with State/Territory food s</w:t>
      </w:r>
      <w:r w:rsidRPr="00451614">
        <w:t>afety, work health and safety, and environmental codes, regulations, legislation and standards that apply to the workplace.</w:t>
      </w:r>
    </w:p>
    <w:p w:rsidR="00000000" w:rsidRPr="00451614" w:rsidP="007B2549">
      <w:pPr>
        <w:pStyle w:val="BodyText"/>
      </w:pPr>
      <w:r w:rsidRPr="00451614">
        <w:t>No occupational licensing, legislative or certification requirements apply to this unit at the time of publication.</w:t>
      </w:r>
    </w:p>
    <w:p w:rsidR="00000000" w:rsidRPr="00451614" w:rsidP="00451614">
      <w:pPr>
        <w:pStyle w:val="Heading1"/>
      </w:pPr>
      <w:bookmarkStart w:id="3" w:name="O_972938"/>
      <w:bookmarkEnd w:id="3"/>
      <w:r w:rsidRPr="00451614">
        <w:t>Pre-requisite Unit</w:t>
      </w:r>
    </w:p>
    <w:p w:rsidR="00000000" w:rsidRPr="00451614" w:rsidP="007B2549">
      <w:pPr>
        <w:pStyle w:val="BodyText"/>
      </w:pPr>
      <w:r w:rsidRPr="00451614">
        <w:t>Nil</w:t>
      </w:r>
    </w:p>
    <w:p w:rsidR="00000000" w:rsidRPr="00451614" w:rsidP="00451614">
      <w:pPr>
        <w:pStyle w:val="Heading1"/>
      </w:pPr>
      <w:bookmarkStart w:id="4" w:name="O_972940"/>
      <w:bookmarkEnd w:id="4"/>
      <w:r w:rsidRPr="00451614">
        <w:t>Unit Sector</w:t>
      </w:r>
    </w:p>
    <w:p w:rsidR="00000000" w:rsidRPr="00451614" w:rsidP="007B2549">
      <w:pPr>
        <w:pStyle w:val="BodyText"/>
      </w:pPr>
      <w:r w:rsidRPr="00451614">
        <w:t>Poultry Processing (P)</w:t>
      </w:r>
    </w:p>
    <w:p w:rsidR="00000000" w:rsidRPr="00451614" w:rsidP="00451614">
      <w:pPr>
        <w:pStyle w:val="Heading1"/>
      </w:pPr>
      <w:bookmarkStart w:id="5" w:name="O_972941"/>
      <w:bookmarkEnd w:id="5"/>
      <w:r w:rsidRPr="0045161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B25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rPr>
                <w:rStyle w:val="SpecialBold"/>
              </w:rPr>
              <w:t>Performance criteria</w:t>
            </w:r>
          </w:p>
        </w:tc>
      </w:tr>
      <w:tr w:rsidTr="007B25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rPr>
                <w:rStyle w:val="Emphasis"/>
              </w:rPr>
              <w:t>Performance criteria describe the performance nee</w:t>
            </w:r>
            <w:r w:rsidRPr="00451614">
              <w:rPr>
                <w:rStyle w:val="Emphasis"/>
              </w:rPr>
              <w:t>ded to demonstrate achievement of the element.</w:t>
            </w:r>
          </w:p>
        </w:tc>
      </w:tr>
      <w:tr w:rsidTr="007B25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1. Prepare the grading process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t>1.1 Confirm the availability of washed and chilled carcases to meet the process requirements</w:t>
            </w:r>
          </w:p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1.2 Identify and fit appropriate personal protective clothing an</w:t>
            </w:r>
            <w:r w:rsidRPr="00451614">
              <w:t xml:space="preserve">d equipment as required by workplace safety procedures </w:t>
            </w:r>
          </w:p>
        </w:tc>
      </w:tr>
      <w:tr w:rsidTr="007B25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2. Inspect and grade carcases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t>2.1 Inspect and grade carcases to workplace quality specifications</w:t>
            </w:r>
          </w:p>
          <w:p w:rsidR="00000000" w:rsidRPr="00451614" w:rsidP="00451614">
            <w:pPr>
              <w:pStyle w:val="BodyText"/>
            </w:pPr>
            <w:r w:rsidRPr="00451614">
              <w:t>2.2 Identify, rectify or report out-of-specification product or process outcomes according to workplac</w:t>
            </w:r>
            <w:r w:rsidRPr="00451614">
              <w:t>e requirements</w:t>
            </w:r>
          </w:p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2.3 Maintain the work area according to workplace cleaning and sanitation standards</w:t>
            </w:r>
          </w:p>
        </w:tc>
      </w:tr>
      <w:tr w:rsidTr="007B254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3. Complete the grading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t xml:space="preserve">3.1 Follow workplace procedures to shut down the process </w:t>
            </w:r>
          </w:p>
          <w:p w:rsidR="00000000" w:rsidRPr="00451614" w:rsidP="00451614">
            <w:pPr>
              <w:pStyle w:val="BodyText"/>
            </w:pPr>
            <w:r w:rsidRPr="00451614">
              <w:t>3.2 Maintain workplace records in required format</w:t>
            </w:r>
          </w:p>
        </w:tc>
      </w:tr>
    </w:tbl>
    <w:p w:rsidR="00000000" w:rsidRPr="00451614" w:rsidP="00451614">
      <w:pPr>
        <w:pStyle w:val="BodyText"/>
      </w:pPr>
    </w:p>
    <w:p w:rsidR="00000000" w:rsidRPr="00451614" w:rsidP="00451614">
      <w:pPr>
        <w:pStyle w:val="AllowPageBreak"/>
      </w:pPr>
    </w:p>
    <w:p w:rsidR="00000000" w:rsidRPr="00451614" w:rsidP="00451614">
      <w:pPr>
        <w:pStyle w:val="Heading1"/>
      </w:pPr>
      <w:bookmarkStart w:id="6" w:name="O_972942"/>
      <w:bookmarkEnd w:id="6"/>
      <w:r w:rsidRPr="00451614">
        <w:t>Foundation Skills</w:t>
      </w:r>
    </w:p>
    <w:p w:rsidR="00000000" w:rsidRPr="007B2549" w:rsidP="007B2549">
      <w:pPr>
        <w:pStyle w:val="BodyText"/>
        <w:rPr>
          <w:i/>
        </w:rPr>
      </w:pPr>
      <w:r w:rsidRPr="007B25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7B25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rPr>
                <w:rStyle w:val="SpecialBold"/>
              </w:rPr>
              <w:t>Description</w:t>
            </w:r>
          </w:p>
        </w:tc>
      </w:tr>
      <w:tr w:rsidTr="007B25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ListBullet"/>
              <w:rPr>
                <w:lang w:val="en-NZ"/>
              </w:rPr>
            </w:pPr>
            <w:r w:rsidRPr="00451614">
              <w:t xml:space="preserve">Interpret </w:t>
            </w:r>
            <w:r w:rsidRPr="00451614">
              <w:t>standard operating procedures and machinery operation requirements</w:t>
            </w:r>
          </w:p>
        </w:tc>
      </w:tr>
      <w:tr w:rsidTr="007B25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ListBullet"/>
              <w:rPr>
                <w:lang w:val="en-NZ"/>
              </w:rPr>
            </w:pPr>
            <w:r w:rsidRPr="00451614">
              <w:t>Complete records according to workplace guidelines</w:t>
            </w:r>
          </w:p>
        </w:tc>
      </w:tr>
      <w:tr w:rsidTr="007B25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ListBullet"/>
              <w:rPr>
                <w:lang w:val="en-NZ"/>
              </w:rPr>
            </w:pPr>
            <w:r w:rsidRPr="00451614">
              <w:t>Monitor supply and flow of carcases to and from the grading process</w:t>
            </w:r>
          </w:p>
        </w:tc>
      </w:tr>
      <w:tr w:rsidTr="007B25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ListBullet"/>
            </w:pPr>
            <w:r w:rsidRPr="00451614">
              <w:t xml:space="preserve">Apply workplace procedures relevant to own role </w:t>
            </w:r>
          </w:p>
          <w:p w:rsidR="00000000" w:rsidP="00451614">
            <w:pPr>
              <w:pStyle w:val="ListBullet"/>
              <w:rPr>
                <w:lang w:val="en-NZ"/>
              </w:rPr>
            </w:pPr>
            <w:r w:rsidRPr="00451614">
              <w:t>Understand main tasks, responsibilities and boundaries of own role, including use of personal protective clothing and equipment, housekeeping standards and environmental care requirements</w:t>
            </w:r>
          </w:p>
        </w:tc>
      </w:tr>
      <w:tr w:rsidTr="007B25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Interact with othe</w:t>
            </w:r>
            <w:r w:rsidRPr="00451614">
              <w:t>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ListBullet"/>
              <w:rPr>
                <w:lang w:val="en-NZ"/>
              </w:rPr>
            </w:pPr>
            <w:r w:rsidRPr="00451614">
              <w:t>Report operational and safety information using required communication method</w:t>
            </w:r>
          </w:p>
        </w:tc>
      </w:tr>
      <w:tr w:rsidTr="007B25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ListBullet"/>
            </w:pPr>
            <w:r w:rsidRPr="00451614">
              <w:t xml:space="preserve">Solve routine problems according to workplace guidelines </w:t>
            </w:r>
          </w:p>
        </w:tc>
      </w:tr>
    </w:tbl>
    <w:p w:rsidR="00000000" w:rsidRPr="00451614" w:rsidP="00451614">
      <w:pPr>
        <w:pStyle w:val="BodyText"/>
      </w:pPr>
    </w:p>
    <w:p w:rsidR="00000000" w:rsidRPr="00451614" w:rsidP="00451614">
      <w:pPr>
        <w:pStyle w:val="AllowPageBreak"/>
      </w:pPr>
    </w:p>
    <w:p w:rsidR="00000000" w:rsidRPr="00451614" w:rsidP="00451614">
      <w:pPr>
        <w:pStyle w:val="Heading1"/>
      </w:pPr>
      <w:bookmarkStart w:id="7" w:name="O_972944"/>
      <w:bookmarkEnd w:id="7"/>
      <w:r w:rsidRPr="00451614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4516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rPr>
                <w:rStyle w:val="SpecialBold"/>
              </w:rPr>
              <w:t>Equivalence status</w:t>
            </w:r>
          </w:p>
        </w:tc>
      </w:tr>
      <w:tr w:rsidTr="004516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AMPP203 Grade poultry carcase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FDFPO2003A Grade carcass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t xml:space="preserve">Updated to meet Standards for Training </w:t>
            </w:r>
            <w:r w:rsidRPr="00451614">
              <w:t>Packages</w:t>
            </w:r>
          </w:p>
          <w:p w:rsidR="00000000" w:rsidRPr="00451614" w:rsidP="00451614">
            <w:pPr>
              <w:pStyle w:val="BodyText"/>
            </w:pPr>
            <w:r w:rsidRPr="00451614">
              <w:t>Minor changes to unit to clarify intent</w:t>
            </w:r>
          </w:p>
          <w:p w:rsidR="00000000" w:rsidP="00451614">
            <w:pPr>
              <w:pStyle w:val="BodyText"/>
              <w:rPr>
                <w:lang w:val="en-NZ"/>
              </w:rPr>
            </w:pPr>
            <w:r w:rsidRPr="00451614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614" w:rsidP="00451614">
            <w:pPr>
              <w:pStyle w:val="BodyText"/>
            </w:pPr>
            <w:r w:rsidRPr="00451614">
              <w:t xml:space="preserve">Equivalent unit </w:t>
            </w:r>
          </w:p>
          <w:p w:rsidR="00000000" w:rsidRPr="00451614" w:rsidP="00451614">
            <w:pPr>
              <w:pStyle w:val="BodyText"/>
            </w:pPr>
          </w:p>
          <w:p w:rsidR="00000000" w:rsidRPr="00451614" w:rsidP="00451614">
            <w:pPr>
              <w:pStyle w:val="BodyText"/>
            </w:pPr>
          </w:p>
        </w:tc>
      </w:tr>
    </w:tbl>
    <w:p w:rsidR="00000000" w:rsidRPr="00451614" w:rsidP="00451614">
      <w:pPr>
        <w:pStyle w:val="BodyText"/>
      </w:pPr>
    </w:p>
    <w:p w:rsidR="00000000" w:rsidRPr="00451614" w:rsidP="00451614">
      <w:pPr>
        <w:pStyle w:val="AllowPageBreak"/>
      </w:pPr>
    </w:p>
    <w:p w:rsidR="00000000" w:rsidRPr="00451614" w:rsidP="00451614">
      <w:pPr>
        <w:pStyle w:val="Heading1"/>
      </w:pPr>
      <w:bookmarkStart w:id="8" w:name="O_972951"/>
      <w:bookmarkEnd w:id="8"/>
      <w:r w:rsidRPr="00451614">
        <w:t>Links</w:t>
      </w:r>
    </w:p>
    <w:p w:rsidR="00000000" w:rsidRPr="00451614" w:rsidP="007B2549">
      <w:pPr>
        <w:pStyle w:val="BodyText"/>
      </w:pPr>
      <w:r w:rsidRPr="004516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D55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51614" w:rsidP="00451614"/>
    <w:sectPr w:rsidSect="004516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14" w:rsidRPr="007B2549" w:rsidP="007B25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49" w:rsidP="004516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549" w:rsidP="004516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2549" w:rsidP="004516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614" w:rsidRPr="007B2549" w:rsidP="007B25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6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49" w:rsidRPr="002D2AF8" w:rsidP="004516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AMPP203 Grade poultry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B2549" w:rsidP="004516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E08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92F4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6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6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6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6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6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6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6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6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6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6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6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614"/>
  </w:style>
  <w:style w:type="character" w:customStyle="1" w:styleId="Heading1Char">
    <w:name w:val="Heading 1 Char"/>
    <w:basedOn w:val="DefaultParagraphFont"/>
    <w:link w:val="Heading1"/>
    <w:rsid w:val="004516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6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6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6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614"/>
    <w:rPr>
      <w:b/>
      <w:spacing w:val="0"/>
    </w:rPr>
  </w:style>
  <w:style w:type="character" w:styleId="Emphasis">
    <w:name w:val="Emphasis"/>
    <w:basedOn w:val="DefaultParagraphFont"/>
    <w:qFormat/>
    <w:rsid w:val="00451614"/>
    <w:rPr>
      <w:i/>
    </w:rPr>
  </w:style>
  <w:style w:type="paragraph" w:customStyle="1" w:styleId="SuperHeading">
    <w:name w:val="SuperHeading"/>
    <w:basedOn w:val="Normal"/>
    <w:rsid w:val="004516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6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6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6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6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6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6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6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6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6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6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6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6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6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6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6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6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6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6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6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6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6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6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6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6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6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6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6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6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6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6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6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6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6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614"/>
  </w:style>
  <w:style w:type="paragraph" w:styleId="TableofFigures">
    <w:name w:val="table of figures"/>
    <w:basedOn w:val="Normal"/>
    <w:next w:val="Normal"/>
    <w:semiHidden/>
    <w:rsid w:val="004516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6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1614"/>
    <w:rPr>
      <w:rFonts w:ascii="Wingdings" w:hAnsi="Wingdings"/>
    </w:rPr>
  </w:style>
  <w:style w:type="paragraph" w:customStyle="1" w:styleId="TableHeading">
    <w:name w:val="Table Heading"/>
    <w:basedOn w:val="HeadingBase"/>
    <w:rsid w:val="004516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614"/>
    <w:rPr>
      <w:color w:val="0033CC"/>
      <w:u w:val="none"/>
    </w:rPr>
  </w:style>
  <w:style w:type="paragraph" w:customStyle="1" w:styleId="BodyTextRight">
    <w:name w:val="Body Text Right"/>
    <w:basedOn w:val="BodyText"/>
    <w:rsid w:val="004516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6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6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6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6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6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614"/>
    <w:rPr>
      <w:sz w:val="32"/>
    </w:rPr>
  </w:style>
  <w:style w:type="paragraph" w:customStyle="1" w:styleId="HeadingProcedure">
    <w:name w:val="Heading Procedure"/>
    <w:basedOn w:val="HeadingBase"/>
    <w:next w:val="Normal"/>
    <w:rsid w:val="004516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614"/>
    <w:pPr>
      <w:spacing w:before="60" w:after="60"/>
    </w:pPr>
  </w:style>
  <w:style w:type="paragraph" w:styleId="ListContinue">
    <w:name w:val="List Continue"/>
    <w:basedOn w:val="List"/>
    <w:rsid w:val="00451614"/>
    <w:pPr>
      <w:ind w:firstLine="0"/>
    </w:pPr>
  </w:style>
  <w:style w:type="paragraph" w:customStyle="1" w:styleId="ListNote">
    <w:name w:val="List Note"/>
    <w:basedOn w:val="List"/>
    <w:rsid w:val="004516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6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6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614"/>
    <w:rPr>
      <w:rFonts w:ascii="Courier New" w:hAnsi="Courier New"/>
    </w:rPr>
  </w:style>
  <w:style w:type="paragraph" w:customStyle="1" w:styleId="NoteBullet">
    <w:name w:val="Note Bullet"/>
    <w:basedOn w:val="Note"/>
    <w:rsid w:val="004516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6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6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6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6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16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6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614"/>
    <w:rPr>
      <w:b/>
      <w:smallCaps/>
    </w:rPr>
  </w:style>
  <w:style w:type="paragraph" w:customStyle="1" w:styleId="TableListNumber">
    <w:name w:val="Table List Number"/>
    <w:basedOn w:val="ListNumber"/>
    <w:rsid w:val="004516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6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614"/>
    <w:pPr>
      <w:numPr>
        <w:numId w:val="8"/>
      </w:numPr>
    </w:pPr>
  </w:style>
  <w:style w:type="paragraph" w:customStyle="1" w:styleId="ListAlpha2">
    <w:name w:val="List Alpha 2"/>
    <w:basedOn w:val="List2"/>
    <w:rsid w:val="00451614"/>
    <w:pPr>
      <w:numPr>
        <w:numId w:val="7"/>
      </w:numPr>
    </w:pPr>
  </w:style>
  <w:style w:type="paragraph" w:styleId="List2">
    <w:name w:val="List 2"/>
    <w:basedOn w:val="BodyText"/>
    <w:rsid w:val="004516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6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6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6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6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6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1614"/>
    <w:pPr>
      <w:numPr>
        <w:numId w:val="3"/>
      </w:numPr>
    </w:pPr>
  </w:style>
  <w:style w:type="paragraph" w:styleId="ListContinue2">
    <w:name w:val="List Continue 2"/>
    <w:basedOn w:val="List2"/>
    <w:rsid w:val="00451614"/>
    <w:pPr>
      <w:ind w:firstLine="0"/>
    </w:pPr>
  </w:style>
  <w:style w:type="paragraph" w:styleId="ListContinue3">
    <w:name w:val="List Continue 3"/>
    <w:basedOn w:val="List3"/>
    <w:rsid w:val="00451614"/>
    <w:pPr>
      <w:ind w:left="1021" w:firstLine="0"/>
    </w:pPr>
  </w:style>
  <w:style w:type="paragraph" w:styleId="ListContinue4">
    <w:name w:val="List Continue 4"/>
    <w:basedOn w:val="List4"/>
    <w:rsid w:val="00451614"/>
    <w:pPr>
      <w:ind w:firstLine="0"/>
    </w:pPr>
  </w:style>
  <w:style w:type="paragraph" w:styleId="ListContinue5">
    <w:name w:val="List Continue 5"/>
    <w:basedOn w:val="List5"/>
    <w:rsid w:val="00451614"/>
    <w:pPr>
      <w:ind w:firstLine="0"/>
    </w:pPr>
  </w:style>
  <w:style w:type="paragraph" w:styleId="ListNumber3">
    <w:name w:val="List Number 3"/>
    <w:basedOn w:val="List3"/>
    <w:rsid w:val="00451614"/>
    <w:pPr>
      <w:numPr>
        <w:numId w:val="4"/>
      </w:numPr>
    </w:pPr>
  </w:style>
  <w:style w:type="paragraph" w:styleId="ListNumber4">
    <w:name w:val="List Number 4"/>
    <w:basedOn w:val="List4"/>
    <w:rsid w:val="00451614"/>
    <w:pPr>
      <w:numPr>
        <w:numId w:val="5"/>
      </w:numPr>
    </w:pPr>
  </w:style>
  <w:style w:type="paragraph" w:styleId="ListNumber5">
    <w:name w:val="List Number 5"/>
    <w:basedOn w:val="List5"/>
    <w:rsid w:val="00451614"/>
    <w:pPr>
      <w:numPr>
        <w:numId w:val="6"/>
      </w:numPr>
    </w:pPr>
  </w:style>
  <w:style w:type="paragraph" w:styleId="BlockText">
    <w:name w:val="Block Text"/>
    <w:basedOn w:val="Normal"/>
    <w:rsid w:val="004516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6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614"/>
    <w:rPr>
      <w:sz w:val="16"/>
      <w:vertAlign w:val="superscript"/>
    </w:rPr>
  </w:style>
  <w:style w:type="character" w:customStyle="1" w:styleId="Symbols">
    <w:name w:val="Symbols"/>
    <w:basedOn w:val="DefaultParagraphFont"/>
    <w:rsid w:val="00451614"/>
    <w:rPr>
      <w:rFonts w:ascii="Symbol" w:hAnsi="Symbol"/>
    </w:rPr>
  </w:style>
  <w:style w:type="character" w:customStyle="1" w:styleId="MenuOptions">
    <w:name w:val="Menu Options"/>
    <w:basedOn w:val="DefaultParagraphFont"/>
    <w:rsid w:val="004516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614"/>
    <w:rPr>
      <w:b/>
    </w:rPr>
  </w:style>
  <w:style w:type="character" w:customStyle="1" w:styleId="Underlined">
    <w:name w:val="Underlined"/>
    <w:basedOn w:val="DefaultParagraphFont"/>
    <w:rsid w:val="00451614"/>
    <w:rPr>
      <w:u w:val="single"/>
    </w:rPr>
  </w:style>
  <w:style w:type="paragraph" w:customStyle="1" w:styleId="TableBodyTextRight">
    <w:name w:val="Table Body Text Right"/>
    <w:basedOn w:val="TableBodyText"/>
    <w:rsid w:val="004516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614"/>
    <w:rPr>
      <w:sz w:val="18"/>
    </w:rPr>
  </w:style>
  <w:style w:type="paragraph" w:customStyle="1" w:styleId="BodySmallRight">
    <w:name w:val="Body Small Right"/>
    <w:basedOn w:val="BodyTextRight"/>
    <w:rsid w:val="00451614"/>
    <w:rPr>
      <w:sz w:val="18"/>
      <w:szCs w:val="18"/>
    </w:rPr>
  </w:style>
  <w:style w:type="paragraph" w:customStyle="1" w:styleId="MarginEdition">
    <w:name w:val="Margin Edition"/>
    <w:basedOn w:val="MarginNote"/>
    <w:rsid w:val="004516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614"/>
    <w:rPr>
      <w:sz w:val="2"/>
      <w:szCs w:val="2"/>
    </w:rPr>
  </w:style>
  <w:style w:type="character" w:customStyle="1" w:styleId="Small">
    <w:name w:val="Small"/>
    <w:basedOn w:val="DefaultParagraphFont"/>
    <w:rsid w:val="00451614"/>
    <w:rPr>
      <w:sz w:val="16"/>
    </w:rPr>
  </w:style>
  <w:style w:type="paragraph" w:customStyle="1" w:styleId="WideTable">
    <w:name w:val="Wide Table"/>
    <w:basedOn w:val="Normal"/>
    <w:rsid w:val="004516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614"/>
  </w:style>
  <w:style w:type="paragraph" w:styleId="Quote">
    <w:name w:val="Quote"/>
    <w:basedOn w:val="Heading1"/>
    <w:link w:val="QuoteChar"/>
    <w:qFormat/>
    <w:rsid w:val="004516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6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614"/>
    <w:pPr>
      <w:pageBreakBefore/>
    </w:pPr>
  </w:style>
  <w:style w:type="paragraph" w:customStyle="1" w:styleId="Border">
    <w:name w:val="Border"/>
    <w:basedOn w:val="Normal"/>
    <w:qFormat/>
    <w:rsid w:val="004516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6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6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6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6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6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6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6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6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614"/>
    <w:rPr>
      <w:u w:val="single"/>
    </w:rPr>
  </w:style>
  <w:style w:type="character" w:customStyle="1" w:styleId="BoldandItalics">
    <w:name w:val="Bold and Italics"/>
    <w:qFormat/>
    <w:rsid w:val="00451614"/>
    <w:rPr>
      <w:b/>
      <w:i/>
      <w:u w:val="none"/>
    </w:rPr>
  </w:style>
  <w:style w:type="paragraph" w:styleId="BalloonText">
    <w:name w:val="Balloon Text"/>
    <w:basedOn w:val="Normal"/>
    <w:link w:val="BalloonTextChar"/>
    <w:rsid w:val="00451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6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6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6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6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6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614"/>
    <w:pPr>
      <w:spacing w:before="0" w:after="0"/>
    </w:pPr>
  </w:style>
  <w:style w:type="paragraph" w:customStyle="1" w:styleId="BodyTextBold">
    <w:name w:val="Body Text Bold"/>
    <w:basedOn w:val="BodyText"/>
    <w:qFormat/>
    <w:rsid w:val="00451614"/>
    <w:rPr>
      <w:b/>
    </w:rPr>
  </w:style>
  <w:style w:type="character" w:styleId="Hyperlink">
    <w:name w:val="Hyperlink"/>
    <w:basedOn w:val="DefaultParagraphFont"/>
    <w:uiPriority w:val="99"/>
    <w:unhideWhenUsed/>
    <w:rsid w:val="007B25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</Words>
  <Characters>2901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AMPP203 Grade poultry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2025-02-21T07:23:00Z</dcterms:created>
  <dcterms:modified xsi:type="dcterms:W3CDTF">2025-02-21T07:23:00Z</dcterms:modified>
</cp:coreProperties>
</file>