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0A17" w:rsidP="00A50A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AMPP203 Grade poultry carcase</w:t>
      </w:r>
      <w:r>
        <w:fldChar w:fldCharType="end"/>
      </w:r>
    </w:p>
    <w:p w:rsidR="00A50A17" w:rsidP="00A50A17">
      <w:pPr>
        <w:pStyle w:val="Version"/>
        <w:sectPr w:rsidSect="00FF43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4303" w:rsidP="00FF4303">
      <w:pPr>
        <w:pStyle w:val="SuperHeading"/>
      </w:pPr>
      <w:r w:rsidRPr="00FF4303">
        <w:t>AMPP203 Grade poultry carcase</w:t>
      </w:r>
    </w:p>
    <w:p w:rsidR="00000000" w:rsidRPr="00FF4303" w:rsidP="00FF4303">
      <w:pPr>
        <w:pStyle w:val="Heading1"/>
      </w:pPr>
      <w:bookmarkStart w:id="1" w:name="O_972936"/>
      <w:bookmarkEnd w:id="1"/>
      <w:r w:rsidRPr="00FF4303">
        <w:t>Modification History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7"/>
        <w:gridCol w:w="6895"/>
      </w:tblGrid>
      <w:tr w:rsidTr="00FF43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03" w:rsidP="00FF4303">
            <w:pPr>
              <w:pStyle w:val="BodyText"/>
            </w:pPr>
            <w:r w:rsidRPr="00FF4303">
              <w:rPr>
                <w:rStyle w:val="SpecialBold"/>
              </w:rPr>
              <w:t>Release</w:t>
            </w:r>
            <w:r w:rsidRPr="00FF4303">
              <w:rPr>
                <w:rStyle w:val="SpecialBold"/>
              </w:rPr>
              <w:tab/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03">
            <w:pPr>
              <w:pStyle w:val="BodyText"/>
              <w:rPr>
                <w:lang w:val="en-NZ"/>
              </w:rPr>
            </w:pPr>
            <w:r w:rsidRPr="00FF4303">
              <w:rPr>
                <w:rStyle w:val="SpecialBold"/>
              </w:rPr>
              <w:t>Comments</w:t>
            </w:r>
          </w:p>
        </w:tc>
      </w:tr>
      <w:tr w:rsidTr="00FF43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03">
            <w:pPr>
              <w:pStyle w:val="BodyText"/>
              <w:rPr>
                <w:lang w:val="en-NZ"/>
              </w:rPr>
            </w:pPr>
            <w:r w:rsidRPr="00FF4303">
              <w:t>Release 1</w:t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03" w:rsidP="00FF4303">
            <w:pPr>
              <w:pStyle w:val="BodyText"/>
            </w:pPr>
            <w:r w:rsidRPr="00FF4303">
              <w:t>This version released with AMP Australian Meat Industry Training Package Version 3.0.</w:t>
            </w:r>
          </w:p>
        </w:tc>
      </w:tr>
    </w:tbl>
    <w:p w:rsidR="00000000" w:rsidRPr="00FF4303" w:rsidP="00FF4303">
      <w:pPr>
        <w:pStyle w:val="BodyText"/>
      </w:pPr>
    </w:p>
    <w:p w:rsidR="00000000" w:rsidRPr="00FF4303" w:rsidP="00FF4303">
      <w:pPr>
        <w:pStyle w:val="AllowPageBreak"/>
      </w:pPr>
    </w:p>
    <w:p w:rsidR="00000000" w:rsidRPr="00FF4303" w:rsidP="00FF4303">
      <w:pPr>
        <w:pStyle w:val="Heading1"/>
      </w:pPr>
      <w:bookmarkStart w:id="2" w:name="O_972937"/>
      <w:bookmarkEnd w:id="2"/>
      <w:r w:rsidRPr="00FF4303">
        <w:t>Application</w:t>
      </w:r>
    </w:p>
    <w:p w:rsidR="00000000" w:rsidRPr="00FF4303" w:rsidP="00A50A17">
      <w:pPr>
        <w:pStyle w:val="BodyText"/>
      </w:pPr>
      <w:r w:rsidRPr="00FF4303">
        <w:t>This unit of competency describes the skills and knowledge required to identify and grade</w:t>
      </w:r>
      <w:r w:rsidRPr="00FF4303">
        <w:t xml:space="preserve"> poultry carcase quality for further processing or packing.</w:t>
      </w:r>
    </w:p>
    <w:p w:rsidR="00000000" w:rsidRPr="00FF4303" w:rsidP="00A50A17">
      <w:pPr>
        <w:pStyle w:val="BodyText"/>
      </w:pPr>
      <w:r w:rsidRPr="00FF4303">
        <w:t>This unit applies to individuals who grade carcases in a poultry production environment.</w:t>
      </w:r>
    </w:p>
    <w:p w:rsidR="00000000" w:rsidRPr="00FF4303" w:rsidP="00A50A17">
      <w:pPr>
        <w:pStyle w:val="BodyText"/>
      </w:pPr>
      <w:r w:rsidRPr="00FF4303">
        <w:t>All work must be carried out to comply with workplace procedures, in accordance with State/Territory food s</w:t>
      </w:r>
      <w:r w:rsidRPr="00FF4303">
        <w:t>afety, work health and safety, and environmental codes, regulations, legislation and standards that apply to the workplace.</w:t>
      </w:r>
    </w:p>
    <w:p w:rsidR="00000000" w:rsidRPr="00FF4303" w:rsidP="00A50A17">
      <w:pPr>
        <w:pStyle w:val="BodyText"/>
      </w:pPr>
      <w:r w:rsidRPr="00FF4303">
        <w:t>No occupational licensing, legislative or certification requirements apply to this unit at the time of publication.</w:t>
      </w:r>
    </w:p>
    <w:p w:rsidR="00000000" w:rsidRPr="00FF4303" w:rsidP="00FF4303">
      <w:pPr>
        <w:pStyle w:val="Heading1"/>
      </w:pPr>
      <w:bookmarkStart w:id="3" w:name="O_972938"/>
      <w:bookmarkEnd w:id="3"/>
      <w:r w:rsidRPr="00FF4303">
        <w:t>Pre-requisite Unit</w:t>
      </w:r>
    </w:p>
    <w:p w:rsidR="00000000" w:rsidRPr="00FF4303" w:rsidP="00A50A17">
      <w:pPr>
        <w:pStyle w:val="BodyText"/>
      </w:pPr>
      <w:r w:rsidRPr="00FF4303">
        <w:t>Nil</w:t>
      </w:r>
    </w:p>
    <w:p w:rsidR="00000000" w:rsidRPr="00FF4303" w:rsidP="00FF4303">
      <w:pPr>
        <w:pStyle w:val="Heading1"/>
      </w:pPr>
      <w:bookmarkStart w:id="4" w:name="O_972940"/>
      <w:bookmarkEnd w:id="4"/>
      <w:r w:rsidRPr="00FF4303">
        <w:t>Unit Sector</w:t>
      </w:r>
    </w:p>
    <w:p w:rsidR="00000000" w:rsidRPr="00FF4303" w:rsidP="00A50A17">
      <w:pPr>
        <w:pStyle w:val="BodyText"/>
      </w:pPr>
      <w:r w:rsidRPr="00FF4303">
        <w:t>Poultry Processing (P)</w:t>
      </w:r>
    </w:p>
    <w:p w:rsidR="00000000" w:rsidRPr="00FF4303" w:rsidP="00FF4303">
      <w:pPr>
        <w:pStyle w:val="Heading1"/>
      </w:pPr>
      <w:bookmarkStart w:id="5" w:name="O_972941"/>
      <w:bookmarkEnd w:id="5"/>
      <w:r w:rsidRPr="00FF430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50A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03" w:rsidP="00FF4303">
            <w:pPr>
              <w:pStyle w:val="BodyText"/>
            </w:pPr>
            <w:r w:rsidRPr="00FF4303">
              <w:rPr>
                <w:rStyle w:val="SpecialBold"/>
              </w:rPr>
              <w:t>Elements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03">
            <w:pPr>
              <w:pStyle w:val="BodyText"/>
              <w:rPr>
                <w:lang w:val="en-NZ"/>
              </w:rPr>
            </w:pPr>
            <w:r w:rsidRPr="00FF4303">
              <w:rPr>
                <w:rStyle w:val="SpecialBold"/>
              </w:rPr>
              <w:t>Performance criteria</w:t>
            </w:r>
          </w:p>
        </w:tc>
      </w:tr>
      <w:tr w:rsidTr="00A50A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03" w:rsidP="00FF4303">
            <w:pPr>
              <w:pStyle w:val="BodyText"/>
            </w:pPr>
            <w:r w:rsidRPr="00FF4303">
              <w:rPr>
                <w:rStyle w:val="Emphasis"/>
              </w:rPr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03">
            <w:pPr>
              <w:pStyle w:val="BodyText"/>
              <w:rPr>
                <w:lang w:val="en-NZ"/>
              </w:rPr>
            </w:pPr>
            <w:r w:rsidRPr="00FF4303">
              <w:rPr>
                <w:rStyle w:val="Emphasis"/>
              </w:rPr>
              <w:t>Performance criteria describe the performance nee</w:t>
            </w:r>
            <w:r w:rsidRPr="00FF4303">
              <w:rPr>
                <w:rStyle w:val="Emphasis"/>
              </w:rPr>
              <w:t>ded to demonstrate achievement of the element.</w:t>
            </w:r>
          </w:p>
        </w:tc>
      </w:tr>
      <w:tr w:rsidTr="00A50A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03">
            <w:pPr>
              <w:pStyle w:val="BodyText"/>
              <w:rPr>
                <w:lang w:val="en-NZ"/>
              </w:rPr>
            </w:pPr>
            <w:r w:rsidRPr="00FF4303">
              <w:t>1. Prepare the grading process for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03" w:rsidP="00FF4303">
            <w:pPr>
              <w:pStyle w:val="BodyText"/>
            </w:pPr>
            <w:r w:rsidRPr="00FF4303">
              <w:t>1.1 Confirm the availability of washed and chilled carcases to meet the process requirements</w:t>
            </w:r>
          </w:p>
          <w:p w:rsidR="00000000" w:rsidP="00FF4303">
            <w:pPr>
              <w:pStyle w:val="BodyText"/>
              <w:rPr>
                <w:lang w:val="en-NZ"/>
              </w:rPr>
            </w:pPr>
            <w:r w:rsidRPr="00FF4303">
              <w:t xml:space="preserve">1.2 Identify and fit appropriate personal protective clothing and equipment as required by workplace safety procedures </w:t>
            </w:r>
          </w:p>
        </w:tc>
      </w:tr>
      <w:tr w:rsidTr="00A50A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03">
            <w:pPr>
              <w:pStyle w:val="BodyText"/>
              <w:rPr>
                <w:lang w:val="en-NZ"/>
              </w:rPr>
            </w:pPr>
            <w:r w:rsidRPr="00FF4303">
              <w:t>2. Inspect and grade carcases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03" w:rsidP="00FF4303">
            <w:pPr>
              <w:pStyle w:val="BodyText"/>
            </w:pPr>
            <w:r w:rsidRPr="00FF4303">
              <w:t>2.1 Inspect and grade carcases to workplace quality specifications</w:t>
            </w:r>
          </w:p>
          <w:p w:rsidR="00000000" w:rsidRPr="00FF4303" w:rsidP="00FF4303">
            <w:pPr>
              <w:pStyle w:val="BodyText"/>
            </w:pPr>
            <w:r w:rsidRPr="00FF4303">
              <w:t>2.2 Identify, rectify or report out-of</w:t>
            </w:r>
            <w:r w:rsidRPr="00FF4303">
              <w:t>-specification product or process outcomes according to workplace requirements</w:t>
            </w:r>
          </w:p>
          <w:p w:rsidR="00000000" w:rsidP="00FF4303">
            <w:pPr>
              <w:pStyle w:val="BodyText"/>
              <w:rPr>
                <w:lang w:val="en-NZ"/>
              </w:rPr>
            </w:pPr>
            <w:r w:rsidRPr="00FF4303">
              <w:t>2.3 Maintain the work area according to workplace cleaning and sanitation standards</w:t>
            </w:r>
          </w:p>
        </w:tc>
      </w:tr>
      <w:tr w:rsidTr="00A50A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03">
            <w:pPr>
              <w:pStyle w:val="BodyText"/>
              <w:rPr>
                <w:lang w:val="en-NZ"/>
              </w:rPr>
            </w:pPr>
            <w:r w:rsidRPr="00FF4303">
              <w:t>3. Complete the grading process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03" w:rsidP="00FF4303">
            <w:pPr>
              <w:pStyle w:val="BodyText"/>
            </w:pPr>
            <w:r w:rsidRPr="00FF4303">
              <w:t xml:space="preserve">3.1 Follow workplace procedures to shut down the process </w:t>
            </w:r>
          </w:p>
          <w:p w:rsidR="00000000" w:rsidRPr="00FF4303" w:rsidP="00FF4303">
            <w:pPr>
              <w:pStyle w:val="BodyText"/>
            </w:pPr>
            <w:r w:rsidRPr="00FF4303">
              <w:t>3.</w:t>
            </w:r>
            <w:r w:rsidRPr="00FF4303">
              <w:t>2 Maintain workplace records in required format</w:t>
            </w:r>
          </w:p>
        </w:tc>
      </w:tr>
    </w:tbl>
    <w:p w:rsidR="00000000" w:rsidRPr="00FF4303" w:rsidP="00FF4303">
      <w:pPr>
        <w:pStyle w:val="BodyText"/>
      </w:pPr>
    </w:p>
    <w:p w:rsidR="00000000" w:rsidRPr="00FF4303" w:rsidP="00FF4303">
      <w:pPr>
        <w:pStyle w:val="AllowPageBreak"/>
      </w:pPr>
    </w:p>
    <w:p w:rsidR="00000000" w:rsidRPr="00FF4303" w:rsidP="00FF4303">
      <w:pPr>
        <w:pStyle w:val="Heading1"/>
      </w:pPr>
      <w:bookmarkStart w:id="6" w:name="O_972942"/>
      <w:bookmarkEnd w:id="6"/>
      <w:r w:rsidRPr="00FF4303">
        <w:t>Foundation Skills</w:t>
      </w:r>
    </w:p>
    <w:p w:rsidR="00000000" w:rsidRPr="00A50A17" w:rsidP="00A50A17">
      <w:pPr>
        <w:pStyle w:val="BodyText"/>
        <w:rPr>
          <w:i/>
        </w:rPr>
      </w:pPr>
      <w:r w:rsidRPr="00A50A17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A50A17">
        <w:rPr>
          <w:rStyle w:val="Emphasis"/>
        </w:rPr>
        <w:t>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A50A1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03" w:rsidP="00FF4303">
            <w:pPr>
              <w:pStyle w:val="BodyText"/>
            </w:pPr>
            <w:r w:rsidRPr="00FF430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03">
            <w:pPr>
              <w:pStyle w:val="BodyText"/>
              <w:rPr>
                <w:lang w:val="en-NZ"/>
              </w:rPr>
            </w:pPr>
            <w:r w:rsidRPr="00FF4303">
              <w:rPr>
                <w:rStyle w:val="SpecialBold"/>
              </w:rPr>
              <w:t>Description</w:t>
            </w:r>
          </w:p>
        </w:tc>
      </w:tr>
      <w:tr w:rsidTr="00A50A1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03">
            <w:pPr>
              <w:pStyle w:val="BodyText"/>
              <w:rPr>
                <w:lang w:val="en-NZ"/>
              </w:rPr>
            </w:pPr>
            <w:r w:rsidRPr="00FF430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03">
            <w:pPr>
              <w:pStyle w:val="ListBullet"/>
              <w:rPr>
                <w:lang w:val="en-NZ"/>
              </w:rPr>
            </w:pPr>
            <w:r w:rsidRPr="00FF4303">
              <w:t>Interpret standard operating procedures and machinery operation requirements</w:t>
            </w:r>
          </w:p>
        </w:tc>
      </w:tr>
      <w:tr w:rsidTr="00A50A1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03">
            <w:pPr>
              <w:pStyle w:val="BodyText"/>
              <w:rPr>
                <w:lang w:val="en-NZ"/>
              </w:rPr>
            </w:pPr>
            <w:r w:rsidRPr="00FF430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03">
            <w:pPr>
              <w:pStyle w:val="ListBullet"/>
              <w:rPr>
                <w:lang w:val="en-NZ"/>
              </w:rPr>
            </w:pPr>
            <w:r w:rsidRPr="00FF4303">
              <w:t>Complete records according to workplace guidelines</w:t>
            </w:r>
          </w:p>
        </w:tc>
      </w:tr>
      <w:tr w:rsidTr="00A50A1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03">
            <w:pPr>
              <w:pStyle w:val="BodyText"/>
              <w:rPr>
                <w:lang w:val="en-NZ"/>
              </w:rPr>
            </w:pPr>
            <w:r w:rsidRPr="00FF4303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03">
            <w:pPr>
              <w:pStyle w:val="ListBullet"/>
              <w:rPr>
                <w:lang w:val="en-NZ"/>
              </w:rPr>
            </w:pPr>
            <w:r w:rsidRPr="00FF4303">
              <w:t>Monitor supply and flow of carcases to and from the grading process</w:t>
            </w:r>
          </w:p>
        </w:tc>
      </w:tr>
      <w:tr w:rsidTr="00A50A1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03">
            <w:pPr>
              <w:pStyle w:val="BodyText"/>
              <w:rPr>
                <w:lang w:val="en-NZ"/>
              </w:rPr>
            </w:pPr>
            <w:r w:rsidRPr="00FF4303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03" w:rsidP="00FF4303">
            <w:pPr>
              <w:pStyle w:val="ListBullet"/>
            </w:pPr>
            <w:r w:rsidRPr="00FF4303">
              <w:t xml:space="preserve">Apply workplace procedures relevant to own role </w:t>
            </w:r>
          </w:p>
          <w:p w:rsidR="00000000" w:rsidP="00FF4303">
            <w:pPr>
              <w:pStyle w:val="ListBullet"/>
              <w:rPr>
                <w:lang w:val="en-NZ"/>
              </w:rPr>
            </w:pPr>
            <w:r w:rsidRPr="00FF4303">
              <w:t>Understand main tasks, responsibilities and boundaries of own role, including use of personal protective cloth</w:t>
            </w:r>
            <w:r w:rsidRPr="00FF4303">
              <w:t>ing and equipment, housekeeping standards and environmental care requirements</w:t>
            </w:r>
          </w:p>
        </w:tc>
      </w:tr>
      <w:tr w:rsidTr="00A50A1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03">
            <w:pPr>
              <w:pStyle w:val="BodyText"/>
              <w:rPr>
                <w:lang w:val="en-NZ"/>
              </w:rPr>
            </w:pPr>
            <w:r w:rsidRPr="00FF4303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03">
            <w:pPr>
              <w:pStyle w:val="ListBullet"/>
              <w:rPr>
                <w:lang w:val="en-NZ"/>
              </w:rPr>
            </w:pPr>
            <w:r w:rsidRPr="00FF4303">
              <w:t>Report operational and safety information using required communication method</w:t>
            </w:r>
          </w:p>
        </w:tc>
      </w:tr>
      <w:tr w:rsidTr="00A50A1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03">
            <w:pPr>
              <w:pStyle w:val="BodyText"/>
              <w:rPr>
                <w:lang w:val="en-NZ"/>
              </w:rPr>
            </w:pPr>
            <w:r w:rsidRPr="00FF4303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03" w:rsidP="00FF4303">
            <w:pPr>
              <w:pStyle w:val="ListBullet"/>
            </w:pPr>
            <w:r w:rsidRPr="00FF4303">
              <w:t xml:space="preserve">Solve routine problems according to workplace guidelines </w:t>
            </w:r>
          </w:p>
        </w:tc>
      </w:tr>
    </w:tbl>
    <w:p w:rsidR="00000000" w:rsidRPr="00FF4303" w:rsidP="00FF4303">
      <w:pPr>
        <w:pStyle w:val="BodyText"/>
      </w:pPr>
    </w:p>
    <w:p w:rsidR="00000000" w:rsidRPr="00FF4303" w:rsidP="00FF4303">
      <w:pPr>
        <w:pStyle w:val="AllowPageBreak"/>
      </w:pPr>
    </w:p>
    <w:p w:rsidR="00000000" w:rsidRPr="00FF4303" w:rsidP="00FF4303">
      <w:pPr>
        <w:pStyle w:val="Heading1"/>
      </w:pPr>
      <w:bookmarkStart w:id="7" w:name="O_972944"/>
      <w:bookmarkEnd w:id="7"/>
      <w:r w:rsidRPr="00FF4303">
        <w:t>Unit Mapping Information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0"/>
        <w:gridCol w:w="2115"/>
        <w:gridCol w:w="2394"/>
        <w:gridCol w:w="3093"/>
      </w:tblGrid>
      <w:tr w:rsidTr="00FF43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03" w:rsidP="00FF4303">
            <w:pPr>
              <w:pStyle w:val="BodyText"/>
            </w:pPr>
            <w:r w:rsidRPr="00FF4303">
              <w:rPr>
                <w:rStyle w:val="SpecialBold"/>
              </w:rPr>
              <w:t>Code and title current version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03" w:rsidP="00FF4303">
            <w:pPr>
              <w:pStyle w:val="BodyText"/>
            </w:pPr>
            <w:r w:rsidRPr="00FF4303">
              <w:rPr>
                <w:rStyle w:val="SpecialBold"/>
              </w:rPr>
              <w:t>Code and title previous version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03" w:rsidP="00FF4303">
            <w:pPr>
              <w:pStyle w:val="BodyText"/>
            </w:pPr>
            <w:r w:rsidRPr="00FF4303">
              <w:rPr>
                <w:rStyle w:val="SpecialBold"/>
              </w:rPr>
              <w:t>Comments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03">
            <w:pPr>
              <w:pStyle w:val="BodyText"/>
              <w:rPr>
                <w:lang w:val="en-NZ"/>
              </w:rPr>
            </w:pPr>
            <w:r w:rsidRPr="00FF4303">
              <w:rPr>
                <w:rStyle w:val="SpecialBold"/>
              </w:rPr>
              <w:t>Equivalence status</w:t>
            </w:r>
          </w:p>
        </w:tc>
      </w:tr>
      <w:tr w:rsidTr="00FF43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03">
            <w:pPr>
              <w:pStyle w:val="BodyText"/>
              <w:rPr>
                <w:lang w:val="en-NZ"/>
              </w:rPr>
            </w:pPr>
            <w:r w:rsidRPr="00FF4303">
              <w:t>AMPP203 Grade poultry carcase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03">
            <w:pPr>
              <w:pStyle w:val="BodyText"/>
              <w:rPr>
                <w:lang w:val="en-NZ"/>
              </w:rPr>
            </w:pPr>
            <w:r w:rsidRPr="00FF4303">
              <w:t>FDFPO2003A Grade carcass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03" w:rsidP="00FF4303">
            <w:pPr>
              <w:pStyle w:val="BodyText"/>
            </w:pPr>
            <w:r w:rsidRPr="00FF4303">
              <w:t xml:space="preserve">Updated to meet Standards for Training </w:t>
            </w:r>
            <w:r w:rsidRPr="00FF4303">
              <w:t>Packages</w:t>
            </w:r>
          </w:p>
          <w:p w:rsidR="00000000" w:rsidRPr="00FF4303" w:rsidP="00FF4303">
            <w:pPr>
              <w:pStyle w:val="BodyText"/>
            </w:pPr>
            <w:r w:rsidRPr="00FF4303">
              <w:t>Minor changes to unit to clarify intent</w:t>
            </w:r>
          </w:p>
          <w:p w:rsidR="00000000" w:rsidP="00FF4303">
            <w:pPr>
              <w:pStyle w:val="BodyText"/>
              <w:rPr>
                <w:lang w:val="en-NZ"/>
              </w:rPr>
            </w:pPr>
            <w:r w:rsidRPr="00FF4303">
              <w:t>Code and title updated to reflect changed training package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03" w:rsidP="00FF4303">
            <w:pPr>
              <w:pStyle w:val="BodyText"/>
            </w:pPr>
            <w:r w:rsidRPr="00FF4303">
              <w:t xml:space="preserve">Equivalent unit </w:t>
            </w:r>
          </w:p>
          <w:p w:rsidR="00000000" w:rsidRPr="00FF4303" w:rsidP="00FF4303">
            <w:pPr>
              <w:pStyle w:val="BodyText"/>
            </w:pPr>
          </w:p>
          <w:p w:rsidR="00000000" w:rsidRPr="00FF4303" w:rsidP="00FF4303">
            <w:pPr>
              <w:pStyle w:val="BodyText"/>
            </w:pPr>
          </w:p>
        </w:tc>
      </w:tr>
    </w:tbl>
    <w:p w:rsidR="00000000" w:rsidRPr="00FF4303" w:rsidP="00FF4303">
      <w:pPr>
        <w:pStyle w:val="BodyText"/>
      </w:pPr>
    </w:p>
    <w:p w:rsidR="00000000" w:rsidRPr="00FF4303" w:rsidP="00FF4303">
      <w:pPr>
        <w:pStyle w:val="AllowPageBreak"/>
      </w:pPr>
    </w:p>
    <w:p w:rsidR="00000000" w:rsidRPr="00FF4303" w:rsidP="00FF4303">
      <w:pPr>
        <w:pStyle w:val="Heading1"/>
      </w:pPr>
      <w:bookmarkStart w:id="8" w:name="O_972951"/>
      <w:bookmarkEnd w:id="8"/>
      <w:r w:rsidRPr="00FF4303">
        <w:t>Links</w:t>
      </w:r>
    </w:p>
    <w:p w:rsidR="00000000" w:rsidRPr="00FF4303" w:rsidP="00A50A17">
      <w:pPr>
        <w:pStyle w:val="BodyText"/>
      </w:pPr>
      <w:r w:rsidRPr="00FF430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B77C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F4303" w:rsidP="00A50A17">
      <w:pPr>
        <w:pStyle w:val="BodyText"/>
        <w:sectPr w:rsidSect="00FF430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F4303" w:rsidP="00FF4303">
      <w:pPr>
        <w:pStyle w:val="SuperHeading"/>
      </w:pPr>
      <w:r w:rsidRPr="00FF4303">
        <w:t>Assessment Requirements for AMPP203 Grade poultry carcase</w:t>
      </w:r>
    </w:p>
    <w:p w:rsidR="00000000" w:rsidRPr="00FF4303" w:rsidP="00FF4303">
      <w:pPr>
        <w:pStyle w:val="Heading1"/>
      </w:pPr>
      <w:bookmarkStart w:id="9" w:name="O_972946"/>
      <w:bookmarkEnd w:id="9"/>
      <w:r w:rsidRPr="00FF4303">
        <w:t>Modification History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7"/>
        <w:gridCol w:w="6895"/>
      </w:tblGrid>
      <w:tr w:rsidTr="00FF43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03" w:rsidP="00FF4303">
            <w:pPr>
              <w:pStyle w:val="BodyText"/>
            </w:pPr>
            <w:r w:rsidRPr="00FF4303">
              <w:rPr>
                <w:rStyle w:val="SpecialBold"/>
              </w:rPr>
              <w:t>Release</w:t>
            </w:r>
            <w:r w:rsidRPr="00FF4303">
              <w:rPr>
                <w:rStyle w:val="SpecialBold"/>
              </w:rPr>
              <w:tab/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03">
            <w:pPr>
              <w:pStyle w:val="BodyText"/>
              <w:rPr>
                <w:lang w:val="en-NZ"/>
              </w:rPr>
            </w:pPr>
            <w:r w:rsidRPr="00FF4303">
              <w:rPr>
                <w:rStyle w:val="SpecialBold"/>
              </w:rPr>
              <w:t>Comments</w:t>
            </w:r>
          </w:p>
        </w:tc>
      </w:tr>
      <w:tr w:rsidTr="00FF43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303">
            <w:pPr>
              <w:pStyle w:val="BodyText"/>
              <w:rPr>
                <w:lang w:val="en-NZ"/>
              </w:rPr>
            </w:pPr>
            <w:r w:rsidRPr="00FF4303">
              <w:t>Release 1</w:t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303" w:rsidP="00FF4303">
            <w:pPr>
              <w:pStyle w:val="BodyText"/>
            </w:pPr>
            <w:r w:rsidRPr="00FF4303">
              <w:t>This version released with AMP Australian Meat Industry Training Package Version 3.0.</w:t>
            </w:r>
          </w:p>
        </w:tc>
      </w:tr>
    </w:tbl>
    <w:p w:rsidR="00000000" w:rsidRPr="00FF4303" w:rsidP="00FF4303">
      <w:pPr>
        <w:pStyle w:val="BodyText"/>
      </w:pPr>
    </w:p>
    <w:p w:rsidR="00000000" w:rsidRPr="00FF4303" w:rsidP="00FF4303">
      <w:pPr>
        <w:pStyle w:val="AllowPageBreak"/>
      </w:pPr>
    </w:p>
    <w:p w:rsidR="00000000" w:rsidRPr="00FF4303" w:rsidP="00FF4303">
      <w:pPr>
        <w:pStyle w:val="Heading1"/>
      </w:pPr>
      <w:bookmarkStart w:id="10" w:name="O_972947"/>
      <w:bookmarkEnd w:id="10"/>
      <w:r w:rsidRPr="00FF4303">
        <w:t>Performance Evidence</w:t>
      </w:r>
    </w:p>
    <w:p w:rsidR="00000000" w:rsidRPr="00FF4303" w:rsidP="00A50A17">
      <w:pPr>
        <w:pStyle w:val="BodyText"/>
      </w:pPr>
      <w:r w:rsidRPr="00FF4303">
        <w:t>An individual demonstrating competency must satisfy all of the elements and performance criteria in this unit. There must be evide</w:t>
      </w:r>
      <w:r w:rsidRPr="00FF4303">
        <w:t>nce that the individual has graded at least three different carcasses, including:</w:t>
      </w:r>
    </w:p>
    <w:p w:rsidR="00000000" w:rsidRPr="00FF4303" w:rsidP="00FF4303">
      <w:pPr>
        <w:pStyle w:val="ListBullet"/>
      </w:pPr>
      <w:r w:rsidRPr="00FF4303">
        <w:t>identifying and applying safe work practices</w:t>
      </w:r>
    </w:p>
    <w:p w:rsidR="00000000" w:rsidRPr="00FF4303" w:rsidP="00FF4303">
      <w:pPr>
        <w:pStyle w:val="ListBullet"/>
      </w:pPr>
      <w:r w:rsidRPr="00FF4303">
        <w:t>selecting, fitting and using appropriate personal protective clothing and equipment</w:t>
      </w:r>
    </w:p>
    <w:p w:rsidR="00000000" w:rsidRPr="00FF4303" w:rsidP="00FF4303">
      <w:pPr>
        <w:pStyle w:val="ListBullet"/>
      </w:pPr>
      <w:r w:rsidRPr="00FF4303">
        <w:t>assessing the quality of carcase</w:t>
      </w:r>
    </w:p>
    <w:p w:rsidR="00000000" w:rsidRPr="00FF4303" w:rsidP="00FF4303">
      <w:pPr>
        <w:pStyle w:val="ListBullet"/>
      </w:pPr>
      <w:r w:rsidRPr="00FF4303">
        <w:t>deciding on the grade of carcase</w:t>
      </w:r>
    </w:p>
    <w:p w:rsidR="00000000" w:rsidRPr="00FF4303" w:rsidP="00FF4303">
      <w:pPr>
        <w:pStyle w:val="ListBullet"/>
      </w:pPr>
      <w:r w:rsidRPr="00FF4303">
        <w:t>identifying out-of-specification carcases</w:t>
      </w:r>
    </w:p>
    <w:p w:rsidR="00000000" w:rsidRPr="00FF4303" w:rsidP="00FF4303">
      <w:pPr>
        <w:pStyle w:val="ListBullet"/>
      </w:pPr>
      <w:r w:rsidRPr="00FF4303">
        <w:t>completing workplace records in required format</w:t>
      </w:r>
    </w:p>
    <w:p w:rsidR="00000000" w:rsidRPr="00FF4303" w:rsidP="00FF4303">
      <w:pPr>
        <w:pStyle w:val="ListBullet"/>
      </w:pPr>
      <w:r w:rsidRPr="00FF4303">
        <w:t>safely shutting down equipment</w:t>
      </w:r>
    </w:p>
    <w:p w:rsidR="00000000" w:rsidRPr="00FF4303" w:rsidP="00FF4303">
      <w:pPr>
        <w:pStyle w:val="ListBullet"/>
      </w:pPr>
      <w:r w:rsidRPr="00FF4303">
        <w:t>applying food safety procedures to work practices.</w:t>
      </w:r>
    </w:p>
    <w:p w:rsidR="00000000" w:rsidRPr="00FF4303" w:rsidP="00FF4303">
      <w:pPr>
        <w:pStyle w:val="AllowPageBreak"/>
      </w:pPr>
    </w:p>
    <w:p w:rsidR="00000000" w:rsidRPr="00FF4303" w:rsidP="00FF4303">
      <w:pPr>
        <w:pStyle w:val="Heading1"/>
      </w:pPr>
      <w:bookmarkStart w:id="11" w:name="O_972948"/>
      <w:bookmarkEnd w:id="11"/>
      <w:r w:rsidRPr="00FF4303">
        <w:t>Knowledge Evidence</w:t>
      </w:r>
    </w:p>
    <w:p w:rsidR="00000000" w:rsidRPr="00FF4303" w:rsidP="00A50A17">
      <w:pPr>
        <w:pStyle w:val="BodyText"/>
      </w:pPr>
      <w:r w:rsidRPr="00FF4303">
        <w:t>An individual m</w:t>
      </w:r>
      <w:r w:rsidRPr="00FF4303">
        <w:t>ust be able to demonstrate the knowledge required to perform the tasks outlined in the elements and performance criteria of this unit. This includes knowledge of:</w:t>
      </w:r>
    </w:p>
    <w:p w:rsidR="00000000" w:rsidRPr="00FF4303" w:rsidP="00FF4303">
      <w:pPr>
        <w:pStyle w:val="ListBullet"/>
      </w:pPr>
      <w:r w:rsidRPr="00FF4303">
        <w:t>purpose of the grading and weighing process, including grading criteria and specifications a</w:t>
      </w:r>
      <w:r w:rsidRPr="00FF4303">
        <w:t>t each level and the uses of product at each grade</w:t>
      </w:r>
    </w:p>
    <w:p w:rsidR="00000000" w:rsidRPr="00FF4303" w:rsidP="00FF4303">
      <w:pPr>
        <w:pStyle w:val="ListBullet"/>
      </w:pPr>
      <w:r w:rsidRPr="00FF4303">
        <w:t xml:space="preserve">common types of damage or out-of-specification conditions and likely causes, including damage likely to be caused by poor handling of the carcase </w:t>
      </w:r>
    </w:p>
    <w:p w:rsidR="00000000" w:rsidRPr="00FF4303" w:rsidP="00FF4303">
      <w:pPr>
        <w:pStyle w:val="ListBullet"/>
      </w:pPr>
      <w:r w:rsidRPr="00FF4303">
        <w:t>methods used to grade carcases, including visual inspectio</w:t>
      </w:r>
      <w:r w:rsidRPr="00FF4303">
        <w:t xml:space="preserve">n </w:t>
      </w:r>
    </w:p>
    <w:p w:rsidR="00000000" w:rsidRPr="00FF4303" w:rsidP="00FF4303">
      <w:pPr>
        <w:pStyle w:val="ListBullet"/>
      </w:pPr>
      <w:r w:rsidRPr="00FF4303">
        <w:t>contamination and food safety risks associated with the grading process and related control measures</w:t>
      </w:r>
    </w:p>
    <w:p w:rsidR="00000000" w:rsidRPr="00FF4303" w:rsidP="00FF4303">
      <w:pPr>
        <w:pStyle w:val="ListBullet"/>
      </w:pPr>
      <w:r w:rsidRPr="00FF4303">
        <w:t xml:space="preserve">work health and safety hazards associated with the grading process and related controls </w:t>
      </w:r>
    </w:p>
    <w:p w:rsidR="00000000" w:rsidRPr="00FF4303" w:rsidP="00FF4303">
      <w:pPr>
        <w:pStyle w:val="ListBullet"/>
      </w:pPr>
      <w:r w:rsidRPr="00FF4303">
        <w:t>procedures for taking the grading process offline in preparatio</w:t>
      </w:r>
      <w:r w:rsidRPr="00FF4303">
        <w:t>n for cleaning and maintenance</w:t>
      </w:r>
    </w:p>
    <w:p w:rsidR="00000000" w:rsidRPr="00FF4303" w:rsidP="00FF4303">
      <w:pPr>
        <w:pStyle w:val="ListBullet"/>
      </w:pPr>
      <w:r w:rsidRPr="00FF4303">
        <w:t>requirements for recording production and performance information</w:t>
      </w:r>
    </w:p>
    <w:p w:rsidR="00000000" w:rsidRPr="00FF4303" w:rsidP="00FF4303">
      <w:pPr>
        <w:pStyle w:val="ListBullet"/>
      </w:pPr>
      <w:r w:rsidRPr="00FF4303">
        <w:t>workplace cleaning and sanitation procedures relevant to the poultry grading process</w:t>
      </w:r>
    </w:p>
    <w:p w:rsidR="00000000" w:rsidRPr="00FF4303" w:rsidP="00FF4303">
      <w:pPr>
        <w:pStyle w:val="ListBullet"/>
      </w:pPr>
      <w:r w:rsidRPr="00FF4303">
        <w:t>environmental issues and controls relevant to the grading process, includi</w:t>
      </w:r>
      <w:r w:rsidRPr="00FF4303">
        <w:t>ng waste collection and handling procedures related to the process.</w:t>
      </w:r>
    </w:p>
    <w:p w:rsidR="00000000" w:rsidRPr="00FF4303" w:rsidP="00FF4303">
      <w:pPr>
        <w:pStyle w:val="AllowPageBreak"/>
      </w:pPr>
    </w:p>
    <w:p w:rsidR="00000000" w:rsidRPr="00FF4303" w:rsidP="00FF4303">
      <w:pPr>
        <w:pStyle w:val="Heading1"/>
      </w:pPr>
      <w:bookmarkStart w:id="12" w:name="O_972949"/>
      <w:bookmarkEnd w:id="12"/>
      <w:r w:rsidRPr="00FF4303">
        <w:t>Assessment Conditions</w:t>
      </w:r>
    </w:p>
    <w:p w:rsidR="00000000" w:rsidRPr="00FF4303" w:rsidP="00A50A17">
      <w:pPr>
        <w:pStyle w:val="BodyText"/>
      </w:pPr>
      <w:r w:rsidRPr="00FF4303">
        <w:t xml:space="preserve">Assessment of skills must take place under the following conditions: </w:t>
      </w:r>
    </w:p>
    <w:p w:rsidR="00000000" w:rsidRPr="00FF4303" w:rsidP="00FF4303">
      <w:pPr>
        <w:pStyle w:val="ListBullet"/>
      </w:pPr>
      <w:r w:rsidRPr="00FF4303">
        <w:t>physical conditions:</w:t>
      </w:r>
    </w:p>
    <w:p w:rsidR="00000000" w:rsidRPr="00FF4303" w:rsidP="00FF4303">
      <w:pPr>
        <w:pStyle w:val="ListBullet2"/>
      </w:pPr>
      <w:r w:rsidRPr="00FF4303">
        <w:t xml:space="preserve">a poultry production workplace or an environment that accurately represents workplace conditions </w:t>
      </w:r>
    </w:p>
    <w:p w:rsidR="00000000" w:rsidRPr="00FF4303" w:rsidP="00FF4303">
      <w:pPr>
        <w:pStyle w:val="ListBullet"/>
      </w:pPr>
      <w:r w:rsidRPr="00FF4303">
        <w:t>resources, equipment and materials:</w:t>
      </w:r>
    </w:p>
    <w:p w:rsidR="00000000" w:rsidRPr="00FF4303" w:rsidP="00FF4303">
      <w:pPr>
        <w:pStyle w:val="ListBullet2"/>
      </w:pPr>
      <w:r w:rsidRPr="00FF4303">
        <w:t>personal protective clothing and equipment</w:t>
      </w:r>
    </w:p>
    <w:p w:rsidR="00000000" w:rsidRPr="00FF4303" w:rsidP="00FF4303">
      <w:pPr>
        <w:pStyle w:val="ListBullet2"/>
      </w:pPr>
      <w:r w:rsidRPr="00FF4303">
        <w:t>carcases to be graded</w:t>
      </w:r>
    </w:p>
    <w:p w:rsidR="00000000" w:rsidRPr="00FF4303" w:rsidP="00FF4303">
      <w:pPr>
        <w:pStyle w:val="ListBullet2"/>
      </w:pPr>
      <w:r w:rsidRPr="00FF4303">
        <w:t>cleaning materials and equipment</w:t>
      </w:r>
    </w:p>
    <w:p w:rsidR="00000000" w:rsidRPr="00FF4303" w:rsidP="00FF4303">
      <w:pPr>
        <w:pStyle w:val="ListBullet2"/>
      </w:pPr>
      <w:r w:rsidRPr="00FF4303">
        <w:t xml:space="preserve">workplace information </w:t>
      </w:r>
      <w:r w:rsidRPr="00FF4303">
        <w:t xml:space="preserve">recording system </w:t>
      </w:r>
    </w:p>
    <w:p w:rsidR="00000000" w:rsidRPr="00FF4303" w:rsidP="00FF4303">
      <w:pPr>
        <w:pStyle w:val="ListBullet"/>
      </w:pPr>
      <w:r w:rsidRPr="00FF4303">
        <w:t>specifications:</w:t>
      </w:r>
    </w:p>
    <w:p w:rsidR="00000000" w:rsidRPr="00FF4303" w:rsidP="00FF4303">
      <w:pPr>
        <w:pStyle w:val="ListBullet2"/>
      </w:pPr>
      <w:r w:rsidRPr="00FF4303">
        <w:t xml:space="preserve">work procedures, including safe work practices, food safety, quality, cleaning and environmental requirements </w:t>
      </w:r>
    </w:p>
    <w:p w:rsidR="00000000" w:rsidRPr="00FF4303" w:rsidP="00FF4303">
      <w:pPr>
        <w:pStyle w:val="ListBullet2"/>
      </w:pPr>
      <w:r w:rsidRPr="00FF4303">
        <w:t>information on equipment capacity and operating parameters</w:t>
      </w:r>
    </w:p>
    <w:p w:rsidR="00000000" w:rsidRPr="00FF4303" w:rsidP="00FF4303">
      <w:pPr>
        <w:pStyle w:val="ListBullet2"/>
      </w:pPr>
      <w:r w:rsidRPr="00FF4303">
        <w:t>production schedule/batch instructions</w:t>
      </w:r>
    </w:p>
    <w:p w:rsidR="00000000" w:rsidRPr="00FF4303" w:rsidP="00FF4303">
      <w:pPr>
        <w:pStyle w:val="ListBullet2"/>
      </w:pPr>
      <w:r w:rsidRPr="00FF4303">
        <w:t>sampling schedules and test procedures</w:t>
      </w:r>
    </w:p>
    <w:p w:rsidR="00000000" w:rsidRPr="00FF4303" w:rsidP="00FF4303">
      <w:pPr>
        <w:pStyle w:val="ListBullet2"/>
      </w:pPr>
      <w:r w:rsidRPr="00FF4303">
        <w:t>recording requirements and procedures.</w:t>
      </w:r>
    </w:p>
    <w:p w:rsidR="00000000" w:rsidRPr="00FF4303" w:rsidP="00A50A17">
      <w:pPr>
        <w:pStyle w:val="BodyText"/>
      </w:pPr>
      <w:r w:rsidRPr="00FF4303">
        <w:t>Assessors of this unit must satisfy the requirements for assessors in applicable vocational education and training legislation, frameworks and/or standards.</w:t>
      </w:r>
    </w:p>
    <w:p w:rsidR="00000000" w:rsidRPr="00FF4303" w:rsidP="00FF4303">
      <w:pPr>
        <w:pStyle w:val="Heading1"/>
      </w:pPr>
      <w:bookmarkStart w:id="13" w:name="O_972952"/>
      <w:bookmarkEnd w:id="13"/>
      <w:r w:rsidRPr="00FF4303">
        <w:t>Link</w:t>
      </w:r>
      <w:r w:rsidRPr="00FF4303">
        <w:t>s</w:t>
      </w:r>
    </w:p>
    <w:p w:rsidR="00000000" w:rsidRPr="00FF4303" w:rsidP="00A50A17">
      <w:pPr>
        <w:pStyle w:val="BodyText"/>
      </w:pPr>
      <w:r w:rsidRPr="00FF430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B77C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F4303" w:rsidP="00FF4303"/>
    <w:sectPr w:rsidSect="00FF430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3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303" w:rsidRPr="00A50A17" w:rsidP="00A50A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3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A17" w:rsidP="00FF43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0A17" w:rsidP="00FF43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50A17" w:rsidP="00FF430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303" w:rsidP="00FF43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0A17">
      <w:t>Approved</w:t>
    </w:r>
    <w:r w:rsidR="00A50A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0A1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0A17">
      <w:rPr>
        <w:noProof/>
      </w:rPr>
      <w:t>4</w:t>
    </w:r>
    <w:r>
      <w:rPr>
        <w:noProof/>
      </w:rPr>
      <w:fldChar w:fldCharType="end"/>
    </w:r>
  </w:p>
  <w:p w:rsidR="00FF4303" w:rsidP="00FF43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0A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0A17">
      <w:t>Skills Insight</w:t>
    </w:r>
    <w:r w:rsidR="00A50A17">
      <w:fldChar w:fldCharType="end"/>
    </w:r>
  </w:p>
  <w:p w:rsidR="00FF4303" w:rsidP="00FF43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3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A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4303" w:rsidRPr="00A50A17" w:rsidP="00A50A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3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A17" w:rsidRPr="002D2AF8" w:rsidP="00FF43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AMPP203 Grade poultry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50A17" w:rsidP="00FF430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303" w:rsidRPr="002D2AF8" w:rsidP="00FF43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0A17">
      <w:t>AMPP203 Grade poultry carcase</w:t>
    </w:r>
    <w:r w:rsidR="00A50A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0A17">
      <w:rPr>
        <w:noProof/>
      </w:rPr>
      <w:t>2 March 2025</w:t>
    </w:r>
    <w:r>
      <w:fldChar w:fldCharType="end"/>
    </w:r>
  </w:p>
  <w:p w:rsidR="00FF4303" w:rsidP="00FF43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5087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9686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9CD6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3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43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43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43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43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43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43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43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43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43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43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4303"/>
  </w:style>
  <w:style w:type="character" w:customStyle="1" w:styleId="Heading1Char">
    <w:name w:val="Heading 1 Char"/>
    <w:basedOn w:val="DefaultParagraphFont"/>
    <w:link w:val="Heading1"/>
    <w:rsid w:val="00FF43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43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43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43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4303"/>
    <w:rPr>
      <w:b/>
      <w:spacing w:val="0"/>
    </w:rPr>
  </w:style>
  <w:style w:type="paragraph" w:styleId="ListBullet2">
    <w:name w:val="List Bullet 2"/>
    <w:basedOn w:val="List2"/>
    <w:rsid w:val="00FF430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F4303"/>
    <w:rPr>
      <w:i/>
    </w:rPr>
  </w:style>
  <w:style w:type="paragraph" w:customStyle="1" w:styleId="SuperHeading">
    <w:name w:val="SuperHeading"/>
    <w:basedOn w:val="Normal"/>
    <w:rsid w:val="00FF43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43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43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43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43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43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43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43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43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43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43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43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43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43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43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43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43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43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43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43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43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43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43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43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43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43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43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43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43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43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43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43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43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43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43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43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43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4303"/>
  </w:style>
  <w:style w:type="paragraph" w:styleId="TableofFigures">
    <w:name w:val="table of figures"/>
    <w:basedOn w:val="Normal"/>
    <w:next w:val="Normal"/>
    <w:semiHidden/>
    <w:rsid w:val="00FF43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43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4303"/>
    <w:rPr>
      <w:rFonts w:ascii="Wingdings" w:hAnsi="Wingdings"/>
    </w:rPr>
  </w:style>
  <w:style w:type="paragraph" w:customStyle="1" w:styleId="TableHeading">
    <w:name w:val="Table Heading"/>
    <w:basedOn w:val="HeadingBase"/>
    <w:rsid w:val="00FF43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4303"/>
    <w:rPr>
      <w:color w:val="0033CC"/>
      <w:u w:val="none"/>
    </w:rPr>
  </w:style>
  <w:style w:type="paragraph" w:customStyle="1" w:styleId="BodyTextRight">
    <w:name w:val="Body Text Right"/>
    <w:basedOn w:val="BodyText"/>
    <w:rsid w:val="00FF43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43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43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43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43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43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4303"/>
    <w:rPr>
      <w:sz w:val="32"/>
    </w:rPr>
  </w:style>
  <w:style w:type="paragraph" w:customStyle="1" w:styleId="HeadingProcedure">
    <w:name w:val="Heading Procedure"/>
    <w:basedOn w:val="HeadingBase"/>
    <w:next w:val="Normal"/>
    <w:rsid w:val="00FF43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4303"/>
    <w:pPr>
      <w:spacing w:before="60" w:after="60"/>
    </w:pPr>
  </w:style>
  <w:style w:type="paragraph" w:styleId="ListContinue">
    <w:name w:val="List Continue"/>
    <w:basedOn w:val="List"/>
    <w:rsid w:val="00FF4303"/>
    <w:pPr>
      <w:ind w:firstLine="0"/>
    </w:pPr>
  </w:style>
  <w:style w:type="paragraph" w:customStyle="1" w:styleId="ListNote">
    <w:name w:val="List Note"/>
    <w:basedOn w:val="List"/>
    <w:rsid w:val="00FF43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43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43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4303"/>
    <w:rPr>
      <w:rFonts w:ascii="Courier New" w:hAnsi="Courier New"/>
    </w:rPr>
  </w:style>
  <w:style w:type="paragraph" w:customStyle="1" w:styleId="NoteBullet">
    <w:name w:val="Note Bullet"/>
    <w:basedOn w:val="Note"/>
    <w:rsid w:val="00FF43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43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43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43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43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43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43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4303"/>
    <w:rPr>
      <w:b/>
      <w:smallCaps/>
    </w:rPr>
  </w:style>
  <w:style w:type="paragraph" w:customStyle="1" w:styleId="TableListNumber">
    <w:name w:val="Table List Number"/>
    <w:basedOn w:val="ListNumber"/>
    <w:rsid w:val="00FF43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43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4303"/>
    <w:pPr>
      <w:numPr>
        <w:numId w:val="9"/>
      </w:numPr>
    </w:pPr>
  </w:style>
  <w:style w:type="paragraph" w:customStyle="1" w:styleId="ListAlpha2">
    <w:name w:val="List Alpha 2"/>
    <w:basedOn w:val="List2"/>
    <w:rsid w:val="00FF4303"/>
    <w:pPr>
      <w:numPr>
        <w:numId w:val="8"/>
      </w:numPr>
    </w:pPr>
  </w:style>
  <w:style w:type="paragraph" w:styleId="List2">
    <w:name w:val="List 2"/>
    <w:basedOn w:val="BodyText"/>
    <w:rsid w:val="00FF43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43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43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43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43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43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4303"/>
    <w:pPr>
      <w:numPr>
        <w:numId w:val="4"/>
      </w:numPr>
    </w:pPr>
  </w:style>
  <w:style w:type="paragraph" w:styleId="ListContinue2">
    <w:name w:val="List Continue 2"/>
    <w:basedOn w:val="List2"/>
    <w:rsid w:val="00FF4303"/>
    <w:pPr>
      <w:ind w:firstLine="0"/>
    </w:pPr>
  </w:style>
  <w:style w:type="paragraph" w:styleId="ListContinue3">
    <w:name w:val="List Continue 3"/>
    <w:basedOn w:val="List3"/>
    <w:rsid w:val="00FF4303"/>
    <w:pPr>
      <w:ind w:left="1021" w:firstLine="0"/>
    </w:pPr>
  </w:style>
  <w:style w:type="paragraph" w:styleId="ListContinue4">
    <w:name w:val="List Continue 4"/>
    <w:basedOn w:val="List4"/>
    <w:rsid w:val="00FF4303"/>
    <w:pPr>
      <w:ind w:firstLine="0"/>
    </w:pPr>
  </w:style>
  <w:style w:type="paragraph" w:styleId="ListContinue5">
    <w:name w:val="List Continue 5"/>
    <w:basedOn w:val="List5"/>
    <w:rsid w:val="00FF4303"/>
    <w:pPr>
      <w:ind w:firstLine="0"/>
    </w:pPr>
  </w:style>
  <w:style w:type="paragraph" w:styleId="ListNumber3">
    <w:name w:val="List Number 3"/>
    <w:basedOn w:val="List3"/>
    <w:rsid w:val="00FF4303"/>
    <w:pPr>
      <w:numPr>
        <w:numId w:val="5"/>
      </w:numPr>
    </w:pPr>
  </w:style>
  <w:style w:type="paragraph" w:styleId="ListNumber4">
    <w:name w:val="List Number 4"/>
    <w:basedOn w:val="List4"/>
    <w:rsid w:val="00FF4303"/>
    <w:pPr>
      <w:numPr>
        <w:numId w:val="6"/>
      </w:numPr>
    </w:pPr>
  </w:style>
  <w:style w:type="paragraph" w:styleId="ListNumber5">
    <w:name w:val="List Number 5"/>
    <w:basedOn w:val="List5"/>
    <w:rsid w:val="00FF4303"/>
    <w:pPr>
      <w:numPr>
        <w:numId w:val="7"/>
      </w:numPr>
    </w:pPr>
  </w:style>
  <w:style w:type="paragraph" w:styleId="BlockText">
    <w:name w:val="Block Text"/>
    <w:basedOn w:val="Normal"/>
    <w:rsid w:val="00FF43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43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4303"/>
    <w:rPr>
      <w:sz w:val="16"/>
      <w:vertAlign w:val="superscript"/>
    </w:rPr>
  </w:style>
  <w:style w:type="character" w:customStyle="1" w:styleId="Symbols">
    <w:name w:val="Symbols"/>
    <w:basedOn w:val="DefaultParagraphFont"/>
    <w:rsid w:val="00FF4303"/>
    <w:rPr>
      <w:rFonts w:ascii="Symbol" w:hAnsi="Symbol"/>
    </w:rPr>
  </w:style>
  <w:style w:type="character" w:customStyle="1" w:styleId="MenuOptions">
    <w:name w:val="Menu Options"/>
    <w:basedOn w:val="DefaultParagraphFont"/>
    <w:rsid w:val="00FF43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4303"/>
    <w:rPr>
      <w:b/>
    </w:rPr>
  </w:style>
  <w:style w:type="character" w:customStyle="1" w:styleId="Underlined">
    <w:name w:val="Underlined"/>
    <w:basedOn w:val="DefaultParagraphFont"/>
    <w:rsid w:val="00FF4303"/>
    <w:rPr>
      <w:u w:val="single"/>
    </w:rPr>
  </w:style>
  <w:style w:type="paragraph" w:customStyle="1" w:styleId="TableBodyTextRight">
    <w:name w:val="Table Body Text Right"/>
    <w:basedOn w:val="TableBodyText"/>
    <w:rsid w:val="00FF43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4303"/>
    <w:rPr>
      <w:sz w:val="18"/>
    </w:rPr>
  </w:style>
  <w:style w:type="paragraph" w:customStyle="1" w:styleId="BodySmallRight">
    <w:name w:val="Body Small Right"/>
    <w:basedOn w:val="BodyTextRight"/>
    <w:rsid w:val="00FF4303"/>
    <w:rPr>
      <w:sz w:val="18"/>
      <w:szCs w:val="18"/>
    </w:rPr>
  </w:style>
  <w:style w:type="paragraph" w:customStyle="1" w:styleId="MarginEdition">
    <w:name w:val="Margin Edition"/>
    <w:basedOn w:val="MarginNote"/>
    <w:rsid w:val="00FF43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4303"/>
    <w:rPr>
      <w:sz w:val="2"/>
      <w:szCs w:val="2"/>
    </w:rPr>
  </w:style>
  <w:style w:type="character" w:customStyle="1" w:styleId="Small">
    <w:name w:val="Small"/>
    <w:basedOn w:val="DefaultParagraphFont"/>
    <w:rsid w:val="00FF4303"/>
    <w:rPr>
      <w:sz w:val="16"/>
    </w:rPr>
  </w:style>
  <w:style w:type="paragraph" w:customStyle="1" w:styleId="WideTable">
    <w:name w:val="Wide Table"/>
    <w:basedOn w:val="Normal"/>
    <w:rsid w:val="00FF43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4303"/>
  </w:style>
  <w:style w:type="paragraph" w:styleId="Quote">
    <w:name w:val="Quote"/>
    <w:basedOn w:val="Heading1"/>
    <w:link w:val="QuoteChar"/>
    <w:qFormat/>
    <w:rsid w:val="00FF43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43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4303"/>
    <w:pPr>
      <w:pageBreakBefore/>
    </w:pPr>
  </w:style>
  <w:style w:type="paragraph" w:customStyle="1" w:styleId="Border">
    <w:name w:val="Border"/>
    <w:basedOn w:val="Normal"/>
    <w:qFormat/>
    <w:rsid w:val="00FF43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43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3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43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43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43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43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43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43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4303"/>
    <w:rPr>
      <w:u w:val="single"/>
    </w:rPr>
  </w:style>
  <w:style w:type="character" w:customStyle="1" w:styleId="BoldandItalics">
    <w:name w:val="Bold and Italics"/>
    <w:qFormat/>
    <w:rsid w:val="00FF4303"/>
    <w:rPr>
      <w:b/>
      <w:i/>
      <w:u w:val="none"/>
    </w:rPr>
  </w:style>
  <w:style w:type="paragraph" w:styleId="BalloonText">
    <w:name w:val="Balloon Text"/>
    <w:basedOn w:val="Normal"/>
    <w:link w:val="BalloonTextChar"/>
    <w:rsid w:val="00FF43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43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43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43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43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43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4303"/>
    <w:pPr>
      <w:spacing w:before="0" w:after="0"/>
    </w:pPr>
  </w:style>
  <w:style w:type="paragraph" w:customStyle="1" w:styleId="BodyTextBold">
    <w:name w:val="Body Text Bold"/>
    <w:basedOn w:val="BodyText"/>
    <w:qFormat/>
    <w:rsid w:val="00FF4303"/>
    <w:rPr>
      <w:b/>
    </w:rPr>
  </w:style>
  <w:style w:type="character" w:styleId="Hyperlink">
    <w:name w:val="Hyperlink"/>
    <w:basedOn w:val="DefaultParagraphFont"/>
    <w:uiPriority w:val="99"/>
    <w:unhideWhenUsed/>
    <w:rsid w:val="00A50A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836</Words>
  <Characters>5554</Characters>
  <Application>Microsoft Office Word</Application>
  <DocSecurity>0</DocSecurity>
  <Lines>185</Lines>
  <Paragraphs>127</Paragraphs>
  <ScaleCrop>false</ScaleCrop>
  <Company>Author-it Software Corporation Ltd.</Company>
  <LinksUpToDate>false</LinksUpToDate>
  <CharactersWithSpaces>6263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AMPP203 Grade poultry carcase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2025-03-01T21:07:00Z</dcterms:created>
  <dcterms:modified xsi:type="dcterms:W3CDTF">2025-03-01T21:07:00Z</dcterms:modified>
</cp:coreProperties>
</file>