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AMPOPR223 Operate vacuum blood collection process</w:t>
      </w:r>
      <w:bookmarkEnd w:id="0"/>
      <w:bookmarkEnd w:id="1"/>
    </w:p>
    <w:p w:rsidR="00D44002" w:rsidRPr="00F31CE3" w:rsidP="00F31CE3" w14:paraId="160C8F32" w14:textId="3B105B63">
      <w:pPr>
        <w:pStyle w:val="ChapterTitle"/>
      </w:pPr>
      <w:bookmarkStart w:id="2" w:name="AMPOPR223"/>
      <w:r w:rsidRPr="00F31CE3">
        <w:t>AMPOPR223 Operate vacuum blood collection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vacuum blood collection system.</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613"/>
        <w:gridCol w:w="6447"/>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operating vacuum recovery system</w:t>
            </w:r>
          </w:p>
          <w:p w:rsidR="00D44002" w:rsidRPr="00F31CE3" w:rsidP="00F31CE3">
            <w:r w:rsidRPr="00F31CE3">
              <w:t>1.2 Identify workplace health and safety hazards for operating equipment</w:t>
            </w:r>
          </w:p>
          <w:p w:rsidR="00D44002" w:rsidRPr="00F31CE3" w:rsidP="00F31CE3">
            <w:r w:rsidRPr="00F31CE3">
              <w:t>1.3 Control safety risks by wearing personal protective clothing and using personal protective equipment</w:t>
            </w:r>
          </w:p>
          <w:p w:rsidR="00D44002" w:rsidRPr="00F31CE3" w:rsidP="00F31CE3">
            <w:r w:rsidRPr="00F31CE3">
              <w:t>1.4 Identify hygiene and sanitation requirements for blood collection</w:t>
            </w:r>
          </w:p>
          <w:p w:rsidR="00D44002" w:rsidRPr="00F31CE3" w:rsidP="00F31CE3">
            <w:r w:rsidRPr="00F31CE3">
              <w:t>1.5 Identify potential contamination risks for blood collection</w:t>
            </w:r>
          </w:p>
        </w:tc>
      </w:tr>
      <w:tr>
        <w:tblPrEx>
          <w:tblW w:w="5000" w:type="pct"/>
        </w:tblPrEx>
        <w:tc>
          <w:tcPr>
            <w:tcW w:w="0" w:type="auto"/>
          </w:tcPr>
          <w:p w:rsidR="00D44002" w:rsidRPr="00F31CE3" w:rsidP="00F31CE3">
            <w:r w:rsidRPr="00F31CE3">
              <w:t>2. Collect blood</w:t>
            </w:r>
          </w:p>
        </w:tc>
        <w:tc>
          <w:tcPr>
            <w:tcW w:w="0" w:type="auto"/>
          </w:tcPr>
          <w:p w:rsidR="00D44002" w:rsidRPr="00F31CE3" w:rsidP="00F31CE3">
            <w:r w:rsidRPr="00F31CE3">
              <w:t>2.1 Identify and follow start-up procedures for vacuum recovery system</w:t>
            </w:r>
          </w:p>
          <w:p w:rsidR="00D44002" w:rsidRPr="00F31CE3" w:rsidP="00F31CE3">
            <w:r w:rsidRPr="00F31CE3">
              <w:t>2.2 Operate vacuum recovery system and collect blood following work instructions, workplace health and safety requirements and hygiene and sanitation requirements</w:t>
            </w:r>
          </w:p>
          <w:p w:rsidR="00D44002" w:rsidRPr="00F31CE3" w:rsidP="00F31CE3">
            <w:r w:rsidRPr="00F31CE3">
              <w:t>2.3 Monitor blood collection to ensure specifications are met</w:t>
            </w:r>
          </w:p>
        </w:tc>
      </w:tr>
      <w:tr>
        <w:tblPrEx>
          <w:tblW w:w="5000" w:type="pct"/>
        </w:tblPrEx>
        <w:tc>
          <w:tcPr>
            <w:tcW w:w="0" w:type="auto"/>
          </w:tcPr>
          <w:p w:rsidR="00D44002" w:rsidRPr="00F31CE3" w:rsidP="00F31CE3">
            <w:r w:rsidRPr="00F31CE3">
              <w:t>3. Clean and maintain vacuum blood collection system</w:t>
            </w:r>
          </w:p>
        </w:tc>
        <w:tc>
          <w:tcPr>
            <w:tcW w:w="0" w:type="auto"/>
          </w:tcPr>
          <w:p w:rsidR="00D44002" w:rsidRPr="00F31CE3" w:rsidP="00F31CE3">
            <w:r w:rsidRPr="00F31CE3">
              <w:t>3.1 Clean equipment following workplace instructions</w:t>
            </w:r>
          </w:p>
          <w:p w:rsidR="00D44002" w:rsidRPr="00F31CE3" w:rsidP="00F31CE3">
            <w:r w:rsidRPr="00F31CE3">
              <w:t>3.2 Undertake routine maintenance of equipment,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operating equipment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AMPOPR223 Operate vacuum blood collection process</w:t>
            </w:r>
          </w:p>
        </w:tc>
        <w:tc>
          <w:tcPr>
            <w:tcW w:w="2268" w:type="dxa"/>
            <w:noWrap w:val="0"/>
            <w:tcMar>
              <w:top w:w="0" w:type="dxa"/>
              <w:left w:w="108" w:type="dxa"/>
              <w:bottom w:w="0" w:type="dxa"/>
              <w:right w:w="108" w:type="dxa"/>
            </w:tcMar>
            <w:hideMark/>
          </w:tcPr>
          <w:p w:rsidR="00D44002" w:rsidRPr="00F31CE3" w:rsidP="00F31CE3">
            <w:r w:rsidRPr="00F31CE3">
              <w:t>AMPA2028 Operate vacuum blood collection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23_AR"/>
      <w:r w:rsidRPr="00F31CE3">
        <w:t>Assessment Requirements for AMPOPR223 Operate vacuum blood collection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vacuum blood collection process to collect blood, following workplace requirements.</w:t>
      </w:r>
    </w:p>
    <w:p w:rsidR="00D44002" w:rsidRPr="00F31CE3" w:rsidP="00F31CE3">
      <w:r w:rsidRPr="00F31CE3">
        <w:t>For large stock, the assessor must observe the individual working on a minimum of four carcases or for 15 minutes, whichever comes first.</w:t>
      </w:r>
    </w:p>
    <w:p w:rsidR="00D44002" w:rsidRPr="00F31CE3" w:rsidP="00F31CE3">
      <w:r w:rsidRPr="00F31CE3">
        <w:t>For small stock, the assessor must observe the individual working on a minimum of 20 carcases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The candidate must demonstrate a basic factual, technical and procedural knowledge of:</w:t>
      </w:r>
    </w:p>
    <w:p w:rsidR="00D44002" w:rsidRPr="00F31CE3" w:rsidP="00F31CE3">
      <w:pPr>
        <w:numPr>
          <w:ilvl w:val="0"/>
          <w:numId w:val="4"/>
        </w:numPr>
        <w:ind w:left="720" w:hanging="360"/>
        <w:jc w:val="left"/>
      </w:pPr>
      <w:r w:rsidRPr="00F31CE3">
        <w:t>steps in blood collection</w:t>
      </w:r>
    </w:p>
    <w:p w:rsidR="00D44002" w:rsidRPr="00F31CE3" w:rsidP="00F31CE3">
      <w:pPr>
        <w:numPr>
          <w:ilvl w:val="0"/>
          <w:numId w:val="4"/>
        </w:numPr>
        <w:ind w:left="720" w:hanging="360"/>
        <w:jc w:val="left"/>
      </w:pPr>
      <w:r w:rsidRPr="00F31CE3">
        <w:t>uses and markets for blood collected</w:t>
      </w:r>
    </w:p>
    <w:p w:rsidR="00D44002" w:rsidRPr="00F31CE3" w:rsidP="00F31CE3">
      <w:pPr>
        <w:numPr>
          <w:ilvl w:val="0"/>
          <w:numId w:val="4"/>
        </w:numPr>
        <w:ind w:left="720" w:hanging="360"/>
        <w:jc w:val="left"/>
      </w:pPr>
      <w:r w:rsidRPr="00F31CE3">
        <w:t>consequences of contamination and resulting damage to blood</w:t>
      </w:r>
    </w:p>
    <w:p w:rsidR="00D44002" w:rsidRPr="00F31CE3" w:rsidP="00F31CE3">
      <w:pPr>
        <w:numPr>
          <w:ilvl w:val="0"/>
          <w:numId w:val="4"/>
        </w:numPr>
        <w:ind w:left="720" w:hanging="360"/>
        <w:jc w:val="left"/>
      </w:pPr>
      <w:r w:rsidRPr="00F31CE3">
        <w:t>requirements related to blood collection:</w:t>
      </w:r>
    </w:p>
    <w:p w:rsidR="00D44002" w:rsidRPr="00F31CE3" w:rsidP="00F31CE3">
      <w:pPr>
        <w:numPr>
          <w:ilvl w:val="1"/>
          <w:numId w:val="4"/>
        </w:numPr>
        <w:ind w:left="1440" w:hanging="360"/>
        <w:jc w:val="left"/>
      </w:pPr>
      <w:r w:rsidRPr="00F31CE3">
        <w:t>hygiene and sanitation</w:t>
      </w:r>
    </w:p>
    <w:p w:rsidR="00D44002" w:rsidRPr="00F31CE3" w:rsidP="00F31CE3">
      <w:pPr>
        <w:numPr>
          <w:ilvl w:val="1"/>
          <w:numId w:val="4"/>
        </w:numPr>
        <w:ind w:left="1440" w:hanging="360"/>
        <w:jc w:val="left"/>
      </w:pPr>
      <w:r w:rsidRPr="00F31CE3">
        <w:t>workplace health and safety QA</w:t>
      </w:r>
    </w:p>
    <w:p w:rsidR="00D44002" w:rsidRPr="00F31CE3" w:rsidP="00F31CE3">
      <w:pPr>
        <w:numPr>
          <w:ilvl w:val="1"/>
          <w:numId w:val="4"/>
        </w:numPr>
        <w:ind w:left="1440" w:hanging="360"/>
        <w:jc w:val="left"/>
      </w:pPr>
      <w:r w:rsidRPr="00F31CE3">
        <w:t>regulatory</w:t>
      </w:r>
    </w:p>
    <w:p w:rsidR="00D44002" w:rsidRPr="00F31CE3" w:rsidP="00F31CE3">
      <w:pPr>
        <w:numPr>
          <w:ilvl w:val="1"/>
          <w:numId w:val="4"/>
        </w:numPr>
        <w:ind w:left="1440" w:hanging="360"/>
        <w:jc w:val="left"/>
      </w:pPr>
      <w:r w:rsidRPr="00F31CE3">
        <w:t>customer specifications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vacuum blood collection equipment</w:t>
      </w:r>
    </w:p>
    <w:p w:rsidR="00D44002" w:rsidRPr="00F31CE3" w:rsidP="00F31CE3">
      <w:pPr>
        <w:numPr>
          <w:ilvl w:val="1"/>
          <w:numId w:val="3"/>
        </w:numPr>
        <w:ind w:left="1440" w:hanging="360"/>
        <w:jc w:val="left"/>
      </w:pPr>
      <w:r w:rsidRPr="00F31CE3">
        <w:rPr>
          <w:i/>
          <w:iCs/>
        </w:rPr>
        <w:t>animal 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AMPOPR223 Operate vacuum blood collection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AMPOPR223 Operate vacuum blood collection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3A9528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AMPOPR223 Operate vacuum blood collection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2026-09-09T22:46:37Z</dcterms:created>
  <dcterms:modified xsi:type="dcterms:W3CDTF">2026-09-09T22:46:37Z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