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44CB" w:rsidP="00E444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AMPMSY301 Apply food animal anatomy and physiology to inspection processes</w:t>
      </w:r>
      <w:r>
        <w:fldChar w:fldCharType="end"/>
      </w:r>
    </w:p>
    <w:p w:rsidR="00E444CB" w:rsidP="00E444CB">
      <w:pPr>
        <w:pStyle w:val="Version"/>
        <w:sectPr w:rsidSect="009C3F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3F95" w:rsidP="009C3F95">
      <w:pPr>
        <w:pStyle w:val="SuperHeading"/>
      </w:pPr>
      <w:r w:rsidRPr="009C3F95">
        <w:t>AMPMSY301 Apply food animal anatomy and physiology to inspection processes</w:t>
      </w:r>
    </w:p>
    <w:p w:rsidR="00000000" w:rsidRPr="009C3F95" w:rsidP="009C3F95">
      <w:pPr>
        <w:pStyle w:val="Heading1"/>
      </w:pPr>
      <w:bookmarkStart w:id="1" w:name="O_1265702"/>
      <w:bookmarkEnd w:id="1"/>
      <w:r w:rsidRPr="009C3F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3F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95">
            <w:pPr>
              <w:pStyle w:val="BodyTextBold"/>
              <w:rPr>
                <w:lang w:val="en-NZ"/>
              </w:rPr>
            </w:pPr>
            <w:r w:rsidRPr="009C3F9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95">
            <w:pPr>
              <w:pStyle w:val="BodyTextBold"/>
              <w:rPr>
                <w:lang w:val="en-NZ"/>
              </w:rPr>
            </w:pPr>
            <w:r w:rsidRPr="009C3F95">
              <w:t>Comments</w:t>
            </w:r>
          </w:p>
        </w:tc>
      </w:tr>
      <w:tr w:rsidTr="009C3F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95">
            <w:pPr>
              <w:pStyle w:val="BodyText"/>
              <w:rPr>
                <w:lang w:val="en-NZ"/>
              </w:rPr>
            </w:pPr>
            <w:r w:rsidRPr="009C3F9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95" w:rsidP="009C3F95">
            <w:pPr>
              <w:pStyle w:val="BodyText"/>
            </w:pPr>
            <w:r w:rsidRPr="009C3F95">
              <w:t>This version released with AMP Australian Meat Processing Training Package Version 8.0.</w:t>
            </w:r>
          </w:p>
        </w:tc>
      </w:tr>
    </w:tbl>
    <w:p w:rsidR="00000000" w:rsidRPr="009C3F95" w:rsidP="009C3F95">
      <w:pPr>
        <w:pStyle w:val="BodyText"/>
      </w:pPr>
    </w:p>
    <w:p w:rsidR="00000000" w:rsidRPr="009C3F95" w:rsidP="009C3F95">
      <w:pPr>
        <w:pStyle w:val="AllowPageBreak"/>
      </w:pPr>
    </w:p>
    <w:p w:rsidR="00000000" w:rsidRPr="009C3F95" w:rsidP="009C3F95">
      <w:pPr>
        <w:pStyle w:val="Heading1"/>
      </w:pPr>
      <w:bookmarkStart w:id="2" w:name="O_1265703"/>
      <w:bookmarkEnd w:id="2"/>
      <w:r w:rsidRPr="009C3F95">
        <w:t>Application</w:t>
      </w:r>
    </w:p>
    <w:p w:rsidR="00000000" w:rsidRPr="009C3F95" w:rsidP="00E444CB">
      <w:pPr>
        <w:pStyle w:val="BodyText"/>
      </w:pPr>
      <w:r w:rsidRPr="009C3F95">
        <w:t>This unit describes the skills and knowledge related to the anatomy and physiology of food animals, required to recognise meat that is safe for human and/or pet consumption.</w:t>
      </w:r>
    </w:p>
    <w:p w:rsidR="00000000" w:rsidRPr="009C3F95" w:rsidP="00E444CB">
      <w:pPr>
        <w:pStyle w:val="BodyText"/>
      </w:pPr>
      <w:r w:rsidRPr="009C3F95">
        <w:t>This unit applies to individuals who undertake work related to meat sa</w:t>
      </w:r>
      <w:r w:rsidRPr="009C3F95">
        <w:t>fety inspections of live food animals.</w:t>
      </w:r>
    </w:p>
    <w:p w:rsidR="00000000" w:rsidRPr="009C3F95" w:rsidP="00E444CB">
      <w:pPr>
        <w:pStyle w:val="BodyText"/>
      </w:pPr>
      <w:r w:rsidRPr="009C3F95">
        <w:t>All work must be carried out to comply with workplace procedures, according to state/territory health and safety, food and meat safety regulations, legislation and standards that apply to the workplace.</w:t>
      </w:r>
    </w:p>
    <w:p w:rsidR="00000000" w:rsidRPr="009C3F95" w:rsidP="00E444CB">
      <w:pPr>
        <w:pStyle w:val="BodyText"/>
      </w:pPr>
      <w:r w:rsidRPr="009C3F95">
        <w:t>Individuals wh</w:t>
      </w:r>
      <w:r w:rsidRPr="009C3F95">
        <w:t>o work as meat inspectors must comply with the requirements of local/state/territory authorities, and where applicable the Australian Government export Authority. Users must check with the relevant regulatory authority before delivery.</w:t>
      </w:r>
    </w:p>
    <w:p w:rsidR="00000000" w:rsidRPr="009C3F95" w:rsidP="009C3F95">
      <w:pPr>
        <w:pStyle w:val="Heading1"/>
      </w:pPr>
      <w:bookmarkStart w:id="3" w:name="O_1265704"/>
      <w:bookmarkEnd w:id="3"/>
      <w:r w:rsidRPr="009C3F95">
        <w:t>P</w:t>
      </w:r>
      <w:r w:rsidRPr="009C3F95">
        <w:t>re-requisite Unit</w:t>
      </w:r>
    </w:p>
    <w:p w:rsidR="00000000" w:rsidRPr="009C3F95" w:rsidP="00E444CB">
      <w:pPr>
        <w:pStyle w:val="BodyText"/>
      </w:pPr>
      <w:r w:rsidRPr="009C3F95">
        <w:t>Nil</w:t>
      </w:r>
    </w:p>
    <w:p w:rsidR="00000000" w:rsidRPr="009C3F95" w:rsidP="009C3F95">
      <w:pPr>
        <w:pStyle w:val="Heading1"/>
      </w:pPr>
      <w:bookmarkStart w:id="4" w:name="O_1265706"/>
      <w:bookmarkEnd w:id="4"/>
      <w:r w:rsidRPr="009C3F95">
        <w:t>Unit Sector</w:t>
      </w:r>
    </w:p>
    <w:p w:rsidR="00000000" w:rsidRPr="009C3F95" w:rsidP="00E444CB">
      <w:pPr>
        <w:pStyle w:val="BodyText"/>
      </w:pPr>
      <w:r w:rsidRPr="009C3F95">
        <w:t>Meat Safety (MSY)</w:t>
      </w:r>
    </w:p>
    <w:p w:rsidR="00000000" w:rsidRPr="009C3F95" w:rsidP="009C3F95">
      <w:pPr>
        <w:pStyle w:val="Heading1"/>
      </w:pPr>
      <w:bookmarkStart w:id="5" w:name="O_1265707"/>
      <w:bookmarkEnd w:id="5"/>
      <w:r w:rsidRPr="009C3F9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44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95">
            <w:pPr>
              <w:pStyle w:val="BodyTextBold"/>
              <w:rPr>
                <w:lang w:val="en-NZ"/>
              </w:rPr>
            </w:pPr>
            <w:r w:rsidRPr="009C3F9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95">
            <w:pPr>
              <w:pStyle w:val="BodyTextBold"/>
              <w:rPr>
                <w:lang w:val="en-NZ"/>
              </w:rPr>
            </w:pPr>
            <w:r w:rsidRPr="009C3F95">
              <w:t>Performance Criteria</w:t>
            </w:r>
          </w:p>
        </w:tc>
      </w:tr>
      <w:tr w:rsidTr="00E444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95" w:rsidP="009C3F95">
            <w:pPr>
              <w:pStyle w:val="BodyText"/>
            </w:pPr>
            <w:r w:rsidRPr="009C3F9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95">
            <w:pPr>
              <w:pStyle w:val="BodyText"/>
              <w:rPr>
                <w:lang w:val="en-NZ"/>
              </w:rPr>
            </w:pPr>
            <w:r w:rsidRPr="009C3F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44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95">
            <w:pPr>
              <w:pStyle w:val="BodyText"/>
              <w:rPr>
                <w:lang w:val="en-NZ"/>
              </w:rPr>
            </w:pPr>
            <w:r w:rsidRPr="009C3F95">
              <w:t xml:space="preserve">1. Identify cells, body tissue and body plan of </w:t>
            </w:r>
            <w:r w:rsidRPr="009C3F95">
              <w:t>food animal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95" w:rsidP="009C3F95">
            <w:pPr>
              <w:pStyle w:val="BodyText"/>
            </w:pPr>
            <w:r w:rsidRPr="009C3F95">
              <w:t>1.1 Identify the function of cells in food animal</w:t>
            </w:r>
          </w:p>
          <w:p w:rsidR="00000000" w:rsidRPr="009C3F95" w:rsidP="009C3F95">
            <w:pPr>
              <w:pStyle w:val="BodyText"/>
            </w:pPr>
            <w:r w:rsidRPr="009C3F95">
              <w:t>1.2 Identify the different body tissues o</w:t>
            </w:r>
            <w:r w:rsidRPr="009C3F95">
              <w:t>f food animal</w:t>
            </w:r>
          </w:p>
          <w:p w:rsidR="00000000" w:rsidP="009C3F95">
            <w:pPr>
              <w:pStyle w:val="BodyText"/>
              <w:rPr>
                <w:lang w:val="en-NZ"/>
              </w:rPr>
            </w:pPr>
            <w:r w:rsidRPr="009C3F95">
              <w:t>1.3 Recognise the general body plan of food animal</w:t>
            </w:r>
          </w:p>
        </w:tc>
      </w:tr>
      <w:tr w:rsidTr="00E444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95">
            <w:pPr>
              <w:pStyle w:val="BodyText"/>
              <w:rPr>
                <w:lang w:val="en-NZ"/>
              </w:rPr>
            </w:pPr>
            <w:r w:rsidRPr="009C3F95">
              <w:t>2. Recognise the skeletal and muscular system of food animal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95" w:rsidP="009C3F95">
            <w:pPr>
              <w:pStyle w:val="BodyText"/>
            </w:pPr>
            <w:r w:rsidRPr="009C3F95">
              <w:t>2.1 Identify and explain the skeletal structure of food animal and its function</w:t>
            </w:r>
          </w:p>
          <w:p w:rsidR="00000000" w:rsidP="009C3F95">
            <w:pPr>
              <w:pStyle w:val="BodyText"/>
              <w:rPr>
                <w:lang w:val="en-NZ"/>
              </w:rPr>
            </w:pPr>
            <w:r w:rsidRPr="009C3F95">
              <w:t>2.2 Recognise the key muscle types of food animal and their function</w:t>
            </w:r>
          </w:p>
        </w:tc>
      </w:tr>
      <w:tr w:rsidTr="00E444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95">
            <w:pPr>
              <w:pStyle w:val="BodyText"/>
              <w:rPr>
                <w:lang w:val="en-NZ"/>
              </w:rPr>
            </w:pPr>
            <w:r w:rsidRPr="009C3F95">
              <w:t>3. Identify the blood and circulatory system of food animal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95" w:rsidP="009C3F95">
            <w:pPr>
              <w:pStyle w:val="BodyText"/>
            </w:pPr>
            <w:r w:rsidRPr="009C3F95">
              <w:t>3.1 Identify the function of blood in food animal</w:t>
            </w:r>
          </w:p>
          <w:p w:rsidR="00000000" w:rsidP="009C3F95">
            <w:pPr>
              <w:pStyle w:val="BodyText"/>
              <w:rPr>
                <w:lang w:val="en-NZ"/>
              </w:rPr>
            </w:pPr>
            <w:r w:rsidRPr="009C3F95">
              <w:t>3.2 Identify and explain the parts and function of the circulatory s</w:t>
            </w:r>
            <w:r w:rsidRPr="009C3F95">
              <w:t>ystem</w:t>
            </w:r>
          </w:p>
        </w:tc>
      </w:tr>
      <w:tr w:rsidTr="00E444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95">
            <w:pPr>
              <w:pStyle w:val="BodyText"/>
              <w:rPr>
                <w:lang w:val="en-NZ"/>
              </w:rPr>
            </w:pPr>
            <w:r w:rsidRPr="009C3F95">
              <w:t>4. Recognise the lymphatic system of food animal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95" w:rsidP="009C3F95">
            <w:pPr>
              <w:pStyle w:val="BodyText"/>
            </w:pPr>
            <w:r w:rsidRPr="009C3F95">
              <w:t>4.1 Recognise the lymph nodes of food animal</w:t>
            </w:r>
          </w:p>
          <w:p w:rsidR="00000000" w:rsidRPr="009C3F95" w:rsidP="009C3F95">
            <w:pPr>
              <w:pStyle w:val="BodyText"/>
            </w:pPr>
            <w:r w:rsidRPr="009C3F95">
              <w:t>4.2 Identify and explain the function of the lymph nodes in a food animal</w:t>
            </w:r>
          </w:p>
          <w:p w:rsidR="00000000" w:rsidP="009C3F95">
            <w:pPr>
              <w:pStyle w:val="BodyText"/>
              <w:rPr>
                <w:lang w:val="en-NZ"/>
              </w:rPr>
            </w:pPr>
            <w:r w:rsidRPr="009C3F95">
              <w:t>4.3 Identify the regional and terminal lymph nodes and their importance</w:t>
            </w:r>
          </w:p>
        </w:tc>
      </w:tr>
      <w:tr w:rsidTr="00E444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95">
            <w:pPr>
              <w:pStyle w:val="BodyText"/>
              <w:rPr>
                <w:lang w:val="en-NZ"/>
              </w:rPr>
            </w:pPr>
            <w:r w:rsidRPr="009C3F95">
              <w:t>5. Identify the respiratory system of food animal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95" w:rsidP="009C3F95">
            <w:pPr>
              <w:pStyle w:val="BodyText"/>
            </w:pPr>
            <w:r w:rsidRPr="009C3F95">
              <w:t>5.1 Recognise the major elements of the respiratory system of food animal</w:t>
            </w:r>
          </w:p>
          <w:p w:rsidR="00000000" w:rsidP="009C3F95">
            <w:pPr>
              <w:pStyle w:val="BodyText"/>
              <w:rPr>
                <w:lang w:val="en-NZ"/>
              </w:rPr>
            </w:pPr>
            <w:r w:rsidRPr="009C3F95">
              <w:t>5.2 Identify and explain the function of respiratory parts in a food animal</w:t>
            </w:r>
          </w:p>
        </w:tc>
      </w:tr>
      <w:tr w:rsidTr="00E444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95">
            <w:pPr>
              <w:pStyle w:val="BodyText"/>
              <w:rPr>
                <w:lang w:val="en-NZ"/>
              </w:rPr>
            </w:pPr>
            <w:r w:rsidRPr="009C3F95">
              <w:t>6. Recognise the digestive system of food anima</w:t>
            </w:r>
            <w:r w:rsidRPr="009C3F95">
              <w:t>l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95" w:rsidP="009C3F95">
            <w:pPr>
              <w:pStyle w:val="BodyText"/>
            </w:pPr>
            <w:r w:rsidRPr="009C3F95">
              <w:t>6.1 Recognise the major elements of the digestive system of food animal</w:t>
            </w:r>
          </w:p>
          <w:p w:rsidR="00000000" w:rsidP="009C3F95">
            <w:pPr>
              <w:pStyle w:val="BodyText"/>
              <w:rPr>
                <w:lang w:val="en-NZ"/>
              </w:rPr>
            </w:pPr>
            <w:r w:rsidRPr="009C3F95">
              <w:t>6.2 Identify and explain the function of digestive parts in a food animal</w:t>
            </w:r>
          </w:p>
        </w:tc>
      </w:tr>
      <w:tr w:rsidTr="00E444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95">
            <w:pPr>
              <w:pStyle w:val="BodyText"/>
              <w:rPr>
                <w:lang w:val="en-NZ"/>
              </w:rPr>
            </w:pPr>
            <w:r w:rsidRPr="009C3F95">
              <w:t>7. Identify the excretory system of food animal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95" w:rsidP="009C3F95">
            <w:pPr>
              <w:pStyle w:val="BodyText"/>
            </w:pPr>
            <w:r w:rsidRPr="009C3F95">
              <w:t>7.1 Recognise the major elements of the excretory system of food animal</w:t>
            </w:r>
          </w:p>
          <w:p w:rsidR="00000000" w:rsidP="009C3F95">
            <w:pPr>
              <w:pStyle w:val="BodyText"/>
              <w:rPr>
                <w:lang w:val="en-NZ"/>
              </w:rPr>
            </w:pPr>
            <w:r w:rsidRPr="009C3F95">
              <w:t>7.2 Identify and explain the function of excretory parts in a food animal</w:t>
            </w:r>
          </w:p>
        </w:tc>
      </w:tr>
      <w:tr w:rsidTr="00E444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95">
            <w:pPr>
              <w:pStyle w:val="BodyText"/>
              <w:rPr>
                <w:lang w:val="en-NZ"/>
              </w:rPr>
            </w:pPr>
            <w:r w:rsidRPr="009C3F95">
              <w:t>8. Recognise the reproductive system of food animal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95" w:rsidP="009C3F95">
            <w:pPr>
              <w:pStyle w:val="BodyText"/>
            </w:pPr>
            <w:r w:rsidRPr="009C3F95">
              <w:t>8.1 Recognise the major elements of the reproduct</w:t>
            </w:r>
            <w:r w:rsidRPr="009C3F95">
              <w:t>ive system of food animal</w:t>
            </w:r>
          </w:p>
          <w:p w:rsidR="00000000" w:rsidP="009C3F95">
            <w:pPr>
              <w:pStyle w:val="BodyText"/>
              <w:rPr>
                <w:lang w:val="en-NZ"/>
              </w:rPr>
            </w:pPr>
            <w:r w:rsidRPr="009C3F95">
              <w:t>8.2 Identify and explain the function of the reproductive parts in a food animal</w:t>
            </w:r>
          </w:p>
        </w:tc>
      </w:tr>
      <w:tr w:rsidTr="00E444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95">
            <w:pPr>
              <w:pStyle w:val="BodyText"/>
              <w:rPr>
                <w:lang w:val="en-NZ"/>
              </w:rPr>
            </w:pPr>
            <w:r w:rsidRPr="009C3F95">
              <w:t>9. Identify the nervous system of food animal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95" w:rsidP="009C3F95">
            <w:pPr>
              <w:pStyle w:val="BodyText"/>
            </w:pPr>
            <w:r w:rsidRPr="009C3F95">
              <w:t>9.1 Recognise two nervous systems of food animal</w:t>
            </w:r>
          </w:p>
          <w:p w:rsidR="00000000" w:rsidP="009C3F95">
            <w:pPr>
              <w:pStyle w:val="BodyText"/>
              <w:rPr>
                <w:lang w:val="en-NZ"/>
              </w:rPr>
            </w:pPr>
            <w:r w:rsidRPr="009C3F95">
              <w:t xml:space="preserve">9.2 Identify and explain the function of the </w:t>
            </w:r>
            <w:r w:rsidRPr="009C3F95">
              <w:t>nerves in a food animal</w:t>
            </w:r>
          </w:p>
        </w:tc>
      </w:tr>
      <w:tr w:rsidTr="00E444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95">
            <w:pPr>
              <w:pStyle w:val="BodyText"/>
              <w:rPr>
                <w:lang w:val="en-NZ"/>
              </w:rPr>
            </w:pPr>
            <w:r w:rsidRPr="009C3F95">
              <w:t>10. Recognise skin and the endocrine glands of food animal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95" w:rsidP="009C3F95">
            <w:pPr>
              <w:pStyle w:val="BodyText"/>
            </w:pPr>
            <w:r w:rsidRPr="009C3F95">
              <w:t xml:space="preserve">10.1 Recognise the function of animal skin </w:t>
            </w:r>
          </w:p>
          <w:p w:rsidR="00000000" w:rsidRPr="009C3F95" w:rsidP="009C3F95">
            <w:pPr>
              <w:pStyle w:val="BodyText"/>
            </w:pPr>
            <w:r w:rsidRPr="009C3F95">
              <w:t>10.2 Identify and explain major endocrine glands and their function</w:t>
            </w:r>
          </w:p>
        </w:tc>
      </w:tr>
    </w:tbl>
    <w:p w:rsidR="00000000" w:rsidRPr="009C3F95" w:rsidP="009C3F95">
      <w:pPr>
        <w:pStyle w:val="BodyText"/>
      </w:pPr>
    </w:p>
    <w:p w:rsidR="00000000" w:rsidRPr="009C3F95" w:rsidP="009C3F95">
      <w:pPr>
        <w:pStyle w:val="AllowPageBreak"/>
      </w:pPr>
    </w:p>
    <w:p w:rsidR="00000000" w:rsidRPr="009C3F95" w:rsidP="009C3F95">
      <w:pPr>
        <w:pStyle w:val="Heading1"/>
      </w:pPr>
      <w:bookmarkStart w:id="6" w:name="O_1265708"/>
      <w:bookmarkEnd w:id="6"/>
      <w:r w:rsidRPr="009C3F95">
        <w:t>Foundation Skills</w:t>
      </w:r>
    </w:p>
    <w:p w:rsidR="00000000" w:rsidRPr="00E444CB" w:rsidP="00E444CB">
      <w:pPr>
        <w:pStyle w:val="BodyText"/>
        <w:rPr>
          <w:i/>
        </w:rPr>
      </w:pPr>
      <w:r w:rsidRPr="00E444CB">
        <w:rPr>
          <w:rStyle w:val="Emphasis"/>
        </w:rPr>
        <w:t xml:space="preserve">This section </w:t>
      </w:r>
      <w:r w:rsidRPr="00E444CB">
        <w:rPr>
          <w:rStyle w:val="Emphasis"/>
        </w:rPr>
        <w:t>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3F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95">
            <w:pPr>
              <w:pStyle w:val="BodyTextBold"/>
              <w:rPr>
                <w:lang w:val="en-NZ"/>
              </w:rPr>
            </w:pPr>
            <w:r w:rsidRPr="009C3F9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95">
            <w:pPr>
              <w:pStyle w:val="BodyTextBold"/>
              <w:rPr>
                <w:lang w:val="en-NZ"/>
              </w:rPr>
            </w:pPr>
            <w:r w:rsidRPr="009C3F95">
              <w:t>Description</w:t>
            </w:r>
          </w:p>
        </w:tc>
      </w:tr>
      <w:tr w:rsidTr="009C3F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95">
            <w:pPr>
              <w:pStyle w:val="BodyText"/>
              <w:rPr>
                <w:lang w:val="en-NZ"/>
              </w:rPr>
            </w:pPr>
            <w:r w:rsidRPr="009C3F9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95" w:rsidP="009C3F95">
            <w:pPr>
              <w:pStyle w:val="ListBullet"/>
            </w:pPr>
            <w:r w:rsidRPr="009C3F95">
              <w:t>Use scientific terminology to describe animal species and animal anatomy and physiology</w:t>
            </w:r>
          </w:p>
        </w:tc>
      </w:tr>
    </w:tbl>
    <w:p w:rsidR="00000000" w:rsidRPr="009C3F95" w:rsidP="009C3F95">
      <w:pPr>
        <w:pStyle w:val="BodyText"/>
      </w:pPr>
    </w:p>
    <w:p w:rsidR="00000000" w:rsidRPr="009C3F95" w:rsidP="009C3F95">
      <w:pPr>
        <w:pStyle w:val="AllowPageBreak"/>
      </w:pPr>
    </w:p>
    <w:p w:rsidR="00000000" w:rsidRPr="009C3F95" w:rsidP="009C3F95">
      <w:pPr>
        <w:pStyle w:val="Heading1"/>
      </w:pPr>
      <w:bookmarkStart w:id="7" w:name="O_1265710"/>
      <w:bookmarkEnd w:id="7"/>
      <w:r w:rsidRPr="009C3F9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C3F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95">
            <w:pPr>
              <w:pStyle w:val="BodyTextBold"/>
              <w:rPr>
                <w:lang w:val="en-NZ"/>
              </w:rPr>
            </w:pPr>
            <w:r w:rsidRPr="009C3F9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95">
            <w:pPr>
              <w:pStyle w:val="BodyTextBold"/>
              <w:rPr>
                <w:lang w:val="en-NZ"/>
              </w:rPr>
            </w:pPr>
            <w:r w:rsidRPr="009C3F9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95">
            <w:pPr>
              <w:pStyle w:val="BodyTextBold"/>
              <w:rPr>
                <w:lang w:val="en-NZ"/>
              </w:rPr>
            </w:pPr>
            <w:r w:rsidRPr="009C3F9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95">
            <w:pPr>
              <w:pStyle w:val="BodyTextBold"/>
              <w:rPr>
                <w:lang w:val="en-NZ"/>
              </w:rPr>
            </w:pPr>
            <w:r w:rsidRPr="009C3F95">
              <w:t>Equivalence status</w:t>
            </w:r>
          </w:p>
        </w:tc>
      </w:tr>
      <w:tr w:rsidTr="009C3F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95" w:rsidP="009C3F95">
            <w:pPr>
              <w:pStyle w:val="BodyText"/>
            </w:pPr>
            <w:r w:rsidRPr="009C3F95">
              <w:t>AMPMSY301 Apply food animal anatomy and physiology to inspection processes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95">
            <w:pPr>
              <w:pStyle w:val="BodyText"/>
              <w:rPr>
                <w:lang w:val="en-NZ"/>
              </w:rPr>
            </w:pPr>
            <w:r w:rsidRPr="009C3F95">
              <w:t>AMPA3119 Apply food animal anatomy and physiology to inspection processes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95" w:rsidP="009C3F95">
            <w:pPr>
              <w:pStyle w:val="BodyText"/>
            </w:pPr>
            <w:r w:rsidRPr="009C3F95">
              <w:t>Unit code and title updated</w:t>
            </w:r>
          </w:p>
          <w:p w:rsidR="00000000" w:rsidRPr="009C3F95" w:rsidP="009C3F95">
            <w:pPr>
              <w:pStyle w:val="BodyText"/>
            </w:pPr>
            <w:r w:rsidRPr="009C3F95">
              <w:t>Unit application updated</w:t>
            </w:r>
          </w:p>
          <w:p w:rsidR="00000000" w:rsidRPr="009C3F95" w:rsidP="009C3F95">
            <w:pPr>
              <w:pStyle w:val="BodyText"/>
            </w:pPr>
            <w:r w:rsidRPr="009C3F95">
              <w:t>Elements and Performance Criteria revised - content r</w:t>
            </w:r>
            <w:r w:rsidRPr="009C3F95">
              <w:t>elating to diseases and conditions moved to new unit</w:t>
            </w:r>
          </w:p>
          <w:p w:rsidR="00000000" w:rsidRPr="009C3F95" w:rsidP="009C3F95">
            <w:pPr>
              <w:pStyle w:val="BodyText"/>
            </w:pPr>
            <w:r w:rsidRPr="009C3F95">
              <w:t>Foundation Skills added</w:t>
            </w:r>
          </w:p>
          <w:p w:rsidR="00000000" w:rsidP="009C3F95">
            <w:pPr>
              <w:pStyle w:val="BodyText"/>
              <w:rPr>
                <w:lang w:val="en-NZ"/>
              </w:rPr>
            </w:pPr>
            <w:r w:rsidRPr="009C3F95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95" w:rsidP="009C3F95">
            <w:pPr>
              <w:pStyle w:val="BodyText"/>
            </w:pPr>
            <w:r w:rsidRPr="009C3F95">
              <w:t>Not equivalent</w:t>
            </w:r>
          </w:p>
        </w:tc>
      </w:tr>
    </w:tbl>
    <w:p w:rsidR="00000000" w:rsidRPr="009C3F95" w:rsidP="009C3F95">
      <w:pPr>
        <w:pStyle w:val="BodyText"/>
      </w:pPr>
    </w:p>
    <w:p w:rsidR="00000000" w:rsidRPr="009C3F95" w:rsidP="009C3F95">
      <w:pPr>
        <w:pStyle w:val="AllowPageBreak"/>
      </w:pPr>
    </w:p>
    <w:p w:rsidR="00000000" w:rsidRPr="009C3F95" w:rsidP="009C3F95">
      <w:pPr>
        <w:pStyle w:val="Heading1"/>
      </w:pPr>
      <w:bookmarkStart w:id="8" w:name="O_1265717"/>
      <w:bookmarkEnd w:id="8"/>
      <w:r w:rsidRPr="009C3F95">
        <w:t>Links</w:t>
      </w:r>
    </w:p>
    <w:p w:rsidR="00000000" w:rsidRPr="009C3F95" w:rsidP="00E444CB">
      <w:pPr>
        <w:pStyle w:val="BodyText"/>
      </w:pPr>
      <w:r w:rsidRPr="009C3F9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C2C6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C3F95" w:rsidP="00E444CB">
      <w:pPr>
        <w:pStyle w:val="BodyText"/>
        <w:sectPr w:rsidSect="009C3F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3F95" w:rsidP="009C3F95">
      <w:pPr>
        <w:pStyle w:val="SuperHeading"/>
      </w:pPr>
      <w:r w:rsidRPr="009C3F95">
        <w:t>Assessment Requirements for AMPMSY301 Apply f</w:t>
      </w:r>
      <w:r w:rsidRPr="009C3F95">
        <w:t>ood animal anatomy and physiology to inspection processes</w:t>
      </w:r>
    </w:p>
    <w:p w:rsidR="00000000" w:rsidRPr="009C3F95" w:rsidP="009C3F95">
      <w:pPr>
        <w:pStyle w:val="Heading1"/>
      </w:pPr>
      <w:bookmarkStart w:id="9" w:name="O_1265712"/>
      <w:bookmarkEnd w:id="9"/>
      <w:r w:rsidRPr="009C3F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3F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95">
            <w:pPr>
              <w:pStyle w:val="BodyTextBold"/>
              <w:rPr>
                <w:lang w:val="en-NZ"/>
              </w:rPr>
            </w:pPr>
            <w:r w:rsidRPr="009C3F9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95">
            <w:pPr>
              <w:pStyle w:val="BodyTextBold"/>
              <w:rPr>
                <w:lang w:val="en-NZ"/>
              </w:rPr>
            </w:pPr>
            <w:r w:rsidRPr="009C3F95">
              <w:t>Comments</w:t>
            </w:r>
          </w:p>
        </w:tc>
      </w:tr>
      <w:tr w:rsidTr="009C3F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95">
            <w:pPr>
              <w:pStyle w:val="BodyText"/>
              <w:rPr>
                <w:lang w:val="en-NZ"/>
              </w:rPr>
            </w:pPr>
            <w:r w:rsidRPr="009C3F9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95" w:rsidP="009C3F95">
            <w:pPr>
              <w:pStyle w:val="BodyText"/>
            </w:pPr>
            <w:r w:rsidRPr="009C3F95">
              <w:t>This version released with AMP Australian Meat Processing Training Package Version 8.0.</w:t>
            </w:r>
          </w:p>
        </w:tc>
      </w:tr>
    </w:tbl>
    <w:p w:rsidR="00000000" w:rsidRPr="009C3F95" w:rsidP="009C3F95">
      <w:pPr>
        <w:pStyle w:val="BodyText"/>
      </w:pPr>
    </w:p>
    <w:p w:rsidR="00000000" w:rsidRPr="009C3F95" w:rsidP="009C3F95">
      <w:pPr>
        <w:pStyle w:val="AllowPageBreak"/>
      </w:pPr>
    </w:p>
    <w:p w:rsidR="00000000" w:rsidRPr="009C3F95" w:rsidP="009C3F95">
      <w:pPr>
        <w:pStyle w:val="Heading1"/>
      </w:pPr>
      <w:bookmarkStart w:id="10" w:name="O_1265713"/>
      <w:bookmarkEnd w:id="10"/>
      <w:r w:rsidRPr="009C3F95">
        <w:t>Performance Evidence</w:t>
      </w:r>
    </w:p>
    <w:p w:rsidR="00000000" w:rsidRPr="009C3F95" w:rsidP="00E444CB">
      <w:pPr>
        <w:pStyle w:val="BodyText"/>
      </w:pPr>
      <w:r w:rsidRPr="009C3F95">
        <w:t>An individual demonstrating competency must satisfy all of the elements and performance criteria in this unit.</w:t>
      </w:r>
    </w:p>
    <w:p w:rsidR="00000000" w:rsidRPr="009C3F95" w:rsidP="00E444CB">
      <w:pPr>
        <w:pStyle w:val="BodyText"/>
      </w:pPr>
      <w:r w:rsidRPr="009C3F95">
        <w:t>There must be evidence that the individual has identified food animal anatomy and physiology relevant to meat safety inspection processes, for at</w:t>
      </w:r>
      <w:r w:rsidRPr="009C3F95">
        <w:t xml:space="preserve"> least one species.</w:t>
      </w:r>
    </w:p>
    <w:p w:rsidR="00000000" w:rsidRPr="009C3F95" w:rsidP="00E444CB">
      <w:pPr>
        <w:pStyle w:val="BodyText"/>
      </w:pPr>
      <w:r w:rsidRPr="009C3F95">
        <w:t>For the specified food animal, the individual must have:</w:t>
      </w:r>
    </w:p>
    <w:p w:rsidR="00000000" w:rsidRPr="009C3F95" w:rsidP="009C3F95">
      <w:pPr>
        <w:pStyle w:val="ListBullet"/>
      </w:pPr>
      <w:r w:rsidRPr="009C3F95">
        <w:t>identified the main body systems and their function</w:t>
      </w:r>
    </w:p>
    <w:p w:rsidR="00000000" w:rsidRPr="009C3F95" w:rsidP="009C3F95">
      <w:pPr>
        <w:pStyle w:val="ListBullet"/>
      </w:pPr>
      <w:r w:rsidRPr="009C3F95">
        <w:t>identified the body systems parts.</w:t>
      </w:r>
    </w:p>
    <w:p w:rsidR="00000000" w:rsidRPr="009C3F95" w:rsidP="009C3F95">
      <w:pPr>
        <w:pStyle w:val="AllowPageBreak"/>
      </w:pPr>
    </w:p>
    <w:p w:rsidR="00000000" w:rsidRPr="009C3F95" w:rsidP="009C3F95">
      <w:pPr>
        <w:pStyle w:val="Heading1"/>
      </w:pPr>
      <w:bookmarkStart w:id="11" w:name="O_1265714"/>
      <w:bookmarkEnd w:id="11"/>
      <w:r w:rsidRPr="009C3F95">
        <w:t>Knowledge Evidence</w:t>
      </w:r>
    </w:p>
    <w:p w:rsidR="00000000" w:rsidRPr="009C3F95" w:rsidP="00E444CB">
      <w:pPr>
        <w:pStyle w:val="BodyText"/>
      </w:pPr>
      <w:r w:rsidRPr="009C3F95">
        <w:t>An individual must be able to demonstrate the knowledge required to perform the tasks outlined in the elements and performance criteria of this unit. This includes knowledge of:</w:t>
      </w:r>
    </w:p>
    <w:p w:rsidR="00000000" w:rsidRPr="009C3F95" w:rsidP="009C3F95">
      <w:pPr>
        <w:pStyle w:val="ListBullet"/>
      </w:pPr>
      <w:r w:rsidRPr="009C3F95">
        <w:t>species of food animal processed at workplace</w:t>
      </w:r>
    </w:p>
    <w:p w:rsidR="00000000" w:rsidRPr="009C3F95" w:rsidP="009C3F95">
      <w:pPr>
        <w:pStyle w:val="ListBullet"/>
      </w:pPr>
      <w:r w:rsidRPr="009C3F95">
        <w:t>the function and parts of each of the body systems of species identified</w:t>
      </w:r>
    </w:p>
    <w:p w:rsidR="00000000" w:rsidRPr="009C3F95" w:rsidP="009C3F95">
      <w:pPr>
        <w:pStyle w:val="ListBullet"/>
      </w:pPr>
      <w:r w:rsidRPr="009C3F95">
        <w:t>references to food animal carcase parts and viscera consistent with relevant Australian Standard for meat processing, for human and/or pet consumption.</w:t>
      </w:r>
    </w:p>
    <w:p w:rsidR="00000000" w:rsidRPr="009C3F95" w:rsidP="009C3F95">
      <w:pPr>
        <w:pStyle w:val="AllowPageBreak"/>
      </w:pPr>
    </w:p>
    <w:p w:rsidR="00000000" w:rsidRPr="009C3F95" w:rsidP="009C3F95">
      <w:pPr>
        <w:pStyle w:val="Heading1"/>
      </w:pPr>
      <w:bookmarkStart w:id="12" w:name="O_1265715"/>
      <w:bookmarkEnd w:id="12"/>
      <w:r w:rsidRPr="009C3F95">
        <w:t>Assessment C</w:t>
      </w:r>
      <w:r w:rsidRPr="009C3F95">
        <w:t>onditions</w:t>
      </w:r>
    </w:p>
    <w:p w:rsidR="00000000" w:rsidRPr="009C3F95" w:rsidP="00E444CB">
      <w:pPr>
        <w:pStyle w:val="BodyText"/>
      </w:pPr>
      <w:r w:rsidRPr="009C3F95">
        <w:t>Assessment of the skills in this unit of competency must take place under the following conditions:</w:t>
      </w:r>
    </w:p>
    <w:p w:rsidR="00000000" w:rsidRPr="009C3F95" w:rsidP="009C3F95">
      <w:pPr>
        <w:pStyle w:val="ListBullet"/>
      </w:pPr>
      <w:r w:rsidRPr="009C3F95">
        <w:t>physical conditions:</w:t>
      </w:r>
    </w:p>
    <w:p w:rsidR="00000000" w:rsidRPr="009C3F95" w:rsidP="009C3F95">
      <w:pPr>
        <w:pStyle w:val="ListBullet2"/>
      </w:pPr>
      <w:r w:rsidRPr="009C3F95">
        <w:t>skills must be demonstrated in a meat processing workplace or an environment where carcases and viscera are safely handled</w:t>
      </w:r>
    </w:p>
    <w:p w:rsidR="00000000" w:rsidRPr="009C3F95" w:rsidP="009C3F95">
      <w:pPr>
        <w:pStyle w:val="ListBullet"/>
      </w:pPr>
      <w:r w:rsidRPr="009C3F95">
        <w:t>specifications:</w:t>
      </w:r>
    </w:p>
    <w:p w:rsidR="00000000" w:rsidRPr="009C3F95" w:rsidP="009C3F95">
      <w:pPr>
        <w:pStyle w:val="ListBullet2"/>
      </w:pPr>
      <w:r w:rsidRPr="009C3F95">
        <w:t>relevant Australian Standard for meat processing</w:t>
      </w:r>
    </w:p>
    <w:p w:rsidR="00000000" w:rsidRPr="009C3F95" w:rsidP="009C3F95">
      <w:pPr>
        <w:pStyle w:val="ListBullet"/>
      </w:pPr>
      <w:r w:rsidRPr="009C3F95">
        <w:t>resources:</w:t>
      </w:r>
    </w:p>
    <w:p w:rsidR="00000000" w:rsidRPr="009C3F95" w:rsidP="009C3F95">
      <w:pPr>
        <w:pStyle w:val="ListBullet2"/>
      </w:pPr>
      <w:r w:rsidRPr="009C3F95">
        <w:t xml:space="preserve">real carcase and viscera for at least one species </w:t>
      </w:r>
    </w:p>
    <w:p w:rsidR="00000000" w:rsidRPr="009C3F95" w:rsidP="009C3F95">
      <w:pPr>
        <w:pStyle w:val="ListBullet2"/>
      </w:pPr>
      <w:r w:rsidRPr="009C3F95">
        <w:t>model carcases and/or 2D or 3D graphics of carcases and viscera</w:t>
      </w:r>
    </w:p>
    <w:p w:rsidR="00000000" w:rsidRPr="009C3F95" w:rsidP="009C3F95">
      <w:pPr>
        <w:pStyle w:val="ListBullet2"/>
      </w:pPr>
      <w:r w:rsidRPr="009C3F95">
        <w:t>access to animal anatomy and physiology reference material.</w:t>
      </w:r>
    </w:p>
    <w:p w:rsidR="00000000" w:rsidRPr="009C3F95" w:rsidP="00E444CB">
      <w:pPr>
        <w:pStyle w:val="BodyText"/>
      </w:pPr>
      <w:r w:rsidRPr="009C3F95">
        <w:t xml:space="preserve">Assessment for this unit must include at least three forms of evidence. </w:t>
      </w:r>
    </w:p>
    <w:p w:rsidR="00000000" w:rsidRPr="009C3F95" w:rsidP="00E444CB">
      <w:pPr>
        <w:pStyle w:val="BodyText"/>
      </w:pPr>
      <w:r w:rsidRPr="009C3F95">
        <w:t>Assessors of this unit must satisfy the requirements for assessors in applicable vocational education and training legislation, frameworks and/or standards.</w:t>
      </w:r>
    </w:p>
    <w:p w:rsidR="00000000" w:rsidRPr="009C3F95" w:rsidP="009C3F95">
      <w:pPr>
        <w:pStyle w:val="Heading1"/>
      </w:pPr>
      <w:bookmarkStart w:id="13" w:name="O_1265718"/>
      <w:bookmarkEnd w:id="13"/>
      <w:r w:rsidRPr="009C3F95">
        <w:t>Links</w:t>
      </w:r>
    </w:p>
    <w:p w:rsidR="00000000" w:rsidRPr="009C3F95" w:rsidP="00E444CB">
      <w:pPr>
        <w:pStyle w:val="BodyText"/>
      </w:pPr>
      <w:r w:rsidRPr="009C3F95">
        <w:t>C</w:t>
      </w:r>
      <w:r w:rsidRPr="009C3F95">
        <w:t xml:space="preserve">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C2C6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C3F95" w:rsidP="009C3F95"/>
    <w:sectPr w:rsidSect="009C3F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F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F95" w:rsidRPr="00E444CB" w:rsidP="00E444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F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4CB" w:rsidP="009C3F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44CB" w:rsidP="009C3F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444CB" w:rsidP="009C3F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F95" w:rsidP="009C3F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44CB">
      <w:t>Approved</w:t>
    </w:r>
    <w:r w:rsidR="00E444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44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44CB">
      <w:rPr>
        <w:noProof/>
      </w:rPr>
      <w:t>4</w:t>
    </w:r>
    <w:r>
      <w:rPr>
        <w:noProof/>
      </w:rPr>
      <w:fldChar w:fldCharType="end"/>
    </w:r>
  </w:p>
  <w:p w:rsidR="009C3F95" w:rsidP="009C3F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44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44CB">
      <w:t>Skills Insight</w:t>
    </w:r>
    <w:r w:rsidR="00E444CB">
      <w:fldChar w:fldCharType="end"/>
    </w:r>
  </w:p>
  <w:p w:rsidR="009C3F95" w:rsidP="009C3F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F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4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3F95" w:rsidRPr="00E444CB" w:rsidP="00E444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F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4CB" w:rsidRPr="002D2AF8" w:rsidP="009C3F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AMPMSY301 Apply food animal anatomy and physiology to inspection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44CB" w:rsidP="009C3F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F95" w:rsidRPr="002D2AF8" w:rsidP="009C3F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44CB">
      <w:t>AMPMSY301 Apply food animal anatomy and physiology to inspection processes</w:t>
    </w:r>
    <w:r w:rsidR="00E444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44CB">
      <w:rPr>
        <w:noProof/>
      </w:rPr>
      <w:t>2 March 2025</w:t>
    </w:r>
    <w:r>
      <w:fldChar w:fldCharType="end"/>
    </w:r>
  </w:p>
  <w:p w:rsidR="009C3F95" w:rsidP="009C3F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78F2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9CE3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9C3C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F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3F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3F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3F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3F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3F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3F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3F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3F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3F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3F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3F95"/>
  </w:style>
  <w:style w:type="character" w:customStyle="1" w:styleId="Heading1Char">
    <w:name w:val="Heading 1 Char"/>
    <w:basedOn w:val="DefaultParagraphFont"/>
    <w:link w:val="Heading1"/>
    <w:rsid w:val="009C3F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3F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3F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3F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3F9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C3F95"/>
    <w:rPr>
      <w:i/>
    </w:rPr>
  </w:style>
  <w:style w:type="paragraph" w:customStyle="1" w:styleId="SuperHeading">
    <w:name w:val="SuperHeading"/>
    <w:basedOn w:val="Normal"/>
    <w:rsid w:val="009C3F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3F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C3F95"/>
    <w:rPr>
      <w:b/>
    </w:rPr>
  </w:style>
  <w:style w:type="character" w:customStyle="1" w:styleId="Heading2Char">
    <w:name w:val="Heading 2 Char"/>
    <w:basedOn w:val="DefaultParagraphFont"/>
    <w:link w:val="Heading2"/>
    <w:rsid w:val="009C3F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3F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3F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3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3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3F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3F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3F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3F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3F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3F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3F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3F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3F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3F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3F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3F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3F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3F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3F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3F95"/>
    <w:rPr>
      <w:b/>
      <w:spacing w:val="0"/>
    </w:rPr>
  </w:style>
  <w:style w:type="paragraph" w:customStyle="1" w:styleId="SuperTitle">
    <w:name w:val="SuperTitle"/>
    <w:basedOn w:val="Title"/>
    <w:rsid w:val="009C3F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3F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3F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3F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3F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3F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3F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3F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3F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3F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3F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3F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3F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3F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3F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3F95"/>
  </w:style>
  <w:style w:type="paragraph" w:styleId="TableofFigures">
    <w:name w:val="table of figures"/>
    <w:basedOn w:val="Normal"/>
    <w:next w:val="Normal"/>
    <w:semiHidden/>
    <w:rsid w:val="009C3F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3F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3F95"/>
    <w:rPr>
      <w:rFonts w:ascii="Wingdings" w:hAnsi="Wingdings"/>
    </w:rPr>
  </w:style>
  <w:style w:type="paragraph" w:customStyle="1" w:styleId="TableHeading">
    <w:name w:val="Table Heading"/>
    <w:basedOn w:val="HeadingBase"/>
    <w:rsid w:val="009C3F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3F95"/>
    <w:rPr>
      <w:color w:val="0033CC"/>
      <w:u w:val="none"/>
    </w:rPr>
  </w:style>
  <w:style w:type="paragraph" w:customStyle="1" w:styleId="BodyTextRight">
    <w:name w:val="Body Text Right"/>
    <w:basedOn w:val="BodyText"/>
    <w:rsid w:val="009C3F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3F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3F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3F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3F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3F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3F95"/>
    <w:rPr>
      <w:sz w:val="32"/>
    </w:rPr>
  </w:style>
  <w:style w:type="paragraph" w:customStyle="1" w:styleId="HeadingProcedure">
    <w:name w:val="Heading Procedure"/>
    <w:basedOn w:val="HeadingBase"/>
    <w:next w:val="Normal"/>
    <w:rsid w:val="009C3F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3F95"/>
    <w:pPr>
      <w:spacing w:before="60" w:after="60"/>
    </w:pPr>
  </w:style>
  <w:style w:type="paragraph" w:styleId="ListContinue">
    <w:name w:val="List Continue"/>
    <w:basedOn w:val="List"/>
    <w:rsid w:val="009C3F95"/>
    <w:pPr>
      <w:ind w:firstLine="0"/>
    </w:pPr>
  </w:style>
  <w:style w:type="paragraph" w:customStyle="1" w:styleId="ListNote">
    <w:name w:val="List Note"/>
    <w:basedOn w:val="List"/>
    <w:rsid w:val="009C3F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3F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3F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3F95"/>
    <w:rPr>
      <w:rFonts w:ascii="Courier New" w:hAnsi="Courier New"/>
    </w:rPr>
  </w:style>
  <w:style w:type="paragraph" w:customStyle="1" w:styleId="NoteBullet">
    <w:name w:val="Note Bullet"/>
    <w:basedOn w:val="Note"/>
    <w:rsid w:val="009C3F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3F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3F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3F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3F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3F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3F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3F95"/>
    <w:rPr>
      <w:b/>
      <w:smallCaps/>
    </w:rPr>
  </w:style>
  <w:style w:type="paragraph" w:customStyle="1" w:styleId="TableListNumber">
    <w:name w:val="Table List Number"/>
    <w:basedOn w:val="ListNumber"/>
    <w:rsid w:val="009C3F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3F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3F95"/>
    <w:pPr>
      <w:numPr>
        <w:numId w:val="9"/>
      </w:numPr>
    </w:pPr>
  </w:style>
  <w:style w:type="paragraph" w:customStyle="1" w:styleId="ListAlpha2">
    <w:name w:val="List Alpha 2"/>
    <w:basedOn w:val="List2"/>
    <w:rsid w:val="009C3F95"/>
    <w:pPr>
      <w:numPr>
        <w:numId w:val="8"/>
      </w:numPr>
    </w:pPr>
  </w:style>
  <w:style w:type="paragraph" w:styleId="List2">
    <w:name w:val="List 2"/>
    <w:basedOn w:val="BodyText"/>
    <w:rsid w:val="009C3F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3F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3F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3F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3F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3F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3F95"/>
    <w:pPr>
      <w:numPr>
        <w:numId w:val="4"/>
      </w:numPr>
    </w:pPr>
  </w:style>
  <w:style w:type="paragraph" w:styleId="ListContinue2">
    <w:name w:val="List Continue 2"/>
    <w:basedOn w:val="List2"/>
    <w:rsid w:val="009C3F95"/>
    <w:pPr>
      <w:ind w:firstLine="0"/>
    </w:pPr>
  </w:style>
  <w:style w:type="paragraph" w:styleId="ListContinue3">
    <w:name w:val="List Continue 3"/>
    <w:basedOn w:val="List3"/>
    <w:rsid w:val="009C3F95"/>
    <w:pPr>
      <w:ind w:left="1021" w:firstLine="0"/>
    </w:pPr>
  </w:style>
  <w:style w:type="paragraph" w:styleId="ListContinue4">
    <w:name w:val="List Continue 4"/>
    <w:basedOn w:val="List4"/>
    <w:rsid w:val="009C3F95"/>
    <w:pPr>
      <w:ind w:firstLine="0"/>
    </w:pPr>
  </w:style>
  <w:style w:type="paragraph" w:styleId="ListContinue5">
    <w:name w:val="List Continue 5"/>
    <w:basedOn w:val="List5"/>
    <w:rsid w:val="009C3F95"/>
    <w:pPr>
      <w:ind w:firstLine="0"/>
    </w:pPr>
  </w:style>
  <w:style w:type="paragraph" w:styleId="ListNumber3">
    <w:name w:val="List Number 3"/>
    <w:basedOn w:val="List3"/>
    <w:rsid w:val="009C3F95"/>
    <w:pPr>
      <w:numPr>
        <w:numId w:val="5"/>
      </w:numPr>
    </w:pPr>
  </w:style>
  <w:style w:type="paragraph" w:styleId="ListNumber4">
    <w:name w:val="List Number 4"/>
    <w:basedOn w:val="List4"/>
    <w:rsid w:val="009C3F95"/>
    <w:pPr>
      <w:numPr>
        <w:numId w:val="6"/>
      </w:numPr>
    </w:pPr>
  </w:style>
  <w:style w:type="paragraph" w:styleId="ListNumber5">
    <w:name w:val="List Number 5"/>
    <w:basedOn w:val="List5"/>
    <w:rsid w:val="009C3F95"/>
    <w:pPr>
      <w:numPr>
        <w:numId w:val="7"/>
      </w:numPr>
    </w:pPr>
  </w:style>
  <w:style w:type="paragraph" w:styleId="BlockText">
    <w:name w:val="Block Text"/>
    <w:basedOn w:val="Normal"/>
    <w:rsid w:val="009C3F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3F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3F95"/>
    <w:rPr>
      <w:sz w:val="16"/>
      <w:vertAlign w:val="superscript"/>
    </w:rPr>
  </w:style>
  <w:style w:type="character" w:customStyle="1" w:styleId="Symbols">
    <w:name w:val="Symbols"/>
    <w:basedOn w:val="DefaultParagraphFont"/>
    <w:rsid w:val="009C3F95"/>
    <w:rPr>
      <w:rFonts w:ascii="Symbol" w:hAnsi="Symbol"/>
    </w:rPr>
  </w:style>
  <w:style w:type="character" w:customStyle="1" w:styleId="MenuOptions">
    <w:name w:val="Menu Options"/>
    <w:basedOn w:val="DefaultParagraphFont"/>
    <w:rsid w:val="009C3F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3F95"/>
    <w:rPr>
      <w:b/>
    </w:rPr>
  </w:style>
  <w:style w:type="character" w:customStyle="1" w:styleId="Underlined">
    <w:name w:val="Underlined"/>
    <w:basedOn w:val="DefaultParagraphFont"/>
    <w:rsid w:val="009C3F95"/>
    <w:rPr>
      <w:u w:val="single"/>
    </w:rPr>
  </w:style>
  <w:style w:type="paragraph" w:customStyle="1" w:styleId="TableBodyTextRight">
    <w:name w:val="Table Body Text Right"/>
    <w:basedOn w:val="TableBodyText"/>
    <w:rsid w:val="009C3F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3F95"/>
    <w:rPr>
      <w:sz w:val="18"/>
    </w:rPr>
  </w:style>
  <w:style w:type="paragraph" w:customStyle="1" w:styleId="BodySmallRight">
    <w:name w:val="Body Small Right"/>
    <w:basedOn w:val="BodyTextRight"/>
    <w:rsid w:val="009C3F95"/>
    <w:rPr>
      <w:sz w:val="18"/>
      <w:szCs w:val="18"/>
    </w:rPr>
  </w:style>
  <w:style w:type="paragraph" w:customStyle="1" w:styleId="MarginEdition">
    <w:name w:val="Margin Edition"/>
    <w:basedOn w:val="MarginNote"/>
    <w:rsid w:val="009C3F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3F95"/>
    <w:rPr>
      <w:sz w:val="2"/>
      <w:szCs w:val="2"/>
    </w:rPr>
  </w:style>
  <w:style w:type="character" w:customStyle="1" w:styleId="Small">
    <w:name w:val="Small"/>
    <w:basedOn w:val="DefaultParagraphFont"/>
    <w:rsid w:val="009C3F95"/>
    <w:rPr>
      <w:sz w:val="16"/>
    </w:rPr>
  </w:style>
  <w:style w:type="paragraph" w:customStyle="1" w:styleId="WideTable">
    <w:name w:val="Wide Table"/>
    <w:basedOn w:val="Normal"/>
    <w:rsid w:val="009C3F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3F95"/>
  </w:style>
  <w:style w:type="paragraph" w:styleId="Quote">
    <w:name w:val="Quote"/>
    <w:basedOn w:val="Heading1"/>
    <w:link w:val="QuoteChar"/>
    <w:qFormat/>
    <w:rsid w:val="009C3F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3F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3F95"/>
    <w:pPr>
      <w:pageBreakBefore/>
    </w:pPr>
  </w:style>
  <w:style w:type="paragraph" w:customStyle="1" w:styleId="Border">
    <w:name w:val="Border"/>
    <w:basedOn w:val="Normal"/>
    <w:qFormat/>
    <w:rsid w:val="009C3F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3F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F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F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3F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3F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3F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3F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3F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3F95"/>
    <w:rPr>
      <w:u w:val="single"/>
    </w:rPr>
  </w:style>
  <w:style w:type="character" w:customStyle="1" w:styleId="BoldandItalics">
    <w:name w:val="Bold and Italics"/>
    <w:qFormat/>
    <w:rsid w:val="009C3F95"/>
    <w:rPr>
      <w:b/>
      <w:i/>
      <w:u w:val="none"/>
    </w:rPr>
  </w:style>
  <w:style w:type="paragraph" w:styleId="BalloonText">
    <w:name w:val="Balloon Text"/>
    <w:basedOn w:val="Normal"/>
    <w:link w:val="BalloonTextChar"/>
    <w:rsid w:val="009C3F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3F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3F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3F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3F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3F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3F9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444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984</Words>
  <Characters>5792</Characters>
  <Application>Microsoft Office Word</Application>
  <DocSecurity>0</DocSecurity>
  <Lines>214</Lines>
  <Paragraphs>127</Paragraphs>
  <ScaleCrop>false</ScaleCrop>
  <Company>Author-it Software Corporation Ltd.</Company>
  <LinksUpToDate>false</LinksUpToDate>
  <CharactersWithSpaces>6649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AMPMSY301 Apply food animal anatomy and physiology to inspection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2025-03-01T14:52:00Z</dcterms:created>
  <dcterms:modified xsi:type="dcterms:W3CDTF">2025-03-01T14:52:00Z</dcterms:modified>
</cp:coreProperties>
</file>