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4D43" w:rsidP="003D4D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AMPMGT804 Develop and enhance collaborative partnerships and relationships</w:t>
      </w:r>
      <w:r>
        <w:fldChar w:fldCharType="end"/>
      </w:r>
    </w:p>
    <w:p w:rsidR="003D4D43" w:rsidP="003D4D43">
      <w:pPr>
        <w:pStyle w:val="Version"/>
        <w:sectPr w:rsidSect="007164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6432" w:rsidP="00716432">
      <w:pPr>
        <w:pStyle w:val="SuperHeading"/>
      </w:pPr>
      <w:r w:rsidRPr="00716432">
        <w:t>Assessment Requirements for AMPMGT804 Develop and enhance collaborative partnerships and relationships</w:t>
      </w:r>
    </w:p>
    <w:p w:rsidR="00000000" w:rsidRPr="00716432" w:rsidP="00716432">
      <w:pPr>
        <w:pStyle w:val="Heading1"/>
      </w:pPr>
      <w:bookmarkStart w:id="1" w:name="O_736305"/>
      <w:bookmarkEnd w:id="1"/>
      <w:r w:rsidRPr="00716432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716432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432">
            <w:pPr>
              <w:pStyle w:val="TableHeading"/>
              <w:rPr>
                <w:lang w:val="en-NZ"/>
              </w:rPr>
            </w:pPr>
            <w:r w:rsidRPr="00716432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432">
            <w:pPr>
              <w:pStyle w:val="TableHeading"/>
              <w:rPr>
                <w:lang w:val="en-NZ"/>
              </w:rPr>
            </w:pPr>
            <w:r w:rsidRPr="00716432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432">
            <w:pPr>
              <w:pStyle w:val="TableHeading"/>
              <w:rPr>
                <w:lang w:val="en-NZ"/>
              </w:rPr>
            </w:pPr>
            <w:r w:rsidRPr="00716432">
              <w:t>Comment</w:t>
            </w:r>
          </w:p>
        </w:tc>
      </w:tr>
      <w:tr w:rsidTr="00716432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432">
            <w:pPr>
              <w:pStyle w:val="BodyText"/>
              <w:rPr>
                <w:lang w:val="en-NZ"/>
              </w:rPr>
            </w:pPr>
            <w:r w:rsidRPr="00716432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432">
            <w:pPr>
              <w:pStyle w:val="BodyText"/>
              <w:rPr>
                <w:lang w:val="en-NZ"/>
              </w:rPr>
            </w:pPr>
            <w:r w:rsidRPr="00716432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432" w:rsidP="00716432">
            <w:pPr>
              <w:pStyle w:val="BodyText"/>
            </w:pPr>
            <w:r w:rsidRPr="00716432">
              <w:t>Initial release</w:t>
            </w:r>
          </w:p>
        </w:tc>
      </w:tr>
    </w:tbl>
    <w:p w:rsidR="00000000" w:rsidRPr="00716432" w:rsidP="00716432">
      <w:pPr>
        <w:pStyle w:val="BodyText"/>
      </w:pPr>
    </w:p>
    <w:p w:rsidR="00000000" w:rsidRPr="00716432" w:rsidP="00716432">
      <w:pPr>
        <w:pStyle w:val="AllowPageBreak"/>
      </w:pPr>
    </w:p>
    <w:p w:rsidR="00000000" w:rsidRPr="00716432" w:rsidP="00716432">
      <w:pPr>
        <w:pStyle w:val="Heading1"/>
      </w:pPr>
      <w:bookmarkStart w:id="2" w:name="O_736306"/>
      <w:bookmarkEnd w:id="2"/>
      <w:r w:rsidRPr="00716432">
        <w:t>Performance Evidence</w:t>
      </w:r>
    </w:p>
    <w:p w:rsidR="00000000" w:rsidRPr="00716432" w:rsidP="003D4D43">
      <w:pPr>
        <w:pStyle w:val="BodyText"/>
      </w:pPr>
      <w:r w:rsidRPr="00716432">
        <w:t>Candidates must be observed developing and enhancing collaborative partnerships and relationships with business, community and industry stakeholders. Evidence must demonstrate the candidate</w:t>
      </w:r>
      <w:r>
        <w:t>’</w:t>
      </w:r>
      <w:r w:rsidRPr="00716432">
        <w:t>s consistency of performance over time.</w:t>
      </w:r>
    </w:p>
    <w:p w:rsidR="00000000" w:rsidRPr="00716432" w:rsidP="003D4D43">
      <w:pPr>
        <w:pStyle w:val="BodyText"/>
      </w:pPr>
      <w:r w:rsidRPr="00716432">
        <w:t xml:space="preserve">Candidates must: </w:t>
      </w:r>
    </w:p>
    <w:p w:rsidR="00000000" w:rsidRPr="00716432" w:rsidP="00716432">
      <w:pPr>
        <w:pStyle w:val="ListBullet"/>
      </w:pPr>
      <w:r w:rsidRPr="00716432">
        <w:t>use ana</w:t>
      </w:r>
      <w:r w:rsidRPr="00716432">
        <w:t>lysis and interpretation skills to:</w:t>
      </w:r>
    </w:p>
    <w:p w:rsidR="00000000" w:rsidRPr="00716432" w:rsidP="00716432">
      <w:pPr>
        <w:pStyle w:val="ListBullet2"/>
      </w:pPr>
      <w:r w:rsidRPr="00716432">
        <w:t>evaluate organisational information management systems, policies and procedures</w:t>
      </w:r>
    </w:p>
    <w:p w:rsidR="00000000" w:rsidRPr="00716432" w:rsidP="00716432">
      <w:pPr>
        <w:pStyle w:val="ListBullet2"/>
      </w:pPr>
      <w:r w:rsidRPr="00716432">
        <w:t>select and evaluate relevant information and documentation</w:t>
      </w:r>
    </w:p>
    <w:p w:rsidR="00000000" w:rsidRPr="00716432" w:rsidP="00716432">
      <w:pPr>
        <w:pStyle w:val="ListBullet2"/>
      </w:pPr>
      <w:r w:rsidRPr="00716432">
        <w:t>identify any current and potential non-compliance</w:t>
      </w:r>
    </w:p>
    <w:p w:rsidR="00000000" w:rsidRPr="00716432" w:rsidP="00716432">
      <w:pPr>
        <w:pStyle w:val="ListBullet2"/>
      </w:pPr>
      <w:r w:rsidRPr="00716432">
        <w:t>access and interpret organisat</w:t>
      </w:r>
      <w:r w:rsidRPr="00716432">
        <w:t>ion</w:t>
      </w:r>
      <w:r>
        <w:t>’</w:t>
      </w:r>
      <w:r w:rsidRPr="00716432">
        <w:t>s standards and values</w:t>
      </w:r>
    </w:p>
    <w:p w:rsidR="00000000" w:rsidRPr="00716432" w:rsidP="00716432">
      <w:pPr>
        <w:pStyle w:val="ListBullet2"/>
      </w:pPr>
      <w:r w:rsidRPr="00716432">
        <w:t>analyse records or notes of the evaluation process</w:t>
      </w:r>
    </w:p>
    <w:p w:rsidR="00000000" w:rsidRPr="00716432" w:rsidP="00716432">
      <w:pPr>
        <w:pStyle w:val="ListBullet2"/>
      </w:pPr>
      <w:r w:rsidRPr="00716432">
        <w:t xml:space="preserve">analyse business, political, economic and organisational contexts influencing the nature and impact of partnership arrangements </w:t>
      </w:r>
    </w:p>
    <w:p w:rsidR="00000000" w:rsidRPr="00716432" w:rsidP="00716432">
      <w:pPr>
        <w:pStyle w:val="ListBullet2"/>
      </w:pPr>
      <w:r w:rsidRPr="00716432">
        <w:t>make judgements relating to the success and defic</w:t>
      </w:r>
      <w:r w:rsidRPr="00716432">
        <w:t>iencies of existing arrangements</w:t>
      </w:r>
    </w:p>
    <w:p w:rsidR="00000000" w:rsidRPr="00716432" w:rsidP="00716432">
      <w:pPr>
        <w:pStyle w:val="ListBullet2"/>
      </w:pPr>
      <w:r w:rsidRPr="00716432">
        <w:t xml:space="preserve">generate and evaluate ideas by analysing information and concepts at an abstract level </w:t>
      </w:r>
    </w:p>
    <w:p w:rsidR="00000000" w:rsidRPr="00716432" w:rsidP="00716432">
      <w:pPr>
        <w:pStyle w:val="ListBullet"/>
      </w:pPr>
      <w:r w:rsidRPr="00716432">
        <w:t>use initiative and enterprise skills to initiate and establish collaborative partnerships and relationships</w:t>
      </w:r>
    </w:p>
    <w:p w:rsidR="00000000" w:rsidRPr="00716432" w:rsidP="00716432">
      <w:pPr>
        <w:pStyle w:val="ListBullet"/>
      </w:pPr>
      <w:r w:rsidRPr="00716432">
        <w:t>used interpersonal and communication skills to negotiate, question, direct, listen and investigate, network and clarify issues</w:t>
      </w:r>
    </w:p>
    <w:p w:rsidR="00000000" w:rsidRPr="00716432" w:rsidP="00716432">
      <w:pPr>
        <w:pStyle w:val="ListBullet"/>
      </w:pPr>
      <w:r w:rsidRPr="00716432">
        <w:t>use planning and organising skills to:</w:t>
      </w:r>
    </w:p>
    <w:p w:rsidR="00000000" w:rsidRPr="00716432" w:rsidP="00716432">
      <w:pPr>
        <w:pStyle w:val="ListBullet2"/>
      </w:pPr>
      <w:r w:rsidRPr="00716432">
        <w:t xml:space="preserve">research and evaluate validation processes, and to determine and implement improvements </w:t>
      </w:r>
    </w:p>
    <w:p w:rsidR="00000000" w:rsidRPr="00716432" w:rsidP="00716432">
      <w:pPr>
        <w:pStyle w:val="ListBullet2"/>
      </w:pPr>
      <w:r w:rsidRPr="00716432">
        <w:t>develop and establish agreed plans</w:t>
      </w:r>
    </w:p>
    <w:p w:rsidR="00000000" w:rsidRPr="00716432" w:rsidP="00716432">
      <w:pPr>
        <w:pStyle w:val="ListBullet2"/>
      </w:pPr>
      <w:r w:rsidRPr="00716432">
        <w:t>use problem-solving skills to undertake risk assessment, review feedback and plan improvements</w:t>
      </w:r>
    </w:p>
    <w:p w:rsidR="00000000" w:rsidRPr="00716432" w:rsidP="00716432">
      <w:pPr>
        <w:pStyle w:val="ListBullet2"/>
      </w:pPr>
      <w:r w:rsidRPr="00716432">
        <w:t>lead and motivate a team in establishing productive networks, partnerships and other relationships</w:t>
      </w:r>
    </w:p>
    <w:p w:rsidR="00000000" w:rsidRPr="00716432" w:rsidP="00716432">
      <w:pPr>
        <w:pStyle w:val="ListBullet"/>
      </w:pPr>
      <w:r w:rsidRPr="00716432">
        <w:t>foster partnerships, condu</w:t>
      </w:r>
      <w:r w:rsidRPr="00716432">
        <w:t>ct stakeholder consultation and use strategic and personally enhancing communication skills</w:t>
      </w:r>
    </w:p>
    <w:p w:rsidR="00000000" w:rsidRPr="00716432" w:rsidP="00716432">
      <w:pPr>
        <w:pStyle w:val="ListBullet"/>
      </w:pPr>
      <w:r w:rsidRPr="00716432">
        <w:t xml:space="preserve">use accepted strategies and assess and analyse personal performance </w:t>
      </w:r>
    </w:p>
    <w:p w:rsidR="00000000" w:rsidRPr="00716432" w:rsidP="00716432">
      <w:pPr>
        <w:pStyle w:val="ListBullet"/>
      </w:pPr>
      <w:r w:rsidRPr="00716432">
        <w:t>develop collaborative approaches to enhance individual, team and organisational outcomes</w:t>
      </w:r>
    </w:p>
    <w:p w:rsidR="00000000" w:rsidRPr="00716432" w:rsidP="00716432">
      <w:pPr>
        <w:pStyle w:val="ListBullet"/>
      </w:pPr>
      <w:r w:rsidRPr="00716432">
        <w:t>initia</w:t>
      </w:r>
      <w:r w:rsidRPr="00716432">
        <w:t>te and implement external partnerships in accordance with relevant regulatory, employment and organisational requirements</w:t>
      </w:r>
    </w:p>
    <w:p w:rsidR="00000000" w:rsidRPr="00716432" w:rsidP="00716432">
      <w:pPr>
        <w:pStyle w:val="AllowPageBreak"/>
      </w:pPr>
    </w:p>
    <w:p w:rsidR="00000000" w:rsidRPr="00716432" w:rsidP="00716432">
      <w:pPr>
        <w:pStyle w:val="Heading1"/>
      </w:pPr>
      <w:bookmarkStart w:id="3" w:name="O_736307"/>
      <w:bookmarkEnd w:id="3"/>
      <w:r w:rsidRPr="00716432">
        <w:t>Knowledge Evidence</w:t>
      </w:r>
    </w:p>
    <w:p w:rsidR="00000000" w:rsidRPr="00716432" w:rsidP="003D4D43">
      <w:pPr>
        <w:pStyle w:val="BodyText"/>
      </w:pPr>
      <w:r w:rsidRPr="00716432">
        <w:t xml:space="preserve">Candidates must demonstrate specialised and integrated technical and theoretical knowledge of: </w:t>
      </w:r>
    </w:p>
    <w:p w:rsidR="00000000" w:rsidRPr="00716432" w:rsidP="00716432">
      <w:pPr>
        <w:pStyle w:val="ListBullet"/>
      </w:pPr>
      <w:r w:rsidRPr="00716432">
        <w:t xml:space="preserve">legislation relevant to business operation, especially in regard to workplace health and safety and environmental issues, Equal Employment Opportunity (EEO) and anti-discrimination, industrial relations, food safety and trade </w:t>
      </w:r>
    </w:p>
    <w:p w:rsidR="00000000" w:rsidRPr="00716432" w:rsidP="00716432">
      <w:pPr>
        <w:pStyle w:val="ListBullet"/>
      </w:pPr>
      <w:r w:rsidRPr="00716432">
        <w:t>organisation mission, purpose</w:t>
      </w:r>
      <w:r w:rsidRPr="00716432">
        <w:t xml:space="preserve"> and values</w:t>
      </w:r>
    </w:p>
    <w:p w:rsidR="00000000" w:rsidRPr="00716432" w:rsidP="00716432">
      <w:pPr>
        <w:pStyle w:val="ListBullet"/>
      </w:pPr>
      <w:r w:rsidRPr="00716432">
        <w:t>organisation objectives, plans and strategies</w:t>
      </w:r>
    </w:p>
    <w:p w:rsidR="00000000" w:rsidRPr="00716432" w:rsidP="00716432">
      <w:pPr>
        <w:pStyle w:val="ListBullet"/>
      </w:pPr>
      <w:r w:rsidRPr="00716432">
        <w:t>leadership techniques, including:</w:t>
      </w:r>
    </w:p>
    <w:p w:rsidR="00000000" w:rsidRPr="00716432" w:rsidP="00716432">
      <w:pPr>
        <w:pStyle w:val="ListBullet2"/>
      </w:pPr>
      <w:r w:rsidRPr="00716432">
        <w:t xml:space="preserve">leadership styles </w:t>
      </w:r>
    </w:p>
    <w:p w:rsidR="00000000" w:rsidRPr="00716432" w:rsidP="00716432">
      <w:pPr>
        <w:pStyle w:val="ListBullet2"/>
      </w:pPr>
      <w:r w:rsidRPr="00716432">
        <w:t>emotional intelligence and its relationship to individual and team effectiveness</w:t>
      </w:r>
    </w:p>
    <w:p w:rsidR="00000000" w:rsidRPr="00716432" w:rsidP="00716432">
      <w:pPr>
        <w:pStyle w:val="ListBullet2"/>
      </w:pPr>
      <w:r w:rsidRPr="00716432">
        <w:t>organisational transformation and management of change</w:t>
      </w:r>
    </w:p>
    <w:p w:rsidR="00000000" w:rsidRPr="00716432" w:rsidP="00716432">
      <w:pPr>
        <w:pStyle w:val="ListBullet2"/>
      </w:pPr>
      <w:r w:rsidRPr="00716432">
        <w:t>personal</w:t>
      </w:r>
      <w:r w:rsidRPr="00716432">
        <w:t xml:space="preserve"> development planning methodologies</w:t>
      </w:r>
    </w:p>
    <w:p w:rsidR="00000000" w:rsidRPr="00716432" w:rsidP="00716432">
      <w:pPr>
        <w:pStyle w:val="ListBullet2"/>
      </w:pPr>
      <w:r w:rsidRPr="00716432">
        <w:t xml:space="preserve">strategies to evaluate and analyse effectiveness of personal performance </w:t>
      </w:r>
    </w:p>
    <w:p w:rsidR="00000000" w:rsidRPr="00716432" w:rsidP="00716432">
      <w:pPr>
        <w:pStyle w:val="ListBullet"/>
      </w:pPr>
      <w:r w:rsidRPr="00716432">
        <w:t>data collection methods</w:t>
      </w:r>
    </w:p>
    <w:p w:rsidR="00000000" w:rsidRPr="00716432" w:rsidP="00716432">
      <w:pPr>
        <w:pStyle w:val="ListBullet"/>
      </w:pPr>
      <w:r w:rsidRPr="00716432">
        <w:t>external environment scanning relating to social, political, economic and technological developments</w:t>
      </w:r>
    </w:p>
    <w:p w:rsidR="00000000" w:rsidRPr="00716432" w:rsidP="00716432">
      <w:pPr>
        <w:pStyle w:val="ListBullet"/>
      </w:pPr>
      <w:r w:rsidRPr="00716432">
        <w:t xml:space="preserve">models for effective consultation and collaboration within a partnership </w:t>
      </w:r>
    </w:p>
    <w:p w:rsidR="00000000" w:rsidRPr="00716432" w:rsidP="00716432">
      <w:pPr>
        <w:pStyle w:val="ListBullet"/>
      </w:pPr>
      <w:r w:rsidRPr="00716432">
        <w:t>organisational design and building in response to changing market or customer conditions</w:t>
      </w:r>
    </w:p>
    <w:p w:rsidR="00000000" w:rsidRPr="00716432" w:rsidP="00716432">
      <w:pPr>
        <w:pStyle w:val="ListBullet"/>
      </w:pPr>
      <w:r w:rsidRPr="00716432">
        <w:t>risk assessment and monitoring strategies</w:t>
      </w:r>
    </w:p>
    <w:p w:rsidR="00000000" w:rsidRPr="00716432" w:rsidP="00716432">
      <w:pPr>
        <w:pStyle w:val="ListBullet"/>
      </w:pPr>
      <w:r w:rsidRPr="00716432">
        <w:t>strategies to evaluate and enhance effectiveness of</w:t>
      </w:r>
      <w:r w:rsidRPr="00716432">
        <w:t xml:space="preserve"> partnership arrangements</w:t>
      </w:r>
    </w:p>
    <w:p w:rsidR="00000000" w:rsidRPr="00716432" w:rsidP="00716432">
      <w:pPr>
        <w:pStyle w:val="AllowPageBreak"/>
      </w:pPr>
    </w:p>
    <w:p w:rsidR="00000000" w:rsidRPr="00716432" w:rsidP="00716432">
      <w:pPr>
        <w:pStyle w:val="Heading1"/>
      </w:pPr>
      <w:bookmarkStart w:id="4" w:name="O_736308"/>
      <w:bookmarkEnd w:id="4"/>
      <w:r w:rsidRPr="00716432">
        <w:t>Assessment Conditions</w:t>
      </w:r>
    </w:p>
    <w:p w:rsidR="00000000" w:rsidRPr="00716432" w:rsidP="003D4D43">
      <w:pPr>
        <w:pStyle w:val="BodyText"/>
      </w:pPr>
      <w:r w:rsidRPr="00716432">
        <w:t>Competency must be demonstrated through sustained performance over time, at an appropriate level of responsibility and authority under typical operating and production conditions for the ente</w:t>
      </w:r>
      <w:r w:rsidRPr="00716432">
        <w:t>rprise.</w:t>
      </w:r>
    </w:p>
    <w:p w:rsidR="00000000" w:rsidRPr="00716432" w:rsidP="003D4D43">
      <w:pPr>
        <w:pStyle w:val="BodyText"/>
      </w:pPr>
      <w:r w:rsidRPr="00716432">
        <w:t>Methods of assessment must include:</w:t>
      </w:r>
    </w:p>
    <w:p w:rsidR="00000000" w:rsidRPr="00716432" w:rsidP="00716432">
      <w:pPr>
        <w:pStyle w:val="ListBullet"/>
      </w:pPr>
      <w:r w:rsidRPr="00716432">
        <w:t>a third-party referee report of sustained performance at appropriate level of authority and responsibility</w:t>
      </w:r>
    </w:p>
    <w:p w:rsidR="00000000" w:rsidRPr="00716432" w:rsidP="00716432">
      <w:pPr>
        <w:pStyle w:val="ListBullet"/>
      </w:pPr>
      <w:r w:rsidRPr="00716432">
        <w:t>assignment focusing on understanding and application of principles and theory to workplace operations</w:t>
      </w:r>
    </w:p>
    <w:p w:rsidR="00000000" w:rsidRPr="00716432" w:rsidP="00716432">
      <w:pPr>
        <w:pStyle w:val="ListBullet"/>
      </w:pPr>
      <w:r w:rsidRPr="00716432">
        <w:t>w</w:t>
      </w:r>
      <w:r w:rsidRPr="00716432">
        <w:t>orkplace projects focusing on company environment and conditions</w:t>
      </w:r>
    </w:p>
    <w:p w:rsidR="00000000" w:rsidRPr="00716432" w:rsidP="00716432">
      <w:pPr>
        <w:pStyle w:val="BodyText"/>
      </w:pPr>
    </w:p>
    <w:p w:rsidR="00000000" w:rsidRPr="00716432" w:rsidP="003D4D43">
      <w:pPr>
        <w:pStyle w:val="BodyText"/>
      </w:pPr>
      <w:r w:rsidRPr="00716432">
        <w:t>Assessors must satisfy current standards for RTOs.</w:t>
      </w:r>
    </w:p>
    <w:p w:rsidR="00000000" w:rsidRPr="00716432" w:rsidP="00716432">
      <w:pPr>
        <w:pStyle w:val="Heading1"/>
      </w:pPr>
      <w:bookmarkStart w:id="5" w:name="O_736311"/>
      <w:bookmarkEnd w:id="5"/>
      <w:r w:rsidRPr="00716432">
        <w:t>Links</w:t>
      </w:r>
    </w:p>
    <w:p w:rsidR="00000000" w:rsidRPr="00716432" w:rsidP="003D4D43">
      <w:pPr>
        <w:pStyle w:val="BodyText"/>
      </w:pPr>
      <w:r w:rsidRPr="007164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5639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16432" w:rsidP="00716432"/>
    <w:sectPr w:rsidSect="007164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4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432" w:rsidRPr="003D4D43" w:rsidP="003D4D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4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D43" w:rsidP="007164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4D43" w:rsidP="007164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D4D43" w:rsidP="007164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4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D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6432" w:rsidRPr="003D4D43" w:rsidP="003D4D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4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D43" w:rsidRPr="002D2AF8" w:rsidP="007164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AMPMGT804 Develop and enhance collaborative partnerships and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D4D43" w:rsidP="007164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3C47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7CA0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9A33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4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64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64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64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64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64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64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64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64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64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64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6432"/>
  </w:style>
  <w:style w:type="character" w:customStyle="1" w:styleId="Heading1Char">
    <w:name w:val="Heading 1 Char"/>
    <w:basedOn w:val="DefaultParagraphFont"/>
    <w:link w:val="Heading1"/>
    <w:rsid w:val="007164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64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64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64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64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64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1643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164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64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64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64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64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64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64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64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64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64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64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64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64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64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64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64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64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64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64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64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64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6432"/>
    <w:rPr>
      <w:b/>
      <w:spacing w:val="0"/>
    </w:rPr>
  </w:style>
  <w:style w:type="paragraph" w:customStyle="1" w:styleId="SuperTitle">
    <w:name w:val="SuperTitle"/>
    <w:basedOn w:val="Title"/>
    <w:rsid w:val="007164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64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64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64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64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64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64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64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64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64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64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64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6432"/>
    <w:rPr>
      <w:i/>
    </w:rPr>
  </w:style>
  <w:style w:type="paragraph" w:styleId="Caption">
    <w:name w:val="caption"/>
    <w:basedOn w:val="BodyText"/>
    <w:next w:val="Normal"/>
    <w:qFormat/>
    <w:rsid w:val="007164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64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64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6432"/>
  </w:style>
  <w:style w:type="paragraph" w:styleId="TableofFigures">
    <w:name w:val="table of figures"/>
    <w:basedOn w:val="Normal"/>
    <w:next w:val="Normal"/>
    <w:semiHidden/>
    <w:rsid w:val="007164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64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6432"/>
    <w:rPr>
      <w:rFonts w:ascii="Wingdings" w:hAnsi="Wingdings"/>
    </w:rPr>
  </w:style>
  <w:style w:type="character" w:customStyle="1" w:styleId="HotSpot">
    <w:name w:val="HotSpot"/>
    <w:rsid w:val="00716432"/>
    <w:rPr>
      <w:color w:val="0033CC"/>
      <w:u w:val="none"/>
    </w:rPr>
  </w:style>
  <w:style w:type="paragraph" w:customStyle="1" w:styleId="BodyTextRight">
    <w:name w:val="Body Text Right"/>
    <w:basedOn w:val="BodyText"/>
    <w:rsid w:val="007164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64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64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64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64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64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6432"/>
    <w:rPr>
      <w:sz w:val="32"/>
    </w:rPr>
  </w:style>
  <w:style w:type="paragraph" w:customStyle="1" w:styleId="HeadingProcedure">
    <w:name w:val="Heading Procedure"/>
    <w:basedOn w:val="HeadingBase"/>
    <w:next w:val="Normal"/>
    <w:rsid w:val="007164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6432"/>
    <w:pPr>
      <w:spacing w:before="60" w:after="60"/>
    </w:pPr>
  </w:style>
  <w:style w:type="paragraph" w:styleId="ListContinue">
    <w:name w:val="List Continue"/>
    <w:basedOn w:val="List"/>
    <w:rsid w:val="00716432"/>
    <w:pPr>
      <w:ind w:firstLine="0"/>
    </w:pPr>
  </w:style>
  <w:style w:type="paragraph" w:customStyle="1" w:styleId="ListNote">
    <w:name w:val="List Note"/>
    <w:basedOn w:val="List"/>
    <w:rsid w:val="007164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64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64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6432"/>
    <w:rPr>
      <w:rFonts w:ascii="Courier New" w:hAnsi="Courier New"/>
    </w:rPr>
  </w:style>
  <w:style w:type="paragraph" w:customStyle="1" w:styleId="NoteBullet">
    <w:name w:val="Note Bullet"/>
    <w:basedOn w:val="Note"/>
    <w:rsid w:val="007164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64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64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64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64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64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64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6432"/>
    <w:rPr>
      <w:b/>
      <w:smallCaps/>
    </w:rPr>
  </w:style>
  <w:style w:type="paragraph" w:customStyle="1" w:styleId="TableListNumber">
    <w:name w:val="Table List Number"/>
    <w:basedOn w:val="ListNumber"/>
    <w:rsid w:val="007164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64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6432"/>
    <w:pPr>
      <w:numPr>
        <w:numId w:val="9"/>
      </w:numPr>
    </w:pPr>
  </w:style>
  <w:style w:type="paragraph" w:customStyle="1" w:styleId="ListAlpha2">
    <w:name w:val="List Alpha 2"/>
    <w:basedOn w:val="List2"/>
    <w:rsid w:val="00716432"/>
    <w:pPr>
      <w:numPr>
        <w:numId w:val="8"/>
      </w:numPr>
    </w:pPr>
  </w:style>
  <w:style w:type="paragraph" w:styleId="List2">
    <w:name w:val="List 2"/>
    <w:basedOn w:val="BodyText"/>
    <w:rsid w:val="007164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64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64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64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64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64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6432"/>
    <w:pPr>
      <w:numPr>
        <w:numId w:val="4"/>
      </w:numPr>
    </w:pPr>
  </w:style>
  <w:style w:type="paragraph" w:styleId="ListContinue2">
    <w:name w:val="List Continue 2"/>
    <w:basedOn w:val="List2"/>
    <w:rsid w:val="00716432"/>
    <w:pPr>
      <w:ind w:firstLine="0"/>
    </w:pPr>
  </w:style>
  <w:style w:type="paragraph" w:styleId="ListContinue3">
    <w:name w:val="List Continue 3"/>
    <w:basedOn w:val="List3"/>
    <w:rsid w:val="00716432"/>
    <w:pPr>
      <w:ind w:left="1021" w:firstLine="0"/>
    </w:pPr>
  </w:style>
  <w:style w:type="paragraph" w:styleId="ListContinue4">
    <w:name w:val="List Continue 4"/>
    <w:basedOn w:val="List4"/>
    <w:rsid w:val="00716432"/>
    <w:pPr>
      <w:ind w:firstLine="0"/>
    </w:pPr>
  </w:style>
  <w:style w:type="paragraph" w:styleId="ListContinue5">
    <w:name w:val="List Continue 5"/>
    <w:basedOn w:val="List5"/>
    <w:rsid w:val="00716432"/>
    <w:pPr>
      <w:ind w:firstLine="0"/>
    </w:pPr>
  </w:style>
  <w:style w:type="paragraph" w:styleId="ListNumber3">
    <w:name w:val="List Number 3"/>
    <w:basedOn w:val="List3"/>
    <w:rsid w:val="00716432"/>
    <w:pPr>
      <w:numPr>
        <w:numId w:val="5"/>
      </w:numPr>
    </w:pPr>
  </w:style>
  <w:style w:type="paragraph" w:styleId="ListNumber4">
    <w:name w:val="List Number 4"/>
    <w:basedOn w:val="List4"/>
    <w:rsid w:val="00716432"/>
    <w:pPr>
      <w:numPr>
        <w:numId w:val="6"/>
      </w:numPr>
    </w:pPr>
  </w:style>
  <w:style w:type="paragraph" w:styleId="ListNumber5">
    <w:name w:val="List Number 5"/>
    <w:basedOn w:val="List5"/>
    <w:rsid w:val="00716432"/>
    <w:pPr>
      <w:numPr>
        <w:numId w:val="7"/>
      </w:numPr>
    </w:pPr>
  </w:style>
  <w:style w:type="paragraph" w:styleId="BlockText">
    <w:name w:val="Block Text"/>
    <w:basedOn w:val="Normal"/>
    <w:rsid w:val="007164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64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6432"/>
    <w:rPr>
      <w:sz w:val="16"/>
      <w:vertAlign w:val="superscript"/>
    </w:rPr>
  </w:style>
  <w:style w:type="character" w:customStyle="1" w:styleId="Symbols">
    <w:name w:val="Symbols"/>
    <w:basedOn w:val="DefaultParagraphFont"/>
    <w:rsid w:val="00716432"/>
    <w:rPr>
      <w:rFonts w:ascii="Symbol" w:hAnsi="Symbol"/>
    </w:rPr>
  </w:style>
  <w:style w:type="character" w:customStyle="1" w:styleId="MenuOptions">
    <w:name w:val="Menu Options"/>
    <w:basedOn w:val="DefaultParagraphFont"/>
    <w:rsid w:val="007164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6432"/>
    <w:rPr>
      <w:b/>
    </w:rPr>
  </w:style>
  <w:style w:type="character" w:customStyle="1" w:styleId="Underlined">
    <w:name w:val="Underlined"/>
    <w:basedOn w:val="DefaultParagraphFont"/>
    <w:rsid w:val="00716432"/>
    <w:rPr>
      <w:u w:val="single"/>
    </w:rPr>
  </w:style>
  <w:style w:type="paragraph" w:customStyle="1" w:styleId="TableBodyTextRight">
    <w:name w:val="Table Body Text Right"/>
    <w:basedOn w:val="TableBodyText"/>
    <w:rsid w:val="007164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6432"/>
    <w:rPr>
      <w:sz w:val="18"/>
    </w:rPr>
  </w:style>
  <w:style w:type="paragraph" w:customStyle="1" w:styleId="BodySmallRight">
    <w:name w:val="Body Small Right"/>
    <w:basedOn w:val="BodyTextRight"/>
    <w:rsid w:val="00716432"/>
    <w:rPr>
      <w:sz w:val="18"/>
      <w:szCs w:val="18"/>
    </w:rPr>
  </w:style>
  <w:style w:type="paragraph" w:customStyle="1" w:styleId="MarginEdition">
    <w:name w:val="Margin Edition"/>
    <w:basedOn w:val="MarginNote"/>
    <w:rsid w:val="007164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6432"/>
    <w:rPr>
      <w:sz w:val="2"/>
      <w:szCs w:val="2"/>
    </w:rPr>
  </w:style>
  <w:style w:type="character" w:customStyle="1" w:styleId="Small">
    <w:name w:val="Small"/>
    <w:basedOn w:val="DefaultParagraphFont"/>
    <w:rsid w:val="00716432"/>
    <w:rPr>
      <w:sz w:val="16"/>
    </w:rPr>
  </w:style>
  <w:style w:type="paragraph" w:customStyle="1" w:styleId="WideTable">
    <w:name w:val="Wide Table"/>
    <w:basedOn w:val="Normal"/>
    <w:rsid w:val="007164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6432"/>
  </w:style>
  <w:style w:type="paragraph" w:styleId="Quote">
    <w:name w:val="Quote"/>
    <w:basedOn w:val="Heading1"/>
    <w:link w:val="QuoteChar"/>
    <w:qFormat/>
    <w:rsid w:val="007164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64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6432"/>
    <w:pPr>
      <w:pageBreakBefore/>
    </w:pPr>
  </w:style>
  <w:style w:type="paragraph" w:customStyle="1" w:styleId="Border">
    <w:name w:val="Border"/>
    <w:basedOn w:val="Normal"/>
    <w:qFormat/>
    <w:rsid w:val="007164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64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4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4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64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64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64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64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64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6432"/>
    <w:rPr>
      <w:u w:val="single"/>
    </w:rPr>
  </w:style>
  <w:style w:type="character" w:customStyle="1" w:styleId="BoldandItalics">
    <w:name w:val="Bold and Italics"/>
    <w:qFormat/>
    <w:rsid w:val="00716432"/>
    <w:rPr>
      <w:b/>
      <w:i/>
      <w:u w:val="none"/>
    </w:rPr>
  </w:style>
  <w:style w:type="paragraph" w:styleId="BalloonText">
    <w:name w:val="Balloon Text"/>
    <w:basedOn w:val="Normal"/>
    <w:link w:val="BalloonTextChar"/>
    <w:rsid w:val="007164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64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64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64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64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64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6432"/>
    <w:pPr>
      <w:spacing w:before="0" w:after="0"/>
    </w:pPr>
  </w:style>
  <w:style w:type="paragraph" w:customStyle="1" w:styleId="BodyTextBold">
    <w:name w:val="Body Text Bold"/>
    <w:basedOn w:val="BodyText"/>
    <w:qFormat/>
    <w:rsid w:val="00716432"/>
    <w:rPr>
      <w:b/>
    </w:rPr>
  </w:style>
  <w:style w:type="character" w:styleId="Hyperlink">
    <w:name w:val="Hyperlink"/>
    <w:basedOn w:val="DefaultParagraphFont"/>
    <w:uiPriority w:val="99"/>
    <w:unhideWhenUsed/>
    <w:rsid w:val="003D4D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506</Words>
  <Characters>3745</Characters>
  <Application>Microsoft Office Word</Application>
  <DocSecurity>0</DocSecurity>
  <Lines>93</Lines>
  <Paragraphs>68</Paragraphs>
  <ScaleCrop>false</ScaleCrop>
  <Company>Author-it Software Corporation Ltd.</Company>
  <LinksUpToDate>false</LinksUpToDate>
  <CharactersWithSpaces>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AMPMGT804 Develop and enhance collaborative partnerships and relationships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2025-02-21T07:13:00Z</dcterms:created>
  <dcterms:modified xsi:type="dcterms:W3CDTF">2025-02-21T07:13:00Z</dcterms:modified>
</cp:coreProperties>
</file>