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F31" w:rsidP="00152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AMPMGT513 Manage transportation of meat, meat products and meat by-products</w:t>
      </w:r>
      <w:r>
        <w:fldChar w:fldCharType="end"/>
      </w:r>
    </w:p>
    <w:p w:rsidR="00152F31" w:rsidP="00152F31">
      <w:pPr>
        <w:pStyle w:val="Version"/>
        <w:sectPr w:rsidSect="00C55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13F" w:rsidP="00C5513F">
      <w:pPr>
        <w:pStyle w:val="SuperHeading"/>
      </w:pPr>
      <w:r w:rsidRPr="00C5513F">
        <w:t>Assessment Requirements for AMPMGT513 Manage transportation of meat, meat products and meat by-products</w:t>
      </w:r>
    </w:p>
    <w:p w:rsidR="00000000" w:rsidRPr="00C5513F" w:rsidP="00C5513F">
      <w:pPr>
        <w:pStyle w:val="Heading1"/>
      </w:pPr>
      <w:bookmarkStart w:id="1" w:name="O_1166133"/>
      <w:bookmarkEnd w:id="1"/>
      <w:r w:rsidRPr="00C55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5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3F">
            <w:pPr>
              <w:pStyle w:val="BodyTextBold"/>
              <w:rPr>
                <w:lang w:val="en-NZ"/>
              </w:rPr>
            </w:pPr>
            <w:r w:rsidRPr="00C551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3F">
            <w:pPr>
              <w:pStyle w:val="BodyTextBold"/>
              <w:rPr>
                <w:lang w:val="en-NZ"/>
              </w:rPr>
            </w:pPr>
            <w:r w:rsidRPr="00C5513F">
              <w:t>Comments</w:t>
            </w:r>
          </w:p>
        </w:tc>
      </w:tr>
      <w:tr w:rsidTr="00C55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13F">
            <w:pPr>
              <w:pStyle w:val="BodyText"/>
              <w:rPr>
                <w:lang w:val="en-NZ"/>
              </w:rPr>
            </w:pPr>
            <w:r w:rsidRPr="00C55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13F" w:rsidP="00C5513F">
            <w:pPr>
              <w:pStyle w:val="BodyText"/>
            </w:pPr>
            <w:r w:rsidRPr="00C5513F">
              <w:t>This version released with AMP Australian Meat Processing Training Package Version 6.0.</w:t>
            </w:r>
          </w:p>
        </w:tc>
      </w:tr>
    </w:tbl>
    <w:p w:rsidR="00000000" w:rsidRPr="00C5513F" w:rsidP="00C5513F">
      <w:pPr>
        <w:pStyle w:val="BodyText"/>
      </w:pPr>
    </w:p>
    <w:p w:rsidR="00000000" w:rsidRPr="00C5513F" w:rsidP="00C5513F">
      <w:pPr>
        <w:pStyle w:val="AllowPageBreak"/>
      </w:pPr>
    </w:p>
    <w:p w:rsidR="00000000" w:rsidRPr="00C5513F" w:rsidP="00C5513F">
      <w:pPr>
        <w:pStyle w:val="Heading1"/>
      </w:pPr>
      <w:bookmarkStart w:id="2" w:name="O_1166134"/>
      <w:bookmarkEnd w:id="2"/>
      <w:r w:rsidRPr="00C5513F">
        <w:t>Performance Evidence</w:t>
      </w:r>
    </w:p>
    <w:p w:rsidR="00000000" w:rsidRPr="00C5513F" w:rsidP="00152F31">
      <w:pPr>
        <w:pStyle w:val="BodyText"/>
      </w:pPr>
      <w:r w:rsidRPr="00C5513F">
        <w:t>An individual demonstrating competency must satisfy all of the elements and performance criteria in this unit.</w:t>
      </w:r>
    </w:p>
    <w:p w:rsidR="00000000" w:rsidRPr="00C5513F" w:rsidP="00152F31">
      <w:pPr>
        <w:pStyle w:val="BodyText"/>
      </w:pPr>
      <w:r w:rsidRPr="00C5513F">
        <w:t>There must be e</w:t>
      </w:r>
      <w:r w:rsidRPr="00C5513F">
        <w:t>vidence that the individual has, on at least one occasion managed the transportation of meat products for a customer, including:</w:t>
      </w:r>
    </w:p>
    <w:p w:rsidR="00000000" w:rsidRPr="00C5513F" w:rsidP="00C5513F">
      <w:pPr>
        <w:pStyle w:val="ListBullet"/>
      </w:pPr>
      <w:r w:rsidRPr="00C5513F">
        <w:t>identified and planned the customer</w:t>
      </w:r>
      <w:r>
        <w:t>’</w:t>
      </w:r>
      <w:r w:rsidRPr="00C5513F">
        <w:t>s logistical requirements according to regulatory and enterprise requirements and resource</w:t>
      </w:r>
      <w:r w:rsidRPr="00C5513F">
        <w:t>s allocated</w:t>
      </w:r>
    </w:p>
    <w:p w:rsidR="00000000" w:rsidRPr="00C5513F" w:rsidP="00C5513F">
      <w:pPr>
        <w:pStyle w:val="ListBullet"/>
      </w:pPr>
      <w:r w:rsidRPr="00C5513F">
        <w:t>conducted an effective consultation with the customer to meet transportation requirements</w:t>
      </w:r>
    </w:p>
    <w:p w:rsidR="00000000" w:rsidRPr="00C5513F" w:rsidP="00C5513F">
      <w:pPr>
        <w:pStyle w:val="ListBullet"/>
      </w:pPr>
      <w:r w:rsidRPr="00C5513F">
        <w:t>developed supplier quality criteria, including audit requirements, for purchasing transport services</w:t>
      </w:r>
    </w:p>
    <w:p w:rsidR="00000000" w:rsidRPr="00C5513F" w:rsidP="00C5513F">
      <w:pPr>
        <w:pStyle w:val="ListBullet"/>
      </w:pPr>
      <w:r w:rsidRPr="00C5513F">
        <w:t>established systems for completing and certifying documentation of product transportation</w:t>
      </w:r>
    </w:p>
    <w:p w:rsidR="00000000" w:rsidRPr="00C5513F" w:rsidP="00C5513F">
      <w:pPr>
        <w:pStyle w:val="ListBullet"/>
      </w:pPr>
      <w:r w:rsidRPr="00C5513F">
        <w:t>identified and analysed transportation options</w:t>
      </w:r>
    </w:p>
    <w:p w:rsidR="00000000" w:rsidRPr="00C5513F" w:rsidP="00C5513F">
      <w:pPr>
        <w:pStyle w:val="ListBullet"/>
      </w:pPr>
      <w:r w:rsidRPr="00C5513F">
        <w:t>developed and communicated procedures to personnel, customers and contractors of changes in schedules</w:t>
      </w:r>
    </w:p>
    <w:p w:rsidR="00000000" w:rsidRPr="00C5513F" w:rsidP="00C5513F">
      <w:pPr>
        <w:pStyle w:val="ListBullet"/>
      </w:pPr>
      <w:r w:rsidRPr="00C5513F">
        <w:t>identified and ap</w:t>
      </w:r>
      <w:r w:rsidRPr="00C5513F">
        <w:t>plied relevant workplace health and safety requirements</w:t>
      </w:r>
    </w:p>
    <w:p w:rsidR="00000000" w:rsidRPr="00C5513F" w:rsidP="00C5513F">
      <w:pPr>
        <w:pStyle w:val="ListBullet"/>
      </w:pPr>
      <w:r w:rsidRPr="00C5513F">
        <w:t>presented a report for the meat transportation according to legal and enterprise requirements</w:t>
      </w:r>
    </w:p>
    <w:p w:rsidR="00000000" w:rsidRPr="00C5513F" w:rsidP="00C5513F">
      <w:pPr>
        <w:pStyle w:val="ListBullet"/>
      </w:pPr>
      <w:r w:rsidRPr="00C5513F">
        <w:t>used a communication and information technology system to monitor the transportation purchase, schedule an</w:t>
      </w:r>
      <w:r w:rsidRPr="00C5513F">
        <w:t>d track consignment, and collect and analyse performance information.</w:t>
      </w:r>
    </w:p>
    <w:p w:rsidR="00000000" w:rsidRPr="00C5513F" w:rsidP="00C5513F">
      <w:pPr>
        <w:pStyle w:val="AllowPageBreak"/>
      </w:pPr>
    </w:p>
    <w:p w:rsidR="00000000" w:rsidRPr="00C5513F" w:rsidP="00C5513F">
      <w:pPr>
        <w:pStyle w:val="Heading1"/>
      </w:pPr>
      <w:bookmarkStart w:id="3" w:name="O_1166135"/>
      <w:bookmarkEnd w:id="3"/>
      <w:r w:rsidRPr="00C5513F">
        <w:t>Knowledge Evidence</w:t>
      </w:r>
    </w:p>
    <w:p w:rsidR="00000000" w:rsidRPr="00C5513F" w:rsidP="00152F31">
      <w:pPr>
        <w:pStyle w:val="BodyText"/>
      </w:pPr>
      <w:r w:rsidRPr="00C5513F">
        <w:t>An individual must be able to demonstrate the knowledge required to perform the tasks outlined in the elements and performance criteria of this unit</w:t>
      </w:r>
      <w:r w:rsidRPr="00C5513F">
        <w:t>. This includes knowledge of:</w:t>
      </w:r>
    </w:p>
    <w:p w:rsidR="00000000" w:rsidRPr="00C5513F" w:rsidP="00C5513F">
      <w:pPr>
        <w:pStyle w:val="ListBullet"/>
      </w:pPr>
      <w:r w:rsidRPr="00C5513F">
        <w:t>food safety requirements for meat and meat product transportation</w:t>
      </w:r>
    </w:p>
    <w:p w:rsidR="00000000" w:rsidRPr="00C5513F" w:rsidP="00C5513F">
      <w:pPr>
        <w:pStyle w:val="ListBullet"/>
      </w:pPr>
      <w:r w:rsidRPr="00C5513F">
        <w:t>regulatory and workplace requirements relating to the transportation of meat, meat products and meat by-products</w:t>
      </w:r>
    </w:p>
    <w:p w:rsidR="00000000" w:rsidRPr="00C5513F" w:rsidP="00C5513F">
      <w:pPr>
        <w:pStyle w:val="ListBullet"/>
      </w:pPr>
      <w:r w:rsidRPr="00C5513F">
        <w:t>potential impact and costs of inappropriate tr</w:t>
      </w:r>
      <w:r w:rsidRPr="00C5513F">
        <w:t>ansportation of meat, meat products and meat by-products, including public liability and loss of custom</w:t>
      </w:r>
    </w:p>
    <w:p w:rsidR="00000000" w:rsidRPr="00C5513F" w:rsidP="00C5513F">
      <w:pPr>
        <w:pStyle w:val="ListBullet"/>
      </w:pPr>
      <w:r w:rsidRPr="00C5513F">
        <w:t>public and workplace health and safety obligations relating to the transportation of meat, meat products and meat by-products</w:t>
      </w:r>
    </w:p>
    <w:p w:rsidR="00000000" w:rsidRPr="00C5513F" w:rsidP="00C5513F">
      <w:pPr>
        <w:pStyle w:val="ListBullet"/>
      </w:pPr>
      <w:r w:rsidRPr="00C5513F">
        <w:t>requirements for maintaini</w:t>
      </w:r>
      <w:r w:rsidRPr="00C5513F">
        <w:t>ng product quality during transportation.</w:t>
      </w:r>
    </w:p>
    <w:p w:rsidR="00000000" w:rsidRPr="00C5513F" w:rsidP="00C5513F">
      <w:pPr>
        <w:pStyle w:val="AllowPageBreak"/>
      </w:pPr>
    </w:p>
    <w:p w:rsidR="00000000" w:rsidRPr="00C5513F" w:rsidP="00C5513F">
      <w:pPr>
        <w:pStyle w:val="Heading1"/>
      </w:pPr>
      <w:bookmarkStart w:id="4" w:name="O_1166136"/>
      <w:bookmarkEnd w:id="4"/>
      <w:r w:rsidRPr="00C5513F">
        <w:t>Assessment Conditions</w:t>
      </w:r>
    </w:p>
    <w:p w:rsidR="00000000" w:rsidRPr="00C5513F" w:rsidP="00152F31">
      <w:pPr>
        <w:pStyle w:val="BodyText"/>
      </w:pPr>
      <w:r w:rsidRPr="00C5513F">
        <w:t>Assessment of the skills in this unit of competency must take place under the following conditions:</w:t>
      </w:r>
    </w:p>
    <w:p w:rsidR="00000000" w:rsidRPr="00C5513F" w:rsidP="00C5513F">
      <w:pPr>
        <w:pStyle w:val="ListBullet"/>
      </w:pPr>
      <w:r w:rsidRPr="00C5513F">
        <w:t>physical conditions:</w:t>
      </w:r>
    </w:p>
    <w:p w:rsidR="00000000" w:rsidRPr="00C5513F" w:rsidP="00C5513F">
      <w:pPr>
        <w:pStyle w:val="ListBullet2"/>
      </w:pPr>
      <w:r w:rsidRPr="00C5513F">
        <w:t>skills must be demonstrated in a meat industry workplace or an environment that accurately represents workplace conditions</w:t>
      </w:r>
    </w:p>
    <w:p w:rsidR="00000000" w:rsidRPr="00C5513F" w:rsidP="00C5513F">
      <w:pPr>
        <w:pStyle w:val="ListBullet"/>
      </w:pPr>
      <w:r w:rsidRPr="00C5513F">
        <w:t>resources, equipment and materials:</w:t>
      </w:r>
    </w:p>
    <w:p w:rsidR="00000000" w:rsidRPr="00C5513F" w:rsidP="00C5513F">
      <w:pPr>
        <w:pStyle w:val="ListBullet2"/>
      </w:pPr>
      <w:r w:rsidRPr="00C5513F">
        <w:t>access to appropriate technology for research and data collection, analysis and reporting</w:t>
      </w:r>
    </w:p>
    <w:p w:rsidR="00000000" w:rsidRPr="00C5513F" w:rsidP="00C5513F">
      <w:pPr>
        <w:pStyle w:val="ListBullet"/>
      </w:pPr>
      <w:r w:rsidRPr="00C5513F">
        <w:t>spec</w:t>
      </w:r>
      <w:r w:rsidRPr="00C5513F">
        <w:t>ifications:</w:t>
      </w:r>
    </w:p>
    <w:p w:rsidR="00000000" w:rsidRPr="00C5513F" w:rsidP="00C5513F">
      <w:pPr>
        <w:pStyle w:val="ListBullet2"/>
      </w:pPr>
      <w:r w:rsidRPr="00C5513F">
        <w:t>access to workplace documents such as policies, procedures, processes, forms</w:t>
      </w:r>
    </w:p>
    <w:p w:rsidR="00000000" w:rsidRPr="00C5513F" w:rsidP="00C5513F">
      <w:pPr>
        <w:pStyle w:val="ListBullet2"/>
      </w:pPr>
      <w:r w:rsidRPr="00C5513F">
        <w:t>access to specific legislation/codes of practice relevant to enterprise operations</w:t>
      </w:r>
    </w:p>
    <w:p w:rsidR="00000000" w:rsidRPr="00C5513F" w:rsidP="00C5513F">
      <w:pPr>
        <w:pStyle w:val="ListBullet"/>
      </w:pPr>
      <w:r w:rsidRPr="00C5513F">
        <w:t xml:space="preserve">relationships: </w:t>
      </w:r>
    </w:p>
    <w:p w:rsidR="00000000" w:rsidRPr="00C5513F" w:rsidP="00C5513F">
      <w:pPr>
        <w:pStyle w:val="ListBullet2"/>
      </w:pPr>
      <w:r w:rsidRPr="00C5513F">
        <w:t>customer</w:t>
      </w:r>
    </w:p>
    <w:p w:rsidR="00000000" w:rsidRPr="00C5513F" w:rsidP="00C5513F">
      <w:pPr>
        <w:pStyle w:val="ListBullet2"/>
      </w:pPr>
      <w:r w:rsidRPr="00C5513F">
        <w:t>personnel</w:t>
      </w:r>
    </w:p>
    <w:p w:rsidR="00000000" w:rsidRPr="00C5513F" w:rsidP="00C5513F">
      <w:pPr>
        <w:pStyle w:val="ListBullet2"/>
      </w:pPr>
      <w:r w:rsidRPr="00C5513F">
        <w:t>contractor.</w:t>
      </w:r>
    </w:p>
    <w:p w:rsidR="00000000" w:rsidRPr="00C5513F" w:rsidP="00152F31">
      <w:pPr>
        <w:pStyle w:val="BodyText"/>
      </w:pPr>
      <w:r w:rsidRPr="00C5513F">
        <w:t>A minimum of three different forms</w:t>
      </w:r>
      <w:r w:rsidRPr="00C5513F">
        <w:t xml:space="preserve"> of assessment must be used.</w:t>
      </w:r>
    </w:p>
    <w:p w:rsidR="00000000" w:rsidRPr="00C5513F" w:rsidP="00152F31">
      <w:pPr>
        <w:pStyle w:val="BodyText"/>
      </w:pPr>
      <w:r w:rsidRPr="00C5513F">
        <w:t>Assessors of this unit must satisfy the requirements for assessors in applicable vocational education and training legislation, frameworks and/or standards.</w:t>
      </w:r>
    </w:p>
    <w:p w:rsidR="00000000" w:rsidRPr="00C5513F" w:rsidP="00C5513F">
      <w:pPr>
        <w:pStyle w:val="Heading1"/>
      </w:pPr>
      <w:bookmarkStart w:id="5" w:name="O_1166139"/>
      <w:bookmarkEnd w:id="5"/>
      <w:r w:rsidRPr="00C5513F">
        <w:t>Links</w:t>
      </w:r>
    </w:p>
    <w:p w:rsidR="00000000" w:rsidRPr="00C5513F" w:rsidP="00152F31">
      <w:pPr>
        <w:pStyle w:val="BodyText"/>
      </w:pPr>
      <w:r w:rsidRPr="00C5513F">
        <w:t>Compani</w:t>
      </w:r>
      <w:r w:rsidRPr="00C5513F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32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513F" w:rsidP="00C5513F"/>
    <w:sectPr w:rsidSect="00C55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3F" w:rsidRPr="00152F31" w:rsidP="00152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31" w:rsidP="00C55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F31" w:rsidP="00C55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2F31" w:rsidP="00C55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13F" w:rsidRPr="00152F31" w:rsidP="00152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31" w:rsidRPr="002D2AF8" w:rsidP="00C55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AMPMGT513 Manage transportation of meat, meat products and meat by-products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52F31" w:rsidP="00C55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C4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C7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CB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13F"/>
  </w:style>
  <w:style w:type="character" w:customStyle="1" w:styleId="Heading1Char">
    <w:name w:val="Heading 1 Char"/>
    <w:basedOn w:val="DefaultParagraphFont"/>
    <w:link w:val="Heading1"/>
    <w:rsid w:val="00C55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513F"/>
    <w:rPr>
      <w:b/>
    </w:rPr>
  </w:style>
  <w:style w:type="character" w:customStyle="1" w:styleId="Heading2Char">
    <w:name w:val="Heading 2 Char"/>
    <w:basedOn w:val="DefaultParagraphFont"/>
    <w:link w:val="Heading2"/>
    <w:rsid w:val="00C55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13F"/>
    <w:rPr>
      <w:b/>
      <w:spacing w:val="0"/>
    </w:rPr>
  </w:style>
  <w:style w:type="paragraph" w:customStyle="1" w:styleId="SuperTitle">
    <w:name w:val="SuperTitle"/>
    <w:basedOn w:val="Title"/>
    <w:rsid w:val="00C55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13F"/>
    <w:rPr>
      <w:i/>
    </w:rPr>
  </w:style>
  <w:style w:type="paragraph" w:styleId="Caption">
    <w:name w:val="caption"/>
    <w:basedOn w:val="BodyText"/>
    <w:next w:val="Normal"/>
    <w:qFormat/>
    <w:rsid w:val="00C55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13F"/>
  </w:style>
  <w:style w:type="paragraph" w:styleId="TableofFigures">
    <w:name w:val="table of figures"/>
    <w:basedOn w:val="Normal"/>
    <w:next w:val="Normal"/>
    <w:semiHidden/>
    <w:rsid w:val="00C55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13F"/>
    <w:rPr>
      <w:rFonts w:ascii="Wingdings" w:hAnsi="Wingdings"/>
    </w:rPr>
  </w:style>
  <w:style w:type="paragraph" w:customStyle="1" w:styleId="TableHeading">
    <w:name w:val="Table Heading"/>
    <w:basedOn w:val="HeadingBase"/>
    <w:rsid w:val="00C55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13F"/>
    <w:rPr>
      <w:color w:val="0033CC"/>
      <w:u w:val="none"/>
    </w:rPr>
  </w:style>
  <w:style w:type="paragraph" w:customStyle="1" w:styleId="BodyTextRight">
    <w:name w:val="Body Text Right"/>
    <w:basedOn w:val="BodyText"/>
    <w:rsid w:val="00C55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13F"/>
    <w:rPr>
      <w:sz w:val="32"/>
    </w:rPr>
  </w:style>
  <w:style w:type="paragraph" w:customStyle="1" w:styleId="HeadingProcedure">
    <w:name w:val="Heading Procedure"/>
    <w:basedOn w:val="HeadingBase"/>
    <w:next w:val="Normal"/>
    <w:rsid w:val="00C55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13F"/>
    <w:pPr>
      <w:spacing w:before="60" w:after="60"/>
    </w:pPr>
  </w:style>
  <w:style w:type="paragraph" w:styleId="ListContinue">
    <w:name w:val="List Continue"/>
    <w:basedOn w:val="List"/>
    <w:rsid w:val="00C5513F"/>
    <w:pPr>
      <w:ind w:firstLine="0"/>
    </w:pPr>
  </w:style>
  <w:style w:type="paragraph" w:customStyle="1" w:styleId="ListNote">
    <w:name w:val="List Note"/>
    <w:basedOn w:val="List"/>
    <w:rsid w:val="00C55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13F"/>
    <w:rPr>
      <w:rFonts w:ascii="Courier New" w:hAnsi="Courier New"/>
    </w:rPr>
  </w:style>
  <w:style w:type="paragraph" w:customStyle="1" w:styleId="NoteBullet">
    <w:name w:val="Note Bullet"/>
    <w:basedOn w:val="Note"/>
    <w:rsid w:val="00C55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13F"/>
    <w:rPr>
      <w:b/>
      <w:smallCaps/>
    </w:rPr>
  </w:style>
  <w:style w:type="paragraph" w:customStyle="1" w:styleId="TableListNumber">
    <w:name w:val="Table List Number"/>
    <w:basedOn w:val="ListNumber"/>
    <w:rsid w:val="00C55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13F"/>
    <w:pPr>
      <w:numPr>
        <w:numId w:val="9"/>
      </w:numPr>
    </w:pPr>
  </w:style>
  <w:style w:type="paragraph" w:customStyle="1" w:styleId="ListAlpha2">
    <w:name w:val="List Alpha 2"/>
    <w:basedOn w:val="List2"/>
    <w:rsid w:val="00C5513F"/>
    <w:pPr>
      <w:numPr>
        <w:numId w:val="8"/>
      </w:numPr>
    </w:pPr>
  </w:style>
  <w:style w:type="paragraph" w:styleId="List2">
    <w:name w:val="List 2"/>
    <w:basedOn w:val="BodyText"/>
    <w:rsid w:val="00C55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13F"/>
    <w:pPr>
      <w:numPr>
        <w:numId w:val="4"/>
      </w:numPr>
    </w:pPr>
  </w:style>
  <w:style w:type="paragraph" w:styleId="ListContinue2">
    <w:name w:val="List Continue 2"/>
    <w:basedOn w:val="List2"/>
    <w:rsid w:val="00C5513F"/>
    <w:pPr>
      <w:ind w:firstLine="0"/>
    </w:pPr>
  </w:style>
  <w:style w:type="paragraph" w:styleId="ListContinue3">
    <w:name w:val="List Continue 3"/>
    <w:basedOn w:val="List3"/>
    <w:rsid w:val="00C5513F"/>
    <w:pPr>
      <w:ind w:left="1021" w:firstLine="0"/>
    </w:pPr>
  </w:style>
  <w:style w:type="paragraph" w:styleId="ListContinue4">
    <w:name w:val="List Continue 4"/>
    <w:basedOn w:val="List4"/>
    <w:rsid w:val="00C5513F"/>
    <w:pPr>
      <w:ind w:firstLine="0"/>
    </w:pPr>
  </w:style>
  <w:style w:type="paragraph" w:styleId="ListContinue5">
    <w:name w:val="List Continue 5"/>
    <w:basedOn w:val="List5"/>
    <w:rsid w:val="00C5513F"/>
    <w:pPr>
      <w:ind w:firstLine="0"/>
    </w:pPr>
  </w:style>
  <w:style w:type="paragraph" w:styleId="ListNumber3">
    <w:name w:val="List Number 3"/>
    <w:basedOn w:val="List3"/>
    <w:rsid w:val="00C5513F"/>
    <w:pPr>
      <w:numPr>
        <w:numId w:val="5"/>
      </w:numPr>
    </w:pPr>
  </w:style>
  <w:style w:type="paragraph" w:styleId="ListNumber4">
    <w:name w:val="List Number 4"/>
    <w:basedOn w:val="List4"/>
    <w:rsid w:val="00C5513F"/>
    <w:pPr>
      <w:numPr>
        <w:numId w:val="6"/>
      </w:numPr>
    </w:pPr>
  </w:style>
  <w:style w:type="paragraph" w:styleId="ListNumber5">
    <w:name w:val="List Number 5"/>
    <w:basedOn w:val="List5"/>
    <w:rsid w:val="00C5513F"/>
    <w:pPr>
      <w:numPr>
        <w:numId w:val="7"/>
      </w:numPr>
    </w:pPr>
  </w:style>
  <w:style w:type="paragraph" w:styleId="BlockText">
    <w:name w:val="Block Text"/>
    <w:basedOn w:val="Normal"/>
    <w:rsid w:val="00C55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13F"/>
    <w:rPr>
      <w:sz w:val="16"/>
      <w:vertAlign w:val="superscript"/>
    </w:rPr>
  </w:style>
  <w:style w:type="character" w:customStyle="1" w:styleId="Symbols">
    <w:name w:val="Symbols"/>
    <w:basedOn w:val="DefaultParagraphFont"/>
    <w:rsid w:val="00C5513F"/>
    <w:rPr>
      <w:rFonts w:ascii="Symbol" w:hAnsi="Symbol"/>
    </w:rPr>
  </w:style>
  <w:style w:type="character" w:customStyle="1" w:styleId="MenuOptions">
    <w:name w:val="Menu Options"/>
    <w:basedOn w:val="DefaultParagraphFont"/>
    <w:rsid w:val="00C55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13F"/>
    <w:rPr>
      <w:b/>
    </w:rPr>
  </w:style>
  <w:style w:type="character" w:customStyle="1" w:styleId="Underlined">
    <w:name w:val="Underlined"/>
    <w:basedOn w:val="DefaultParagraphFont"/>
    <w:rsid w:val="00C5513F"/>
    <w:rPr>
      <w:u w:val="single"/>
    </w:rPr>
  </w:style>
  <w:style w:type="paragraph" w:customStyle="1" w:styleId="TableBodyTextRight">
    <w:name w:val="Table Body Text Right"/>
    <w:basedOn w:val="TableBodyText"/>
    <w:rsid w:val="00C55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13F"/>
    <w:rPr>
      <w:sz w:val="18"/>
    </w:rPr>
  </w:style>
  <w:style w:type="paragraph" w:customStyle="1" w:styleId="BodySmallRight">
    <w:name w:val="Body Small Right"/>
    <w:basedOn w:val="BodyTextRight"/>
    <w:rsid w:val="00C5513F"/>
    <w:rPr>
      <w:sz w:val="18"/>
      <w:szCs w:val="18"/>
    </w:rPr>
  </w:style>
  <w:style w:type="paragraph" w:customStyle="1" w:styleId="MarginEdition">
    <w:name w:val="Margin Edition"/>
    <w:basedOn w:val="MarginNote"/>
    <w:rsid w:val="00C55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13F"/>
    <w:rPr>
      <w:sz w:val="2"/>
      <w:szCs w:val="2"/>
    </w:rPr>
  </w:style>
  <w:style w:type="character" w:customStyle="1" w:styleId="Small">
    <w:name w:val="Small"/>
    <w:basedOn w:val="DefaultParagraphFont"/>
    <w:rsid w:val="00C5513F"/>
    <w:rPr>
      <w:sz w:val="16"/>
    </w:rPr>
  </w:style>
  <w:style w:type="paragraph" w:customStyle="1" w:styleId="WideTable">
    <w:name w:val="Wide Table"/>
    <w:basedOn w:val="Normal"/>
    <w:rsid w:val="00C55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13F"/>
  </w:style>
  <w:style w:type="paragraph" w:styleId="Quote">
    <w:name w:val="Quote"/>
    <w:basedOn w:val="Heading1"/>
    <w:link w:val="QuoteChar"/>
    <w:qFormat/>
    <w:rsid w:val="00C55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13F"/>
    <w:pPr>
      <w:pageBreakBefore/>
    </w:pPr>
  </w:style>
  <w:style w:type="paragraph" w:customStyle="1" w:styleId="Border">
    <w:name w:val="Border"/>
    <w:basedOn w:val="Normal"/>
    <w:qFormat/>
    <w:rsid w:val="00C55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13F"/>
    <w:rPr>
      <w:u w:val="single"/>
    </w:rPr>
  </w:style>
  <w:style w:type="character" w:customStyle="1" w:styleId="BoldandItalics">
    <w:name w:val="Bold and Italics"/>
    <w:qFormat/>
    <w:rsid w:val="00C5513F"/>
    <w:rPr>
      <w:b/>
      <w:i/>
      <w:u w:val="none"/>
    </w:rPr>
  </w:style>
  <w:style w:type="paragraph" w:styleId="BalloonText">
    <w:name w:val="Balloon Text"/>
    <w:basedOn w:val="Normal"/>
    <w:link w:val="BalloonTextChar"/>
    <w:rsid w:val="00C55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1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2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3007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AMPMGT513 Manage transportation of meat, meat products and meat by-products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