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701" w:rsidP="00F73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AMPMGT510 Manage transportation of meat, meat products and meat by-products</w:t>
      </w:r>
      <w:r>
        <w:fldChar w:fldCharType="end"/>
      </w:r>
    </w:p>
    <w:p w:rsidR="00F73701" w:rsidP="00F73701">
      <w:pPr>
        <w:pStyle w:val="Version"/>
        <w:sectPr w:rsidSect="00896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CB6" w:rsidP="00896CB6">
      <w:pPr>
        <w:pStyle w:val="SuperHeading"/>
      </w:pPr>
      <w:r w:rsidRPr="00896CB6">
        <w:t>Assessment Requirements for AMPMGT510 Manage transportation of meat, meat products and meat by-products</w:t>
      </w:r>
    </w:p>
    <w:p w:rsidR="00000000" w:rsidRPr="00896CB6" w:rsidP="00896CB6">
      <w:pPr>
        <w:pStyle w:val="Heading1"/>
      </w:pPr>
      <w:bookmarkStart w:id="1" w:name="O_733473"/>
      <w:bookmarkEnd w:id="1"/>
      <w:r w:rsidRPr="00896CB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96CB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B6">
            <w:pPr>
              <w:pStyle w:val="TableHeading"/>
              <w:rPr>
                <w:lang w:val="en-NZ"/>
              </w:rPr>
            </w:pPr>
            <w:r w:rsidRPr="00896CB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B6">
            <w:pPr>
              <w:pStyle w:val="TableHeading"/>
              <w:rPr>
                <w:lang w:val="en-NZ"/>
              </w:rPr>
            </w:pPr>
            <w:r w:rsidRPr="00896CB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B6">
            <w:pPr>
              <w:pStyle w:val="TableHeading"/>
              <w:rPr>
                <w:lang w:val="en-NZ"/>
              </w:rPr>
            </w:pPr>
            <w:r w:rsidRPr="00896CB6">
              <w:t>Comment</w:t>
            </w:r>
          </w:p>
        </w:tc>
      </w:tr>
      <w:tr w:rsidTr="00896CB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B6">
            <w:pPr>
              <w:pStyle w:val="BodyText"/>
              <w:rPr>
                <w:lang w:val="en-NZ"/>
              </w:rPr>
            </w:pPr>
            <w:r w:rsidRPr="00896CB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CB6">
            <w:pPr>
              <w:pStyle w:val="BodyText"/>
              <w:rPr>
                <w:lang w:val="en-NZ"/>
              </w:rPr>
            </w:pPr>
            <w:r w:rsidRPr="00896CB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CB6" w:rsidP="00896CB6">
            <w:pPr>
              <w:pStyle w:val="BodyText"/>
            </w:pPr>
            <w:r w:rsidRPr="00896CB6">
              <w:t>Initial release</w:t>
            </w:r>
          </w:p>
        </w:tc>
      </w:tr>
    </w:tbl>
    <w:p w:rsidR="00000000" w:rsidRPr="00896CB6" w:rsidP="00896CB6">
      <w:pPr>
        <w:pStyle w:val="BodyText"/>
      </w:pPr>
    </w:p>
    <w:p w:rsidR="00000000" w:rsidRPr="00896CB6" w:rsidP="00896CB6">
      <w:pPr>
        <w:pStyle w:val="AllowPageBreak"/>
      </w:pPr>
    </w:p>
    <w:p w:rsidR="00000000" w:rsidRPr="00896CB6" w:rsidP="00896CB6">
      <w:pPr>
        <w:pStyle w:val="Heading1"/>
      </w:pPr>
      <w:bookmarkStart w:id="2" w:name="O_733474"/>
      <w:bookmarkEnd w:id="2"/>
      <w:r w:rsidRPr="00896CB6">
        <w:t>Performance Evidence</w:t>
      </w:r>
    </w:p>
    <w:p w:rsidR="00000000" w:rsidRPr="00896CB6" w:rsidP="00F73701">
      <w:pPr>
        <w:pStyle w:val="BodyText"/>
      </w:pPr>
      <w:r w:rsidRPr="00896CB6">
        <w:t>Evidence must demonstrate the candidate</w:t>
      </w:r>
      <w:r>
        <w:t>’</w:t>
      </w:r>
      <w:r w:rsidRPr="00896CB6">
        <w:t>s consistency of performance over time at production speed.</w:t>
      </w:r>
    </w:p>
    <w:p w:rsidR="00000000" w:rsidRPr="00896CB6" w:rsidP="00F73701">
      <w:pPr>
        <w:pStyle w:val="BodyText"/>
      </w:pPr>
      <w:r w:rsidRPr="00896CB6">
        <w:t xml:space="preserve">The candidate must: </w:t>
      </w:r>
    </w:p>
    <w:p w:rsidR="00000000" w:rsidRPr="00896CB6" w:rsidP="00896CB6">
      <w:pPr>
        <w:pStyle w:val="ListBullet"/>
      </w:pPr>
      <w:r w:rsidRPr="00896CB6">
        <w:t>analyse throughput, production, storage requirements, meat safety requirements, product specifications, customer requirements, orders</w:t>
      </w:r>
      <w:r w:rsidRPr="00896CB6">
        <w:t xml:space="preserve"> and the purchasing or scheduling of appropriate transportation services</w:t>
      </w:r>
    </w:p>
    <w:p w:rsidR="00000000" w:rsidRPr="00896CB6" w:rsidP="00896CB6">
      <w:pPr>
        <w:pStyle w:val="ListBullet"/>
      </w:pPr>
      <w:r w:rsidRPr="00896CB6">
        <w:t>apply problem-solving skills to resolve transportation issues</w:t>
      </w:r>
    </w:p>
    <w:p w:rsidR="00000000" w:rsidRPr="00896CB6" w:rsidP="00896CB6">
      <w:pPr>
        <w:pStyle w:val="ListBullet"/>
      </w:pPr>
      <w:r w:rsidRPr="00896CB6">
        <w:t>communicate effectively with regulatory authorities and stakeholders</w:t>
      </w:r>
    </w:p>
    <w:p w:rsidR="00000000" w:rsidRPr="00896CB6" w:rsidP="00896CB6">
      <w:pPr>
        <w:pStyle w:val="ListBullet"/>
      </w:pPr>
      <w:r w:rsidRPr="00896CB6">
        <w:t>maintain currency of knowledge through independent r</w:t>
      </w:r>
      <w:r w:rsidRPr="00896CB6">
        <w:t>esearch or personal development</w:t>
      </w:r>
    </w:p>
    <w:p w:rsidR="00000000" w:rsidRPr="00896CB6" w:rsidP="00896CB6">
      <w:pPr>
        <w:pStyle w:val="ListBullet"/>
      </w:pPr>
      <w:r w:rsidRPr="00896CB6">
        <w:t>develop supplier quality criteria, including audit requirements, for purchasing transport services</w:t>
      </w:r>
    </w:p>
    <w:p w:rsidR="00000000" w:rsidRPr="00896CB6" w:rsidP="00896CB6">
      <w:pPr>
        <w:pStyle w:val="ListBullet"/>
      </w:pPr>
      <w:r w:rsidRPr="00896CB6">
        <w:t xml:space="preserve">establish systems for completing and certifying documentation of product transportation </w:t>
      </w:r>
    </w:p>
    <w:p w:rsidR="00000000" w:rsidRPr="00896CB6" w:rsidP="00896CB6">
      <w:pPr>
        <w:pStyle w:val="ListBullet"/>
      </w:pPr>
      <w:r w:rsidRPr="00896CB6">
        <w:t xml:space="preserve">identify and analyse transportation </w:t>
      </w:r>
      <w:r w:rsidRPr="00896CB6">
        <w:t>options; develop procedures to inform enterprise personnel, customers and contractors of changes in schedules</w:t>
      </w:r>
    </w:p>
    <w:p w:rsidR="00000000" w:rsidRPr="00896CB6" w:rsidP="00896CB6">
      <w:pPr>
        <w:pStyle w:val="ListBullet"/>
      </w:pPr>
      <w:r w:rsidRPr="00896CB6">
        <w:t>apply relevant mathematical skills</w:t>
      </w:r>
    </w:p>
    <w:p w:rsidR="00000000" w:rsidRPr="00896CB6" w:rsidP="00896CB6">
      <w:pPr>
        <w:pStyle w:val="ListBullet"/>
      </w:pPr>
      <w:r w:rsidRPr="00896CB6">
        <w:t>identify and apply relevant WHS requirements</w:t>
      </w:r>
    </w:p>
    <w:p w:rsidR="00000000" w:rsidRPr="00896CB6" w:rsidP="00896CB6">
      <w:pPr>
        <w:pStyle w:val="ListBullet"/>
      </w:pPr>
      <w:r w:rsidRPr="00896CB6">
        <w:t>present reports according to legal and enterprise requirements</w:t>
      </w:r>
    </w:p>
    <w:p w:rsidR="00000000" w:rsidRPr="00896CB6" w:rsidP="00896CB6">
      <w:pPr>
        <w:pStyle w:val="ListBullet"/>
      </w:pPr>
      <w:r w:rsidRPr="00896CB6">
        <w:t>use</w:t>
      </w:r>
      <w:r w:rsidRPr="00896CB6">
        <w:t xml:space="preserve"> available communication and information technology systems to monitor transportation purchase, schedule and track consignments, and collect and analyse performance information</w:t>
      </w:r>
    </w:p>
    <w:p w:rsidR="00000000" w:rsidRPr="00896CB6" w:rsidP="00896CB6">
      <w:pPr>
        <w:pStyle w:val="ListBullet"/>
      </w:pPr>
      <w:r w:rsidRPr="00896CB6">
        <w:t>work effectively as an individual and as a team member</w:t>
      </w:r>
    </w:p>
    <w:p w:rsidR="00000000" w:rsidRPr="00896CB6" w:rsidP="00896CB6">
      <w:pPr>
        <w:pStyle w:val="AllowPageBreak"/>
      </w:pPr>
    </w:p>
    <w:p w:rsidR="00000000" w:rsidRPr="00896CB6" w:rsidP="00896CB6">
      <w:pPr>
        <w:pStyle w:val="Heading1"/>
      </w:pPr>
      <w:bookmarkStart w:id="3" w:name="O_733475"/>
      <w:bookmarkEnd w:id="3"/>
      <w:r w:rsidRPr="00896CB6">
        <w:t>Knowled</w:t>
      </w:r>
      <w:r w:rsidRPr="00896CB6">
        <w:t>ge Evidence</w:t>
      </w:r>
    </w:p>
    <w:p w:rsidR="00000000" w:rsidRPr="00896CB6" w:rsidP="00F73701">
      <w:pPr>
        <w:pStyle w:val="BodyText"/>
      </w:pPr>
      <w:r w:rsidRPr="00896CB6">
        <w:t>The candidate must demonstrate an in depth technical and theoretical knowledge of:</w:t>
      </w:r>
    </w:p>
    <w:p w:rsidR="00000000" w:rsidRPr="00896CB6" w:rsidP="00896CB6">
      <w:pPr>
        <w:pStyle w:val="ListBullet"/>
      </w:pPr>
      <w:r w:rsidRPr="00896CB6">
        <w:t>food safety requirements for meat and meat product transportation</w:t>
      </w:r>
    </w:p>
    <w:p w:rsidR="00000000" w:rsidRPr="00896CB6" w:rsidP="00896CB6">
      <w:pPr>
        <w:pStyle w:val="ListBullet"/>
      </w:pPr>
      <w:r w:rsidRPr="00896CB6">
        <w:t>regulatory and workplace requirements relating to the transportation of meat, meat products and meat by-products</w:t>
      </w:r>
    </w:p>
    <w:p w:rsidR="00000000" w:rsidRPr="00896CB6" w:rsidP="00896CB6">
      <w:pPr>
        <w:pStyle w:val="ListBullet"/>
      </w:pPr>
      <w:r w:rsidRPr="00896CB6">
        <w:t xml:space="preserve">potential impact and costs of inappropriate transportation of meat, meat products and meat by-products, including public liability and loss of </w:t>
      </w:r>
      <w:r w:rsidRPr="00896CB6">
        <w:t>custom</w:t>
      </w:r>
    </w:p>
    <w:p w:rsidR="00000000" w:rsidRPr="00896CB6" w:rsidP="00896CB6">
      <w:pPr>
        <w:pStyle w:val="ListBullet"/>
      </w:pPr>
      <w:r w:rsidRPr="00896CB6">
        <w:t>public and workplace health and safety obligations relating to the transportation of meat, meat products and meat by-products</w:t>
      </w:r>
    </w:p>
    <w:p w:rsidR="00000000" w:rsidRPr="00896CB6" w:rsidP="00896CB6">
      <w:pPr>
        <w:pStyle w:val="ListBullet"/>
      </w:pPr>
      <w:r w:rsidRPr="00896CB6">
        <w:t>requirements for maintaining product quality during transportation</w:t>
      </w:r>
    </w:p>
    <w:p w:rsidR="00000000" w:rsidRPr="00896CB6" w:rsidP="00896CB6">
      <w:pPr>
        <w:pStyle w:val="AllowPageBreak"/>
      </w:pPr>
    </w:p>
    <w:p w:rsidR="00000000" w:rsidRPr="00896CB6" w:rsidP="00896CB6">
      <w:pPr>
        <w:pStyle w:val="Heading1"/>
      </w:pPr>
      <w:bookmarkStart w:id="4" w:name="O_733476"/>
      <w:bookmarkEnd w:id="4"/>
      <w:r w:rsidRPr="00896CB6">
        <w:t>Assessment Conditions</w:t>
      </w:r>
    </w:p>
    <w:p w:rsidR="00000000" w:rsidRPr="00896CB6" w:rsidP="00F73701">
      <w:pPr>
        <w:pStyle w:val="BodyText"/>
      </w:pPr>
      <w:r w:rsidRPr="00896CB6">
        <w:t>The candidate mus</w:t>
      </w:r>
      <w:r w:rsidRPr="00896CB6">
        <w:t>t demonstrate competency through sustained performance over time, at an appropriate level of responsibility and authority under typical operating and production conditions for the enterprise.</w:t>
      </w:r>
    </w:p>
    <w:p w:rsidR="00000000" w:rsidRPr="00896CB6" w:rsidP="00F73701">
      <w:pPr>
        <w:pStyle w:val="BodyText"/>
      </w:pPr>
      <w:r w:rsidRPr="00896CB6">
        <w:t>Assessment must be conducted in a workplace context under norma</w:t>
      </w:r>
      <w:r w:rsidRPr="00896CB6">
        <w:t>l production and operating conditions.</w:t>
      </w:r>
    </w:p>
    <w:p w:rsidR="00000000" w:rsidRPr="00896CB6" w:rsidP="00F73701">
      <w:pPr>
        <w:pStyle w:val="BodyText"/>
      </w:pPr>
      <w:r w:rsidRPr="00896CB6">
        <w:t>A minimum of three different forms of assessment must be used.</w:t>
      </w:r>
    </w:p>
    <w:p w:rsidR="00000000" w:rsidRPr="00896CB6" w:rsidP="00F73701">
      <w:pPr>
        <w:pStyle w:val="BodyText"/>
      </w:pPr>
      <w:r w:rsidRPr="00896CB6">
        <w:t>Assessors must satisfy current standards for RTOs.</w:t>
      </w:r>
    </w:p>
    <w:p w:rsidR="00000000" w:rsidRPr="00896CB6" w:rsidP="00896CB6">
      <w:pPr>
        <w:pStyle w:val="Heading1"/>
      </w:pPr>
      <w:bookmarkStart w:id="5" w:name="O_733479"/>
      <w:bookmarkEnd w:id="5"/>
      <w:r w:rsidRPr="00896CB6">
        <w:t>Links</w:t>
      </w:r>
    </w:p>
    <w:p w:rsidR="00000000" w:rsidRPr="00896CB6" w:rsidP="00F73701">
      <w:pPr>
        <w:pStyle w:val="BodyText"/>
      </w:pPr>
      <w:r w:rsidRPr="00896C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5A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6CB6" w:rsidP="00896CB6"/>
    <w:sectPr w:rsidSect="00896C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B6" w:rsidRPr="00F73701" w:rsidP="00F73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01" w:rsidP="00896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3701" w:rsidP="00896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3701" w:rsidP="00896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CB6" w:rsidRPr="00F73701" w:rsidP="00F73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701" w:rsidRPr="002D2AF8" w:rsidP="00896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AMPMGT510 Manage transportation of meat, meat products and meat by-products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F73701" w:rsidP="00896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D27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50A9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CB6"/>
  </w:style>
  <w:style w:type="character" w:customStyle="1" w:styleId="Heading1Char">
    <w:name w:val="Heading 1 Char"/>
    <w:basedOn w:val="DefaultParagraphFont"/>
    <w:link w:val="Heading1"/>
    <w:rsid w:val="00896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C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CB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6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6C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6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C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C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6CB6"/>
    <w:rPr>
      <w:b/>
      <w:spacing w:val="0"/>
    </w:rPr>
  </w:style>
  <w:style w:type="paragraph" w:customStyle="1" w:styleId="SuperTitle">
    <w:name w:val="SuperTitle"/>
    <w:basedOn w:val="Title"/>
    <w:rsid w:val="00896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C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C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CB6"/>
    <w:rPr>
      <w:i/>
    </w:rPr>
  </w:style>
  <w:style w:type="paragraph" w:styleId="Caption">
    <w:name w:val="caption"/>
    <w:basedOn w:val="BodyText"/>
    <w:next w:val="Normal"/>
    <w:qFormat/>
    <w:rsid w:val="00896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CB6"/>
  </w:style>
  <w:style w:type="paragraph" w:styleId="TableofFigures">
    <w:name w:val="table of figures"/>
    <w:basedOn w:val="Normal"/>
    <w:next w:val="Normal"/>
    <w:semiHidden/>
    <w:rsid w:val="00896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C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6CB6"/>
    <w:rPr>
      <w:rFonts w:ascii="Wingdings" w:hAnsi="Wingdings"/>
    </w:rPr>
  </w:style>
  <w:style w:type="character" w:customStyle="1" w:styleId="HotSpot">
    <w:name w:val="HotSpot"/>
    <w:rsid w:val="00896CB6"/>
    <w:rPr>
      <w:color w:val="0033CC"/>
      <w:u w:val="none"/>
    </w:rPr>
  </w:style>
  <w:style w:type="paragraph" w:customStyle="1" w:styleId="BodyTextRight">
    <w:name w:val="Body Text Right"/>
    <w:basedOn w:val="BodyText"/>
    <w:rsid w:val="00896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C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CB6"/>
    <w:rPr>
      <w:sz w:val="32"/>
    </w:rPr>
  </w:style>
  <w:style w:type="paragraph" w:customStyle="1" w:styleId="HeadingProcedure">
    <w:name w:val="Heading Procedure"/>
    <w:basedOn w:val="HeadingBase"/>
    <w:next w:val="Normal"/>
    <w:rsid w:val="00896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CB6"/>
    <w:pPr>
      <w:spacing w:before="60" w:after="60"/>
    </w:pPr>
  </w:style>
  <w:style w:type="paragraph" w:styleId="ListContinue">
    <w:name w:val="List Continue"/>
    <w:basedOn w:val="List"/>
    <w:rsid w:val="00896CB6"/>
    <w:pPr>
      <w:ind w:firstLine="0"/>
    </w:pPr>
  </w:style>
  <w:style w:type="paragraph" w:customStyle="1" w:styleId="ListNote">
    <w:name w:val="List Note"/>
    <w:basedOn w:val="List"/>
    <w:rsid w:val="00896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CB6"/>
    <w:rPr>
      <w:rFonts w:ascii="Courier New" w:hAnsi="Courier New"/>
    </w:rPr>
  </w:style>
  <w:style w:type="paragraph" w:customStyle="1" w:styleId="NoteBullet">
    <w:name w:val="Note Bullet"/>
    <w:basedOn w:val="Note"/>
    <w:rsid w:val="00896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C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6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CB6"/>
    <w:rPr>
      <w:b/>
      <w:smallCaps/>
    </w:rPr>
  </w:style>
  <w:style w:type="paragraph" w:customStyle="1" w:styleId="TableListNumber">
    <w:name w:val="Table List Number"/>
    <w:basedOn w:val="ListNumber"/>
    <w:rsid w:val="00896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CB6"/>
    <w:pPr>
      <w:numPr>
        <w:numId w:val="8"/>
      </w:numPr>
    </w:pPr>
  </w:style>
  <w:style w:type="paragraph" w:customStyle="1" w:styleId="ListAlpha2">
    <w:name w:val="List Alpha 2"/>
    <w:basedOn w:val="List2"/>
    <w:rsid w:val="00896CB6"/>
    <w:pPr>
      <w:numPr>
        <w:numId w:val="7"/>
      </w:numPr>
    </w:pPr>
  </w:style>
  <w:style w:type="paragraph" w:styleId="List2">
    <w:name w:val="List 2"/>
    <w:basedOn w:val="BodyText"/>
    <w:rsid w:val="00896C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C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C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C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6CB6"/>
    <w:pPr>
      <w:numPr>
        <w:numId w:val="3"/>
      </w:numPr>
    </w:pPr>
  </w:style>
  <w:style w:type="paragraph" w:styleId="ListContinue2">
    <w:name w:val="List Continue 2"/>
    <w:basedOn w:val="List2"/>
    <w:rsid w:val="00896CB6"/>
    <w:pPr>
      <w:ind w:firstLine="0"/>
    </w:pPr>
  </w:style>
  <w:style w:type="paragraph" w:styleId="ListContinue3">
    <w:name w:val="List Continue 3"/>
    <w:basedOn w:val="List3"/>
    <w:rsid w:val="00896CB6"/>
    <w:pPr>
      <w:ind w:left="1021" w:firstLine="0"/>
    </w:pPr>
  </w:style>
  <w:style w:type="paragraph" w:styleId="ListContinue4">
    <w:name w:val="List Continue 4"/>
    <w:basedOn w:val="List4"/>
    <w:rsid w:val="00896CB6"/>
    <w:pPr>
      <w:ind w:firstLine="0"/>
    </w:pPr>
  </w:style>
  <w:style w:type="paragraph" w:styleId="ListContinue5">
    <w:name w:val="List Continue 5"/>
    <w:basedOn w:val="List5"/>
    <w:rsid w:val="00896CB6"/>
    <w:pPr>
      <w:ind w:firstLine="0"/>
    </w:pPr>
  </w:style>
  <w:style w:type="paragraph" w:styleId="ListNumber3">
    <w:name w:val="List Number 3"/>
    <w:basedOn w:val="List3"/>
    <w:rsid w:val="00896CB6"/>
    <w:pPr>
      <w:numPr>
        <w:numId w:val="4"/>
      </w:numPr>
    </w:pPr>
  </w:style>
  <w:style w:type="paragraph" w:styleId="ListNumber4">
    <w:name w:val="List Number 4"/>
    <w:basedOn w:val="List4"/>
    <w:rsid w:val="00896CB6"/>
    <w:pPr>
      <w:numPr>
        <w:numId w:val="5"/>
      </w:numPr>
    </w:pPr>
  </w:style>
  <w:style w:type="paragraph" w:styleId="ListNumber5">
    <w:name w:val="List Number 5"/>
    <w:basedOn w:val="List5"/>
    <w:rsid w:val="00896CB6"/>
    <w:pPr>
      <w:numPr>
        <w:numId w:val="6"/>
      </w:numPr>
    </w:pPr>
  </w:style>
  <w:style w:type="paragraph" w:styleId="BlockText">
    <w:name w:val="Block Text"/>
    <w:basedOn w:val="Normal"/>
    <w:rsid w:val="00896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CB6"/>
    <w:rPr>
      <w:sz w:val="16"/>
      <w:vertAlign w:val="superscript"/>
    </w:rPr>
  </w:style>
  <w:style w:type="character" w:customStyle="1" w:styleId="Symbols">
    <w:name w:val="Symbols"/>
    <w:basedOn w:val="DefaultParagraphFont"/>
    <w:rsid w:val="00896CB6"/>
    <w:rPr>
      <w:rFonts w:ascii="Symbol" w:hAnsi="Symbol"/>
    </w:rPr>
  </w:style>
  <w:style w:type="character" w:customStyle="1" w:styleId="MenuOptions">
    <w:name w:val="Menu Options"/>
    <w:basedOn w:val="DefaultParagraphFont"/>
    <w:rsid w:val="00896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CB6"/>
    <w:rPr>
      <w:b/>
    </w:rPr>
  </w:style>
  <w:style w:type="character" w:customStyle="1" w:styleId="Underlined">
    <w:name w:val="Underlined"/>
    <w:basedOn w:val="DefaultParagraphFont"/>
    <w:rsid w:val="00896CB6"/>
    <w:rPr>
      <w:u w:val="single"/>
    </w:rPr>
  </w:style>
  <w:style w:type="paragraph" w:customStyle="1" w:styleId="TableBodyTextRight">
    <w:name w:val="Table Body Text Right"/>
    <w:basedOn w:val="TableBodyText"/>
    <w:rsid w:val="00896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CB6"/>
    <w:rPr>
      <w:sz w:val="18"/>
    </w:rPr>
  </w:style>
  <w:style w:type="paragraph" w:customStyle="1" w:styleId="BodySmallRight">
    <w:name w:val="Body Small Right"/>
    <w:basedOn w:val="BodyTextRight"/>
    <w:rsid w:val="00896CB6"/>
    <w:rPr>
      <w:sz w:val="18"/>
      <w:szCs w:val="18"/>
    </w:rPr>
  </w:style>
  <w:style w:type="paragraph" w:customStyle="1" w:styleId="MarginEdition">
    <w:name w:val="Margin Edition"/>
    <w:basedOn w:val="MarginNote"/>
    <w:rsid w:val="00896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CB6"/>
    <w:rPr>
      <w:sz w:val="2"/>
      <w:szCs w:val="2"/>
    </w:rPr>
  </w:style>
  <w:style w:type="character" w:customStyle="1" w:styleId="Small">
    <w:name w:val="Small"/>
    <w:basedOn w:val="DefaultParagraphFont"/>
    <w:rsid w:val="00896CB6"/>
    <w:rPr>
      <w:sz w:val="16"/>
    </w:rPr>
  </w:style>
  <w:style w:type="paragraph" w:customStyle="1" w:styleId="WideTable">
    <w:name w:val="Wide Table"/>
    <w:basedOn w:val="Normal"/>
    <w:rsid w:val="00896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CB6"/>
  </w:style>
  <w:style w:type="paragraph" w:styleId="Quote">
    <w:name w:val="Quote"/>
    <w:basedOn w:val="Heading1"/>
    <w:link w:val="QuoteChar"/>
    <w:qFormat/>
    <w:rsid w:val="00896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CB6"/>
    <w:pPr>
      <w:pageBreakBefore/>
    </w:pPr>
  </w:style>
  <w:style w:type="paragraph" w:customStyle="1" w:styleId="Border">
    <w:name w:val="Border"/>
    <w:basedOn w:val="Normal"/>
    <w:qFormat/>
    <w:rsid w:val="00896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CB6"/>
    <w:rPr>
      <w:u w:val="single"/>
    </w:rPr>
  </w:style>
  <w:style w:type="character" w:customStyle="1" w:styleId="BoldandItalics">
    <w:name w:val="Bold and Italics"/>
    <w:qFormat/>
    <w:rsid w:val="00896CB6"/>
    <w:rPr>
      <w:b/>
      <w:i/>
      <w:u w:val="none"/>
    </w:rPr>
  </w:style>
  <w:style w:type="paragraph" w:styleId="BalloonText">
    <w:name w:val="Balloon Text"/>
    <w:basedOn w:val="Normal"/>
    <w:link w:val="BalloonTextChar"/>
    <w:rsid w:val="00896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CB6"/>
    <w:pPr>
      <w:spacing w:before="0" w:after="0"/>
    </w:pPr>
  </w:style>
  <w:style w:type="paragraph" w:customStyle="1" w:styleId="BodyTextBold">
    <w:name w:val="Body Text Bold"/>
    <w:basedOn w:val="BodyText"/>
    <w:qFormat/>
    <w:rsid w:val="00896CB6"/>
    <w:rPr>
      <w:b/>
    </w:rPr>
  </w:style>
  <w:style w:type="character" w:styleId="Hyperlink">
    <w:name w:val="Hyperlink"/>
    <w:basedOn w:val="DefaultParagraphFont"/>
    <w:uiPriority w:val="99"/>
    <w:unhideWhenUsed/>
    <w:rsid w:val="00F73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2602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AMPMGT510 Manage transportation of meat, meat products and meat by-products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2021-02-13T01:33:00Z</dcterms:created>
  <dcterms:modified xsi:type="dcterms:W3CDTF">2021-02-13T01:33:00Z</dcterms:modified>
</cp:coreProperties>
</file>