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AMPLSK202 Prepare animals for slaughter</w:t>
      </w:r>
      <w:bookmarkEnd w:id="0"/>
      <w:bookmarkEnd w:id="1"/>
    </w:p>
    <w:p w:rsidR="00D44002" w:rsidRPr="00F31CE3" w:rsidP="00F31CE3" w14:paraId="160C8F32" w14:textId="3B105B63">
      <w:pPr>
        <w:pStyle w:val="ChapterTitle"/>
      </w:pPr>
      <w:bookmarkStart w:id="2" w:name="AMPLSK202"/>
      <w:r w:rsidRPr="00F31CE3">
        <w:t>AMPLSK202 Prepare animals for slaughter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manage and handle animals in lairage prior to slaughter.</w:t>
      </w:r>
    </w:p>
    <w:p w:rsidR="00D44002" w:rsidRPr="00F31CE3" w:rsidP="00F31CE3">
      <w:r w:rsidRPr="00F31CE3">
        <w:t>This unit applies to animal handlers who work under general supervision at a meat processing premises.</w:t>
      </w:r>
    </w:p>
    <w:p w:rsidR="00D44002" w:rsidRPr="00F31CE3" w:rsidP="00F31CE3">
      <w:r w:rsidRPr="00F31CE3">
        <w:t>All work must be carried out to comply with workplace procedures, according to state/territory health and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Livestock (LSK)</w:t>
      </w:r>
    </w:p>
    <w:p w:rsidR="00D44002" w:rsidRPr="00F31CE3" w:rsidP="00F31CE3">
      <w:pPr>
        <w:pStyle w:val="Heading1"/>
      </w:pPr>
      <w:r w:rsidRPr="00F31CE3">
        <w:t>Elements and Performance Criteria</w:t>
      </w:r>
    </w:p>
    <w:tbl>
      <w:tblPr>
        <w:tblStyle w:val="TableGrid"/>
        <w:tblW w:w="5000" w:type="pct"/>
        <w:jc w:val="left"/>
      </w:tblPr>
      <w:tblGrid>
        <w:gridCol w:w="2650"/>
        <w:gridCol w:w="6410"/>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Manage animals in lairage</w:t>
            </w:r>
          </w:p>
        </w:tc>
        <w:tc>
          <w:tcPr>
            <w:tcW w:w="0" w:type="auto"/>
          </w:tcPr>
          <w:p w:rsidR="00D44002" w:rsidRPr="00F31CE3" w:rsidP="00F31CE3">
            <w:r w:rsidRPr="00F31CE3">
              <w:t>1.1 Receive animals into lairage according to workplace requirements</w:t>
            </w:r>
          </w:p>
          <w:p w:rsidR="00D44002" w:rsidRPr="00F31CE3" w:rsidP="00F31CE3">
            <w:r w:rsidRPr="00F31CE3">
              <w:t>1.2 Handle animals in lairage to minimise stress</w:t>
            </w:r>
          </w:p>
          <w:p w:rsidR="00D44002" w:rsidRPr="00F31CE3" w:rsidP="00F31CE3">
            <w:r w:rsidRPr="00F31CE3">
              <w:t>1.3 Take action where animal injuries or animal welfare issues are identified, following workplace requirements</w:t>
            </w:r>
          </w:p>
          <w:p w:rsidR="00D44002" w:rsidRPr="00F31CE3" w:rsidP="00F31CE3">
            <w:r w:rsidRPr="00F31CE3">
              <w:t>1.4 Provide animals with water and food where required</w:t>
            </w:r>
          </w:p>
          <w:p w:rsidR="00D44002" w:rsidRPr="00F31CE3" w:rsidP="00F31CE3">
            <w:r w:rsidRPr="00F31CE3">
              <w:t>1.5 Maintain records of animal movement around premises for traceability, following workplace requirements</w:t>
            </w:r>
          </w:p>
          <w:p w:rsidR="00D44002" w:rsidRPr="00F31CE3" w:rsidP="00F31CE3">
            <w:r w:rsidRPr="00F31CE3">
              <w:t>1.6 Handle animals following workplace health and safety requirements, including use of personal protective equipment</w:t>
            </w:r>
          </w:p>
          <w:p w:rsidR="00D44002" w:rsidRPr="00F31CE3" w:rsidP="00F31CE3">
            <w:r w:rsidRPr="00F31CE3">
              <w:t>1.7 Maintain good housekeeping in yards</w:t>
            </w:r>
          </w:p>
          <w:p w:rsidR="00D44002" w:rsidRPr="00F31CE3" w:rsidP="00F31CE3">
            <w:r w:rsidRPr="00F31CE3">
              <w:t>1.8 Report maintenance issues following workplace requirements</w:t>
            </w:r>
          </w:p>
        </w:tc>
      </w:tr>
      <w:tr>
        <w:tblPrEx>
          <w:tblW w:w="5000" w:type="pct"/>
        </w:tblPrEx>
        <w:tc>
          <w:tcPr>
            <w:tcW w:w="0" w:type="auto"/>
          </w:tcPr>
          <w:p w:rsidR="00D44002" w:rsidRPr="00F31CE3" w:rsidP="00F31CE3">
            <w:r w:rsidRPr="00F31CE3">
              <w:t>2. Present animals for slaughter</w:t>
            </w:r>
          </w:p>
        </w:tc>
        <w:tc>
          <w:tcPr>
            <w:tcW w:w="0" w:type="auto"/>
          </w:tcPr>
          <w:p w:rsidR="00D44002" w:rsidRPr="00F31CE3" w:rsidP="00F31CE3">
            <w:r w:rsidRPr="00F31CE3">
              <w:t>2.1 Identify animals for slaughter following workplace requirements</w:t>
            </w:r>
          </w:p>
          <w:p w:rsidR="00D44002" w:rsidRPr="00F31CE3" w:rsidP="00F31CE3">
            <w:r w:rsidRPr="00F31CE3">
              <w:t>2.2 Present animals for slaughter with the correct ante-mortem card, where required</w:t>
            </w:r>
          </w:p>
          <w:p w:rsidR="00D44002" w:rsidRPr="00F31CE3" w:rsidP="00F31CE3">
            <w:r w:rsidRPr="00F31CE3">
              <w:t>2.3 Present animals for slaughter at a rate to maintain the flow of production following workplace requirements</w:t>
            </w:r>
          </w:p>
          <w:p w:rsidR="00D44002" w:rsidRPr="00F31CE3" w:rsidP="00F31CE3">
            <w:r w:rsidRPr="00F31CE3">
              <w:t>2.4 Present animals for slaughter in a suitable condition to maintain the standards of product</w:t>
            </w:r>
          </w:p>
          <w:p w:rsidR="00D44002" w:rsidRPr="00F31CE3" w:rsidP="00F31CE3">
            <w:r w:rsidRPr="00F31CE3">
              <w:t>2.5 Present animals for slaughter following workplace, animal welfare and workplace health and safety requirements</w:t>
            </w:r>
          </w:p>
        </w:tc>
      </w:tr>
      <w:tr>
        <w:tblPrEx>
          <w:tblW w:w="5000" w:type="pct"/>
        </w:tblPrEx>
        <w:tc>
          <w:tcPr>
            <w:tcW w:w="0" w:type="auto"/>
          </w:tcPr>
          <w:p w:rsidR="00D44002" w:rsidRPr="00F31CE3" w:rsidP="00F31CE3">
            <w:r w:rsidRPr="00F31CE3">
              <w:t>3. Maintain flow and order of animals</w:t>
            </w:r>
          </w:p>
        </w:tc>
        <w:tc>
          <w:tcPr>
            <w:tcW w:w="0" w:type="auto"/>
          </w:tcPr>
          <w:p w:rsidR="00D44002" w:rsidRPr="00F31CE3" w:rsidP="00F31CE3">
            <w:r w:rsidRPr="00F31CE3">
              <w:t>3.1 Make animals in lairage available to meet start-up times</w:t>
            </w:r>
          </w:p>
          <w:p w:rsidR="00D44002" w:rsidRPr="00F31CE3" w:rsidP="00F31CE3">
            <w:r w:rsidRPr="00F31CE3">
              <w:t>3.2 Maintain flow and order of animals according to start-up times and production speed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28"/>
        <w:gridCol w:w="693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Review animal records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Keep accurate animal receival records, which may be in digital format</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4"/>
              </w:numPr>
              <w:ind w:left="720" w:hanging="360"/>
              <w:jc w:val="left"/>
            </w:pPr>
            <w:r w:rsidRPr="00F31CE3">
              <w:t>Work cooperatively with other animal handlers and supervisor</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AMPLSK202 Prepare animals for slaughter</w:t>
            </w:r>
          </w:p>
        </w:tc>
        <w:tc>
          <w:tcPr>
            <w:tcW w:w="2268" w:type="dxa"/>
            <w:noWrap w:val="0"/>
            <w:tcMar>
              <w:top w:w="0" w:type="dxa"/>
              <w:left w:w="108" w:type="dxa"/>
              <w:bottom w:w="0" w:type="dxa"/>
              <w:right w:w="108" w:type="dxa"/>
            </w:tcMar>
            <w:hideMark/>
          </w:tcPr>
          <w:p w:rsidR="00D44002" w:rsidRPr="00F31CE3" w:rsidP="00F31CE3">
            <w:r w:rsidRPr="00F31CE3">
              <w:t>AMPA2000 Prepare animals for slaughter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updates to Performance Criteria</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SK202_AR"/>
      <w:r w:rsidRPr="00F31CE3">
        <w:t>Assessment Requirements for AMPLSK202 Prepare animals for slaughter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managing the movement of animals away from unloading areas to pens, through laneways and forcing pens, and up the race to the stunning area.</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preparing animals for slaughter</w:t>
      </w:r>
    </w:p>
    <w:p w:rsidR="00D44002" w:rsidRPr="00F31CE3" w:rsidP="00F31CE3">
      <w:pPr>
        <w:numPr>
          <w:ilvl w:val="0"/>
          <w:numId w:val="5"/>
        </w:numPr>
        <w:ind w:left="720" w:hanging="360"/>
        <w:jc w:val="left"/>
      </w:pPr>
      <w:r w:rsidRPr="00F31CE3">
        <w:t>normal animal behaviour and movement</w:t>
      </w:r>
    </w:p>
    <w:p w:rsidR="00D44002" w:rsidRPr="00F31CE3" w:rsidP="00F31CE3">
      <w:pPr>
        <w:numPr>
          <w:ilvl w:val="0"/>
          <w:numId w:val="5"/>
        </w:numPr>
        <w:ind w:left="720" w:hanging="360"/>
        <w:jc w:val="left"/>
      </w:pPr>
      <w:r w:rsidRPr="00F31CE3">
        <w:t>how to handle animals without causing stress, which in turn makes them easier to move</w:t>
      </w:r>
    </w:p>
    <w:p w:rsidR="00D44002" w:rsidRPr="00F31CE3" w:rsidP="00F31CE3">
      <w:pPr>
        <w:numPr>
          <w:ilvl w:val="0"/>
          <w:numId w:val="5"/>
        </w:numPr>
        <w:ind w:left="720" w:hanging="360"/>
        <w:jc w:val="left"/>
      </w:pPr>
      <w:r w:rsidRPr="00F31CE3">
        <w:t>how animals are prioritised for slaughter</w:t>
      </w:r>
    </w:p>
    <w:p w:rsidR="00D44002" w:rsidRPr="00F31CE3" w:rsidP="00F31CE3">
      <w:pPr>
        <w:numPr>
          <w:ilvl w:val="0"/>
          <w:numId w:val="5"/>
        </w:numPr>
        <w:ind w:left="720" w:hanging="360"/>
        <w:jc w:val="left"/>
      </w:pPr>
      <w:r w:rsidRPr="00F31CE3">
        <w:t>signs of vulnerability in animals</w:t>
      </w:r>
    </w:p>
    <w:p w:rsidR="00D44002" w:rsidRPr="00F31CE3" w:rsidP="00F31CE3">
      <w:pPr>
        <w:numPr>
          <w:ilvl w:val="0"/>
          <w:numId w:val="5"/>
        </w:numPr>
        <w:ind w:left="720" w:hanging="360"/>
        <w:jc w:val="left"/>
      </w:pPr>
      <w:r w:rsidRPr="00F31CE3">
        <w:t>the requirement that animals have freedom to act naturally, and access to potable water when being held in pens</w:t>
      </w:r>
    </w:p>
    <w:p w:rsidR="00D44002" w:rsidRPr="00F31CE3" w:rsidP="00F31CE3">
      <w:pPr>
        <w:numPr>
          <w:ilvl w:val="0"/>
          <w:numId w:val="5"/>
        </w:numPr>
        <w:ind w:left="720" w:hanging="360"/>
        <w:jc w:val="left"/>
      </w:pPr>
      <w:r w:rsidRPr="00F31CE3">
        <w:t>the impact of stress and injury on meat quality</w:t>
      </w:r>
    </w:p>
    <w:p w:rsidR="00D44002" w:rsidRPr="00F31CE3" w:rsidP="00F31CE3">
      <w:pPr>
        <w:numPr>
          <w:ilvl w:val="0"/>
          <w:numId w:val="5"/>
        </w:numPr>
        <w:ind w:left="720" w:hanging="360"/>
        <w:jc w:val="left"/>
      </w:pPr>
      <w:r w:rsidRPr="00F31CE3">
        <w:t>workplace health and safety hazards associated with handling animals in lairage, and methods to control risks</w:t>
      </w:r>
    </w:p>
    <w:p w:rsidR="00D44002" w:rsidRPr="00F31CE3" w:rsidP="00F31CE3">
      <w:pPr>
        <w:numPr>
          <w:ilvl w:val="0"/>
          <w:numId w:val="5"/>
        </w:numPr>
        <w:ind w:left="720" w:hanging="360"/>
        <w:jc w:val="left"/>
      </w:pPr>
      <w:r w:rsidRPr="00F31CE3">
        <w:t>workplace standard operating procedures and work instructions for animal handling</w:t>
      </w:r>
    </w:p>
    <w:p w:rsidR="00D44002" w:rsidRPr="00F31CE3" w:rsidP="00F31CE3">
      <w:pPr>
        <w:numPr>
          <w:ilvl w:val="0"/>
          <w:numId w:val="5"/>
        </w:numPr>
        <w:ind w:left="720" w:hanging="360"/>
        <w:jc w:val="left"/>
      </w:pPr>
      <w:r w:rsidRPr="00F31CE3">
        <w:t>animal welfare requirements</w:t>
      </w:r>
    </w:p>
    <w:p w:rsidR="00D44002" w:rsidRPr="00F31CE3" w:rsidP="00F31CE3">
      <w:pPr>
        <w:numPr>
          <w:ilvl w:val="0"/>
          <w:numId w:val="5"/>
        </w:numPr>
        <w:ind w:left="720" w:hanging="360"/>
        <w:jc w:val="left"/>
      </w:pPr>
      <w:r w:rsidRPr="00F31CE3">
        <w:t>the importance of meeting production start-up times and maintaining production speed requirements, while not jeopardising animal welfare</w:t>
      </w:r>
    </w:p>
    <w:p w:rsidR="00D44002" w:rsidRPr="00F31CE3" w:rsidP="00F31CE3">
      <w:pPr>
        <w:numPr>
          <w:ilvl w:val="0"/>
          <w:numId w:val="5"/>
        </w:numPr>
        <w:ind w:left="720" w:hanging="360"/>
        <w:jc w:val="left"/>
      </w:pPr>
      <w:r w:rsidRPr="00F31CE3">
        <w:t>workplace animal identification system and required tasks</w:t>
      </w:r>
    </w:p>
    <w:p w:rsidR="00D44002" w:rsidRPr="00F31CE3" w:rsidP="00F31CE3">
      <w:pPr>
        <w:numPr>
          <w:ilvl w:val="0"/>
          <w:numId w:val="5"/>
        </w:numPr>
        <w:ind w:left="720" w:hanging="360"/>
        <w:jc w:val="left"/>
      </w:pPr>
      <w:r w:rsidRPr="00F31CE3">
        <w:t>the importance of being able to trace an animal from paddock to plate, and the traceability systems in place to ensure this occurs</w:t>
      </w:r>
    </w:p>
    <w:p w:rsidR="00D44002" w:rsidRPr="00F31CE3" w:rsidP="00F31CE3">
      <w:pPr>
        <w:numPr>
          <w:ilvl w:val="0"/>
          <w:numId w:val="5"/>
        </w:numPr>
        <w:ind w:left="720" w:hanging="360"/>
        <w:jc w:val="left"/>
      </w:pPr>
      <w:r w:rsidRPr="00F31CE3">
        <w:t>how to deal with sick and injured animals.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premises that moves animals to supply normal production requirements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animal record system</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animals for slaughter</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1"/>
          <w:numId w:val="3"/>
        </w:numPr>
        <w:ind w:left="1440" w:hanging="360"/>
        <w:jc w:val="left"/>
      </w:pPr>
      <w:r w:rsidRPr="00F31CE3">
        <w:rPr>
          <w:i/>
          <w:iCs/>
        </w:rPr>
        <w:t>animal welfare requirements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animal handlers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AMPLSK202 Prepare animals for slaughter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AMPLSK202 Prepare animals for slaughter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922386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AMPLSK202 Prepare animals for slaughter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2026-09-09T22:47:16Z</dcterms:created>
  <dcterms:modified xsi:type="dcterms:W3CDTF">2026-09-09T22:47:16Z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