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AMPLOA203 Store carton product</w:t>
      </w:r>
      <w:bookmarkEnd w:id="0"/>
      <w:bookmarkEnd w:id="1"/>
    </w:p>
    <w:p w:rsidR="00D44002" w:rsidRPr="00F31CE3" w:rsidP="00F31CE3" w14:paraId="160C8F32" w14:textId="3B105B63">
      <w:pPr>
        <w:pStyle w:val="ChapterTitle"/>
      </w:pPr>
      <w:bookmarkStart w:id="2" w:name="AMPLOA203"/>
      <w:r w:rsidRPr="00F31CE3">
        <w:t>AMPLOA203 Store carton product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safely and hygienically store and refrigerate carton products, kept in cartons, crates or bulk-bins, in chillers and/or freezers.</w:t>
      </w:r>
    </w:p>
    <w:p w:rsidR="00D44002" w:rsidRPr="00F31CE3" w:rsidP="00F31CE3">
      <w:r w:rsidRPr="00F31CE3">
        <w:t>This unit applies to individuals who work under general supervision in chiller and/or freezer meat storage facilities in meat processing, retailing or wholesaling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Loadout Product (LOA)</w:t>
      </w:r>
    </w:p>
    <w:p w:rsidR="00D44002" w:rsidRPr="00F31CE3" w:rsidP="00F31CE3">
      <w:pPr>
        <w:pStyle w:val="Heading1"/>
      </w:pPr>
      <w:r w:rsidRPr="00F31CE3">
        <w:t>Elements and Performance Criteria</w:t>
      </w:r>
    </w:p>
    <w:tbl>
      <w:tblPr>
        <w:tblStyle w:val="TableGrid"/>
        <w:tblW w:w="5000" w:type="pct"/>
        <w:jc w:val="left"/>
      </w:tblPr>
      <w:tblGrid>
        <w:gridCol w:w="2847"/>
        <w:gridCol w:w="6213"/>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for storing carton product</w:t>
            </w:r>
          </w:p>
          <w:p w:rsidR="00D44002" w:rsidRPr="00F31CE3" w:rsidP="00F31CE3">
            <w:r w:rsidRPr="00F31CE3">
              <w:t>1.2 Identify workplace health and safety requirements for task, including personal protective equipment</w:t>
            </w:r>
          </w:p>
          <w:p w:rsidR="00D44002" w:rsidRPr="00F31CE3" w:rsidP="00F31CE3">
            <w:r w:rsidRPr="00F31CE3">
              <w:t>1.3 Identify hygiene and sanitation, and food safety requirements for process</w:t>
            </w:r>
          </w:p>
          <w:p w:rsidR="00D44002" w:rsidRPr="00F31CE3" w:rsidP="00F31CE3">
            <w:r w:rsidRPr="00F31CE3">
              <w:t>1.4 Identify safe manual handling techniques</w:t>
            </w:r>
          </w:p>
        </w:tc>
      </w:tr>
      <w:tr>
        <w:tblPrEx>
          <w:tblW w:w="5000" w:type="pct"/>
        </w:tblPrEx>
        <w:tc>
          <w:tcPr>
            <w:tcW w:w="0" w:type="auto"/>
          </w:tcPr>
          <w:p w:rsidR="00D44002" w:rsidRPr="00F31CE3" w:rsidP="00F31CE3">
            <w:r w:rsidRPr="00F31CE3">
              <w:t>2. Store carton product</w:t>
            </w:r>
          </w:p>
        </w:tc>
        <w:tc>
          <w:tcPr>
            <w:tcW w:w="0" w:type="auto"/>
          </w:tcPr>
          <w:p w:rsidR="00D44002" w:rsidRPr="00F31CE3" w:rsidP="00F31CE3">
            <w:r w:rsidRPr="00F31CE3">
              <w:t>2.1 Identify carton product according to labelling</w:t>
            </w:r>
          </w:p>
          <w:p w:rsidR="00D44002" w:rsidRPr="00F31CE3" w:rsidP="00F31CE3">
            <w:r w:rsidRPr="00F31CE3">
              <w:t>2.2 Transport, rack or palletise carton product following workplace requirements</w:t>
            </w:r>
          </w:p>
          <w:p w:rsidR="00D44002" w:rsidRPr="00F31CE3" w:rsidP="00F31CE3">
            <w:r w:rsidRPr="00F31CE3">
              <w:t>2.3 Store carton product in appropriate area following workplace requirements</w:t>
            </w:r>
          </w:p>
          <w:p w:rsidR="00D44002" w:rsidRPr="00F31CE3" w:rsidP="00F31CE3">
            <w:r w:rsidRPr="00F31CE3">
              <w:t>2.4 Store carton product at required temperature</w:t>
            </w:r>
          </w:p>
          <w:p w:rsidR="00D44002" w:rsidRPr="00F31CE3" w:rsidP="00F31CE3">
            <w:r w:rsidRPr="00F31CE3">
              <w:t>2.5 Check and record temperature of storage area, where required</w:t>
            </w:r>
          </w:p>
          <w:p w:rsidR="00D44002" w:rsidRPr="00F31CE3" w:rsidP="00F31CE3">
            <w:r w:rsidRPr="00F31CE3">
              <w:t>2.6 Report any damaged cartons to supervisor</w:t>
            </w:r>
          </w:p>
          <w:p w:rsidR="00D44002" w:rsidRPr="00F31CE3" w:rsidP="00F31CE3">
            <w:r w:rsidRPr="00F31CE3">
              <w:t>2.7 Meet workplace health and safety requirements related to working in refrigerated areas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537"/>
        <w:gridCol w:w="7523"/>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workplace requirements and product labels</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3"/>
              </w:numPr>
              <w:ind w:left="720" w:hanging="360"/>
              <w:jc w:val="left"/>
            </w:pPr>
            <w:r w:rsidRPr="00F31CE3">
              <w:t>Interpret storeroom temperature gauges (°C)</w:t>
            </w:r>
          </w:p>
          <w:p w:rsidR="00D44002" w:rsidRPr="00F31CE3" w:rsidP="00F31CE3">
            <w:pPr>
              <w:numPr>
                <w:ilvl w:val="0"/>
                <w:numId w:val="3"/>
              </w:numPr>
              <w:ind w:left="720" w:hanging="360"/>
              <w:jc w:val="left"/>
            </w:pPr>
            <w:r w:rsidRPr="00F31CE3">
              <w:t>Record storeroom temperatures (°C)</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AMPLOA203 Store carton product</w:t>
            </w:r>
          </w:p>
        </w:tc>
        <w:tc>
          <w:tcPr>
            <w:tcW w:w="2268" w:type="dxa"/>
            <w:noWrap w:val="0"/>
            <w:tcMar>
              <w:top w:w="0" w:type="dxa"/>
              <w:left w:w="108" w:type="dxa"/>
              <w:bottom w:w="0" w:type="dxa"/>
              <w:right w:w="108" w:type="dxa"/>
            </w:tcMar>
            <w:hideMark/>
          </w:tcPr>
          <w:p w:rsidR="00D44002" w:rsidRPr="00F31CE3" w:rsidP="00F31CE3">
            <w:r w:rsidRPr="00F31CE3">
              <w:t>AMPA2110 Store carton product</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LOA203_AR"/>
      <w:r w:rsidRPr="00F31CE3">
        <w:t>Assessment Requirements for AMPLOA203 Store carton product</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safely and hygienically stored and refrigerated carton products,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storing carton products</w:t>
      </w:r>
    </w:p>
    <w:p w:rsidR="00D44002" w:rsidRPr="00F31CE3" w:rsidP="00F31CE3">
      <w:pPr>
        <w:numPr>
          <w:ilvl w:val="0"/>
          <w:numId w:val="6"/>
        </w:numPr>
        <w:ind w:left="720" w:hanging="360"/>
        <w:jc w:val="left"/>
      </w:pPr>
      <w:r w:rsidRPr="00F31CE3">
        <w:t>importance of storing product at the required temperature</w:t>
      </w:r>
    </w:p>
    <w:p w:rsidR="00D44002" w:rsidRPr="00F31CE3" w:rsidP="00F31CE3">
      <w:pPr>
        <w:numPr>
          <w:ilvl w:val="0"/>
          <w:numId w:val="6"/>
        </w:numPr>
        <w:ind w:left="720" w:hanging="360"/>
        <w:jc w:val="left"/>
      </w:pPr>
      <w:r w:rsidRPr="00F31CE3">
        <w:t>possible causes of contamination of carton product</w:t>
      </w:r>
    </w:p>
    <w:p w:rsidR="00D44002" w:rsidRPr="00F31CE3" w:rsidP="00F31CE3">
      <w:pPr>
        <w:numPr>
          <w:ilvl w:val="0"/>
          <w:numId w:val="6"/>
        </w:numPr>
        <w:ind w:left="720" w:hanging="360"/>
        <w:jc w:val="left"/>
      </w:pPr>
      <w:r w:rsidRPr="00F31CE3">
        <w:t>methods used for product transfer</w:t>
      </w:r>
    </w:p>
    <w:p w:rsidR="00D44002" w:rsidRPr="00F31CE3" w:rsidP="00F31CE3">
      <w:pPr>
        <w:numPr>
          <w:ilvl w:val="0"/>
          <w:numId w:val="6"/>
        </w:numPr>
        <w:ind w:left="720" w:hanging="360"/>
        <w:jc w:val="left"/>
      </w:pPr>
      <w:r w:rsidRPr="00F31CE3">
        <w:t>safe manual handling techniques and equipment for moving cartons</w:t>
      </w:r>
    </w:p>
    <w:p w:rsidR="00D44002" w:rsidRPr="00F31CE3" w:rsidP="00F31CE3">
      <w:pPr>
        <w:numPr>
          <w:ilvl w:val="0"/>
          <w:numId w:val="6"/>
        </w:numPr>
        <w:ind w:left="720" w:hanging="360"/>
        <w:jc w:val="left"/>
      </w:pPr>
      <w:r w:rsidRPr="00F31CE3">
        <w:t>hygiene and sanitation requirements related to handling and storing carton products</w:t>
      </w:r>
    </w:p>
    <w:p w:rsidR="00D44002" w:rsidRPr="00F31CE3" w:rsidP="00F31CE3">
      <w:pPr>
        <w:numPr>
          <w:ilvl w:val="0"/>
          <w:numId w:val="6"/>
        </w:numPr>
        <w:ind w:left="720" w:hanging="360"/>
        <w:jc w:val="left"/>
      </w:pPr>
      <w:r w:rsidRPr="00F31CE3">
        <w:t>safety requirements and hazards associated with entering and working in chillers and/or freezers, including required personal protective equipment (and its limitations), and maximum work duration</w:t>
      </w:r>
    </w:p>
    <w:p w:rsidR="00D44002" w:rsidRPr="00F31CE3" w:rsidP="00F31CE3">
      <w:pPr>
        <w:numPr>
          <w:ilvl w:val="0"/>
          <w:numId w:val="6"/>
        </w:numPr>
        <w:ind w:left="720" w:hanging="360"/>
        <w:jc w:val="left"/>
      </w:pPr>
      <w:r w:rsidRPr="00F31CE3">
        <w:t>how to get out of the chiller and/or freezer area if the door closes.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with a chilling and/or freezing facility,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carton product for storing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customer 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AMPLOA203 Store carton product</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AMPLOA203 Store carton product</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FA36427"/>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AMPLOA203 Store carton product</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2026-09-09T22:47:45Z</dcterms:created>
  <dcterms:modified xsi:type="dcterms:W3CDTF">2026-09-09T22:47:45Z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